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98E" w:rsidRPr="002C4AC0" w:rsidRDefault="009E098E" w:rsidP="002C4AC0">
      <w:pPr>
        <w:spacing w:after="0" w:line="240" w:lineRule="auto"/>
        <w:jc w:val="center"/>
        <w:rPr>
          <w:rFonts w:ascii="Times New Roman" w:hAnsi="Times New Roman" w:cs="Times New Roman"/>
          <w:sz w:val="24"/>
          <w:szCs w:val="24"/>
        </w:rPr>
      </w:pPr>
      <w:bookmarkStart w:id="0" w:name="_Toc54100644"/>
      <w:bookmarkStart w:id="1" w:name="_Toc54100863"/>
      <w:bookmarkStart w:id="2" w:name="_Toc54182538"/>
      <w:bookmarkStart w:id="3" w:name="_Toc54186348"/>
      <w:bookmarkStart w:id="4" w:name="_Toc54186461"/>
      <w:bookmarkStart w:id="5" w:name="_Toc55370116"/>
      <w:bookmarkStart w:id="6" w:name="_Toc12965083"/>
      <w:bookmarkStart w:id="7" w:name="_Toc38150795"/>
      <w:bookmarkStart w:id="8" w:name="_Toc38543420"/>
      <w:bookmarkStart w:id="9" w:name="_Toc38614713"/>
      <w:bookmarkStart w:id="10" w:name="_GoBack"/>
      <w:bookmarkEnd w:id="10"/>
      <w:r w:rsidRPr="002C4AC0">
        <w:rPr>
          <w:rFonts w:ascii="Times New Roman" w:hAnsi="Times New Roman" w:cs="Times New Roman"/>
          <w:sz w:val="24"/>
          <w:szCs w:val="24"/>
        </w:rPr>
        <w:t>ĐẠI HỌC QUỐC GIA THÀNH PHỐ HỒ CHÍ MINH</w:t>
      </w:r>
    </w:p>
    <w:p w:rsidR="009E098E" w:rsidRPr="002C4AC0" w:rsidRDefault="009E098E" w:rsidP="002C4AC0">
      <w:pPr>
        <w:spacing w:after="0" w:line="240" w:lineRule="auto"/>
        <w:jc w:val="center"/>
        <w:rPr>
          <w:rFonts w:ascii="Times New Roman" w:hAnsi="Times New Roman" w:cs="Times New Roman"/>
          <w:b/>
          <w:sz w:val="24"/>
          <w:szCs w:val="24"/>
        </w:rPr>
      </w:pPr>
      <w:r w:rsidRPr="002C4AC0">
        <w:rPr>
          <w:rFonts w:ascii="Times New Roman" w:hAnsi="Times New Roman" w:cs="Times New Roman"/>
          <w:b/>
          <w:sz w:val="24"/>
          <w:szCs w:val="24"/>
        </w:rPr>
        <w:t>TRƯỜNG ĐẠI HỌC KHOA HỌC XÃ HỘI VÀ NHÂN VĂN</w:t>
      </w:r>
    </w:p>
    <w:p w:rsidR="009E098E" w:rsidRPr="002C4AC0" w:rsidRDefault="009E098E" w:rsidP="002C4AC0">
      <w:pPr>
        <w:spacing w:after="0" w:line="240" w:lineRule="auto"/>
        <w:jc w:val="center"/>
        <w:rPr>
          <w:rFonts w:ascii="Times New Roman" w:hAnsi="Times New Roman" w:cs="Times New Roman"/>
          <w:sz w:val="24"/>
          <w:szCs w:val="24"/>
        </w:rPr>
      </w:pPr>
      <w:r w:rsidRPr="002C4AC0">
        <w:rPr>
          <w:rFonts w:ascii="Times New Roman" w:hAnsi="Times New Roman" w:cs="Times New Roman"/>
          <w:sz w:val="24"/>
          <w:szCs w:val="24"/>
        </w:rPr>
        <w:t>-----------------------</w:t>
      </w: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4B526A" w:rsidP="002C4AC0">
      <w:pPr>
        <w:spacing w:after="0" w:line="240" w:lineRule="auto"/>
        <w:jc w:val="center"/>
        <w:rPr>
          <w:rFonts w:ascii="Times New Roman" w:hAnsi="Times New Roman" w:cs="Times New Roman"/>
          <w:b/>
          <w:sz w:val="24"/>
          <w:szCs w:val="24"/>
        </w:rPr>
      </w:pPr>
      <w:r w:rsidRPr="002C4AC0">
        <w:rPr>
          <w:rFonts w:ascii="Times New Roman" w:hAnsi="Times New Roman" w:cs="Times New Roman"/>
          <w:b/>
          <w:sz w:val="24"/>
          <w:szCs w:val="24"/>
        </w:rPr>
        <w:t>LÊ THỊ THANH TÂM</w:t>
      </w: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4B526A" w:rsidP="002C4AC0">
      <w:pPr>
        <w:spacing w:after="0" w:line="240" w:lineRule="auto"/>
        <w:jc w:val="center"/>
        <w:rPr>
          <w:rFonts w:ascii="Times New Roman" w:hAnsi="Times New Roman" w:cs="Times New Roman"/>
          <w:b/>
          <w:sz w:val="24"/>
          <w:szCs w:val="24"/>
        </w:rPr>
      </w:pPr>
      <w:r w:rsidRPr="002C4AC0">
        <w:rPr>
          <w:rFonts w:ascii="Times New Roman" w:hAnsi="Times New Roman" w:cs="Times New Roman"/>
          <w:b/>
          <w:sz w:val="24"/>
          <w:szCs w:val="24"/>
        </w:rPr>
        <w:t xml:space="preserve">TÁC PHẨM HỒ BIỂU CHÁNH </w:t>
      </w:r>
      <w:r w:rsidRPr="002C4AC0">
        <w:rPr>
          <w:rFonts w:ascii="Times New Roman" w:hAnsi="Times New Roman" w:cs="Times New Roman"/>
          <w:b/>
          <w:sz w:val="24"/>
          <w:szCs w:val="24"/>
        </w:rPr>
        <w:br/>
        <w:t>NHÌN TỪ MỐI QUAN HỆ GIỮA VĂN HỌC VÀ VĂN HÓA</w:t>
      </w: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tabs>
          <w:tab w:val="left" w:pos="1500"/>
        </w:tabs>
        <w:spacing w:after="0" w:line="240" w:lineRule="auto"/>
        <w:jc w:val="center"/>
        <w:rPr>
          <w:rFonts w:ascii="Times New Roman" w:hAnsi="Times New Roman" w:cs="Times New Roman"/>
          <w:b/>
          <w:sz w:val="24"/>
          <w:szCs w:val="24"/>
        </w:rPr>
      </w:pPr>
      <w:r w:rsidRPr="002C4AC0">
        <w:rPr>
          <w:rFonts w:ascii="Times New Roman" w:hAnsi="Times New Roman" w:cs="Times New Roman"/>
          <w:b/>
          <w:sz w:val="24"/>
          <w:szCs w:val="24"/>
        </w:rPr>
        <w:t>NGÀNH: VĂN HÓA HỌC</w:t>
      </w:r>
    </w:p>
    <w:p w:rsidR="009E098E" w:rsidRPr="002C4AC0" w:rsidRDefault="009E098E" w:rsidP="002C4AC0">
      <w:pPr>
        <w:tabs>
          <w:tab w:val="left" w:pos="1500"/>
        </w:tabs>
        <w:spacing w:after="0" w:line="240" w:lineRule="auto"/>
        <w:jc w:val="center"/>
        <w:rPr>
          <w:rFonts w:ascii="Times New Roman" w:hAnsi="Times New Roman" w:cs="Times New Roman"/>
          <w:b/>
          <w:sz w:val="24"/>
          <w:szCs w:val="24"/>
        </w:rPr>
      </w:pPr>
      <w:r w:rsidRPr="002C4AC0">
        <w:rPr>
          <w:rFonts w:ascii="Times New Roman" w:hAnsi="Times New Roman" w:cs="Times New Roman"/>
          <w:b/>
          <w:sz w:val="24"/>
          <w:szCs w:val="24"/>
        </w:rPr>
        <w:t>MÃ SỐ: 9229040</w:t>
      </w: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tabs>
          <w:tab w:val="left" w:leader="dot" w:pos="9400"/>
        </w:tabs>
        <w:spacing w:after="0" w:line="240" w:lineRule="auto"/>
        <w:jc w:val="center"/>
        <w:rPr>
          <w:rFonts w:ascii="Times New Roman" w:hAnsi="Times New Roman" w:cs="Times New Roman"/>
          <w:b/>
          <w:sz w:val="24"/>
          <w:szCs w:val="24"/>
        </w:rPr>
      </w:pPr>
    </w:p>
    <w:p w:rsidR="009E098E" w:rsidRPr="002C4AC0" w:rsidRDefault="009E098E" w:rsidP="002C4AC0">
      <w:pPr>
        <w:tabs>
          <w:tab w:val="left" w:leader="dot" w:pos="9400"/>
        </w:tabs>
        <w:spacing w:after="0" w:line="240" w:lineRule="auto"/>
        <w:jc w:val="center"/>
        <w:rPr>
          <w:rFonts w:ascii="Times New Roman" w:hAnsi="Times New Roman" w:cs="Times New Roman"/>
          <w:b/>
          <w:sz w:val="24"/>
          <w:szCs w:val="24"/>
        </w:rPr>
      </w:pPr>
      <w:r w:rsidRPr="002C4AC0">
        <w:rPr>
          <w:rFonts w:ascii="Times New Roman" w:hAnsi="Times New Roman" w:cs="Times New Roman"/>
          <w:b/>
          <w:sz w:val="24"/>
          <w:szCs w:val="24"/>
        </w:rPr>
        <w:t xml:space="preserve">TÓM TẮT LUẬN </w:t>
      </w:r>
      <w:proofErr w:type="gramStart"/>
      <w:r w:rsidRPr="002C4AC0">
        <w:rPr>
          <w:rFonts w:ascii="Times New Roman" w:hAnsi="Times New Roman" w:cs="Times New Roman"/>
          <w:b/>
          <w:sz w:val="24"/>
          <w:szCs w:val="24"/>
        </w:rPr>
        <w:t>ÁN</w:t>
      </w:r>
      <w:proofErr w:type="gramEnd"/>
      <w:r w:rsidRPr="002C4AC0">
        <w:rPr>
          <w:rFonts w:ascii="Times New Roman" w:hAnsi="Times New Roman" w:cs="Times New Roman"/>
          <w:b/>
          <w:sz w:val="24"/>
          <w:szCs w:val="24"/>
        </w:rPr>
        <w:t xml:space="preserve"> TIẾN SĨ VĂN HÓA HỌC</w:t>
      </w:r>
    </w:p>
    <w:p w:rsidR="009E098E" w:rsidRPr="002C4AC0" w:rsidRDefault="009E098E" w:rsidP="002C4AC0">
      <w:pPr>
        <w:spacing w:after="0" w:line="240" w:lineRule="auto"/>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7F25C8" w:rsidRDefault="007F25C8" w:rsidP="002C4AC0">
      <w:pPr>
        <w:tabs>
          <w:tab w:val="left" w:pos="1980"/>
        </w:tabs>
        <w:spacing w:after="0" w:line="240" w:lineRule="auto"/>
        <w:jc w:val="center"/>
        <w:rPr>
          <w:rFonts w:ascii="Times New Roman" w:hAnsi="Times New Roman" w:cs="Times New Roman"/>
          <w:sz w:val="24"/>
          <w:szCs w:val="24"/>
        </w:rPr>
      </w:pPr>
    </w:p>
    <w:p w:rsidR="009E098E" w:rsidRPr="002C4AC0" w:rsidRDefault="009E098E" w:rsidP="002C4AC0">
      <w:pPr>
        <w:tabs>
          <w:tab w:val="left" w:pos="1980"/>
        </w:tabs>
        <w:spacing w:after="0" w:line="240" w:lineRule="auto"/>
        <w:jc w:val="center"/>
        <w:rPr>
          <w:rFonts w:ascii="Times New Roman" w:hAnsi="Times New Roman" w:cs="Times New Roman"/>
          <w:sz w:val="24"/>
          <w:szCs w:val="24"/>
        </w:rPr>
      </w:pPr>
      <w:r w:rsidRPr="002C4AC0">
        <w:rPr>
          <w:rFonts w:ascii="Times New Roman" w:hAnsi="Times New Roman" w:cs="Times New Roman"/>
          <w:sz w:val="24"/>
          <w:szCs w:val="24"/>
        </w:rPr>
        <w:t>THÀNH PHỐ HỒ</w:t>
      </w:r>
      <w:r w:rsidR="005B286E" w:rsidRPr="002C4AC0">
        <w:rPr>
          <w:rFonts w:ascii="Times New Roman" w:hAnsi="Times New Roman" w:cs="Times New Roman"/>
          <w:sz w:val="24"/>
          <w:szCs w:val="24"/>
        </w:rPr>
        <w:t xml:space="preserve"> CHÍ MINH -</w:t>
      </w:r>
      <w:r w:rsidR="00B22398" w:rsidRPr="002C4AC0">
        <w:rPr>
          <w:rFonts w:ascii="Times New Roman" w:hAnsi="Times New Roman" w:cs="Times New Roman"/>
          <w:sz w:val="24"/>
          <w:szCs w:val="24"/>
        </w:rPr>
        <w:t xml:space="preserve"> 2023</w:t>
      </w: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rPr>
          <w:rFonts w:ascii="Times New Roman" w:hAnsi="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jc w:val="center"/>
        <w:rPr>
          <w:rFonts w:ascii="Times New Roman" w:hAnsi="Times New Roman" w:cs="Times New Roman"/>
          <w:sz w:val="24"/>
          <w:szCs w:val="24"/>
        </w:rPr>
      </w:pPr>
      <w:r w:rsidRPr="002C4AC0">
        <w:rPr>
          <w:rFonts w:ascii="Times New Roman" w:hAnsi="Times New Roman" w:cs="Times New Roman"/>
          <w:sz w:val="24"/>
          <w:szCs w:val="24"/>
        </w:rPr>
        <w:t>Công trình đ</w:t>
      </w:r>
      <w:r w:rsidRPr="002C4AC0">
        <w:rPr>
          <w:rFonts w:ascii="Times New Roman" w:hAnsi="Times New Roman" w:cs="Times New Roman"/>
          <w:sz w:val="24"/>
          <w:szCs w:val="24"/>
          <w:lang w:val="vi-VN"/>
        </w:rPr>
        <w:t>ược hoàn thành tại:</w:t>
      </w:r>
      <w:r w:rsidRPr="002C4AC0">
        <w:rPr>
          <w:rFonts w:ascii="Times New Roman" w:hAnsi="Times New Roman" w:cs="Times New Roman"/>
          <w:sz w:val="24"/>
          <w:szCs w:val="24"/>
        </w:rPr>
        <w:t xml:space="preserve"> </w:t>
      </w:r>
      <w:r w:rsidRPr="002C4AC0">
        <w:rPr>
          <w:rFonts w:ascii="Times New Roman" w:hAnsi="Times New Roman" w:cs="Times New Roman"/>
          <w:b/>
          <w:sz w:val="24"/>
          <w:szCs w:val="24"/>
        </w:rPr>
        <w:t>Trường Đại học Khoa học Xã hộ</w:t>
      </w:r>
      <w:r w:rsidR="00B22398" w:rsidRPr="002C4AC0">
        <w:rPr>
          <w:rFonts w:ascii="Times New Roman" w:hAnsi="Times New Roman" w:cs="Times New Roman"/>
          <w:b/>
          <w:sz w:val="24"/>
          <w:szCs w:val="24"/>
        </w:rPr>
        <w:t>i và Nhân văn -</w:t>
      </w:r>
      <w:r w:rsidRPr="002C4AC0">
        <w:rPr>
          <w:rFonts w:ascii="Times New Roman" w:hAnsi="Times New Roman" w:cs="Times New Roman"/>
          <w:b/>
          <w:sz w:val="24"/>
          <w:szCs w:val="24"/>
        </w:rPr>
        <w:t xml:space="preserve"> Đại học Quốc gia Tp. Hồ Chí Minh</w:t>
      </w: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jc w:val="center"/>
        <w:rPr>
          <w:rFonts w:ascii="Times New Roman" w:hAnsi="Times New Roman" w:cs="Times New Roman"/>
          <w:b/>
          <w:sz w:val="24"/>
          <w:szCs w:val="24"/>
        </w:rPr>
      </w:pPr>
      <w:r w:rsidRPr="002C4AC0">
        <w:rPr>
          <w:rFonts w:ascii="Times New Roman" w:hAnsi="Times New Roman" w:cs="Times New Roman"/>
          <w:b/>
          <w:sz w:val="24"/>
          <w:szCs w:val="24"/>
        </w:rPr>
        <w:t>Người hướng dẫn khoa học:</w:t>
      </w:r>
    </w:p>
    <w:p w:rsidR="009E098E" w:rsidRPr="002C4AC0" w:rsidRDefault="009E098E" w:rsidP="002C4AC0">
      <w:pPr>
        <w:tabs>
          <w:tab w:val="right" w:leader="dot" w:pos="9600"/>
        </w:tabs>
        <w:spacing w:after="0" w:line="240" w:lineRule="auto"/>
        <w:ind w:left="284" w:right="311"/>
        <w:jc w:val="center"/>
        <w:rPr>
          <w:rFonts w:ascii="Times New Roman" w:hAnsi="Times New Roman" w:cs="Times New Roman"/>
          <w:b/>
          <w:sz w:val="24"/>
          <w:szCs w:val="24"/>
        </w:rPr>
      </w:pPr>
      <w:r w:rsidRPr="002C4AC0">
        <w:rPr>
          <w:rFonts w:ascii="Times New Roman" w:hAnsi="Times New Roman" w:cs="Times New Roman"/>
          <w:b/>
          <w:sz w:val="24"/>
          <w:szCs w:val="24"/>
        </w:rPr>
        <w:t xml:space="preserve">  </w:t>
      </w:r>
      <w:r w:rsidR="00E4195E" w:rsidRPr="002C4AC0">
        <w:rPr>
          <w:rFonts w:ascii="Times New Roman" w:hAnsi="Times New Roman" w:cs="Times New Roman"/>
          <w:b/>
          <w:sz w:val="24"/>
          <w:szCs w:val="24"/>
        </w:rPr>
        <w:t>TS. NGUYỄN VĂN HIỆU</w:t>
      </w:r>
    </w:p>
    <w:p w:rsidR="009E098E" w:rsidRPr="002C4AC0" w:rsidRDefault="009E098E" w:rsidP="002C4AC0">
      <w:pPr>
        <w:tabs>
          <w:tab w:val="right" w:leader="dot" w:pos="9600"/>
        </w:tabs>
        <w:spacing w:after="0" w:line="240" w:lineRule="auto"/>
        <w:ind w:left="284" w:right="311"/>
        <w:jc w:val="center"/>
        <w:rPr>
          <w:rFonts w:ascii="Times New Roman" w:hAnsi="Times New Roman" w:cs="Times New Roman"/>
          <w:b/>
          <w:sz w:val="24"/>
          <w:szCs w:val="24"/>
        </w:rPr>
      </w:pPr>
      <w:r w:rsidRPr="002C4AC0">
        <w:rPr>
          <w:rFonts w:ascii="Times New Roman" w:hAnsi="Times New Roman" w:cs="Times New Roman"/>
          <w:b/>
          <w:sz w:val="24"/>
          <w:szCs w:val="24"/>
        </w:rPr>
        <w:t xml:space="preserve"> </w:t>
      </w:r>
      <w:r w:rsidR="00E4195E" w:rsidRPr="002C4AC0">
        <w:rPr>
          <w:rFonts w:ascii="Times New Roman" w:hAnsi="Times New Roman" w:cs="Times New Roman"/>
          <w:b/>
          <w:sz w:val="24"/>
          <w:szCs w:val="24"/>
        </w:rPr>
        <w:t>TS. ĐẬU THỊ ÁNH TUYẾT</w:t>
      </w: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6663"/>
        </w:tabs>
        <w:spacing w:after="0" w:line="240" w:lineRule="auto"/>
        <w:ind w:left="284" w:right="311"/>
        <w:rPr>
          <w:rFonts w:ascii="Times New Roman" w:hAnsi="Times New Roman" w:cs="Times New Roman"/>
          <w:sz w:val="24"/>
          <w:szCs w:val="24"/>
        </w:rPr>
      </w:pPr>
      <w:r w:rsidRPr="002C4AC0">
        <w:rPr>
          <w:rFonts w:ascii="Times New Roman" w:hAnsi="Times New Roman" w:cs="Times New Roman"/>
          <w:sz w:val="24"/>
          <w:szCs w:val="24"/>
        </w:rPr>
        <w:t>Phản biện độc lập 1:</w:t>
      </w:r>
      <w:r w:rsidRPr="002C4AC0">
        <w:rPr>
          <w:rFonts w:ascii="Times New Roman" w:hAnsi="Times New Roman" w:cs="Times New Roman"/>
          <w:sz w:val="24"/>
          <w:szCs w:val="24"/>
        </w:rPr>
        <w:tab/>
      </w:r>
    </w:p>
    <w:p w:rsidR="009E098E" w:rsidRPr="002C4AC0" w:rsidRDefault="009E098E" w:rsidP="002C4AC0">
      <w:pPr>
        <w:tabs>
          <w:tab w:val="right" w:leader="dot" w:pos="6663"/>
        </w:tabs>
        <w:spacing w:after="0" w:line="240" w:lineRule="auto"/>
        <w:ind w:left="284" w:right="311"/>
        <w:rPr>
          <w:rFonts w:ascii="Times New Roman" w:hAnsi="Times New Roman" w:cs="Times New Roman"/>
          <w:sz w:val="24"/>
          <w:szCs w:val="24"/>
        </w:rPr>
      </w:pPr>
      <w:r w:rsidRPr="002C4AC0">
        <w:rPr>
          <w:rFonts w:ascii="Times New Roman" w:hAnsi="Times New Roman" w:cs="Times New Roman"/>
          <w:sz w:val="24"/>
          <w:szCs w:val="24"/>
        </w:rPr>
        <w:t>Phản biện độc lập 2:</w:t>
      </w:r>
      <w:r w:rsidRPr="002C4AC0">
        <w:rPr>
          <w:rFonts w:ascii="Times New Roman" w:hAnsi="Times New Roman" w:cs="Times New Roman"/>
          <w:sz w:val="24"/>
          <w:szCs w:val="24"/>
        </w:rPr>
        <w:tab/>
      </w: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6663"/>
        </w:tabs>
        <w:spacing w:after="0" w:line="240" w:lineRule="auto"/>
        <w:ind w:left="284" w:right="311"/>
        <w:rPr>
          <w:rFonts w:ascii="Times New Roman" w:hAnsi="Times New Roman" w:cs="Times New Roman"/>
          <w:sz w:val="24"/>
          <w:szCs w:val="24"/>
        </w:rPr>
      </w:pPr>
      <w:r w:rsidRPr="002C4AC0">
        <w:rPr>
          <w:rFonts w:ascii="Times New Roman" w:hAnsi="Times New Roman" w:cs="Times New Roman"/>
          <w:sz w:val="24"/>
          <w:szCs w:val="24"/>
        </w:rPr>
        <w:t>Phản biện 1:</w:t>
      </w:r>
      <w:r w:rsidRPr="002C4AC0">
        <w:rPr>
          <w:rFonts w:ascii="Times New Roman" w:hAnsi="Times New Roman" w:cs="Times New Roman"/>
          <w:sz w:val="24"/>
          <w:szCs w:val="24"/>
        </w:rPr>
        <w:tab/>
      </w:r>
    </w:p>
    <w:p w:rsidR="009E098E" w:rsidRPr="002C4AC0" w:rsidRDefault="009E098E" w:rsidP="002C4AC0">
      <w:pPr>
        <w:tabs>
          <w:tab w:val="right" w:leader="dot" w:pos="6663"/>
        </w:tabs>
        <w:spacing w:after="0" w:line="240" w:lineRule="auto"/>
        <w:ind w:left="284" w:right="311"/>
        <w:rPr>
          <w:rFonts w:ascii="Times New Roman" w:hAnsi="Times New Roman" w:cs="Times New Roman"/>
          <w:sz w:val="24"/>
          <w:szCs w:val="24"/>
        </w:rPr>
      </w:pPr>
      <w:r w:rsidRPr="002C4AC0">
        <w:rPr>
          <w:rFonts w:ascii="Times New Roman" w:hAnsi="Times New Roman" w:cs="Times New Roman"/>
          <w:sz w:val="24"/>
          <w:szCs w:val="24"/>
        </w:rPr>
        <w:t>Phản biện 2:</w:t>
      </w:r>
      <w:r w:rsidRPr="002C4AC0">
        <w:rPr>
          <w:rFonts w:ascii="Times New Roman" w:hAnsi="Times New Roman" w:cs="Times New Roman"/>
          <w:sz w:val="24"/>
          <w:szCs w:val="24"/>
        </w:rPr>
        <w:tab/>
      </w:r>
    </w:p>
    <w:p w:rsidR="009E098E" w:rsidRPr="002C4AC0" w:rsidRDefault="009E098E" w:rsidP="002C4AC0">
      <w:pPr>
        <w:tabs>
          <w:tab w:val="right" w:leader="dot" w:pos="6663"/>
        </w:tabs>
        <w:spacing w:after="0" w:line="240" w:lineRule="auto"/>
        <w:ind w:left="284" w:right="311"/>
        <w:rPr>
          <w:rFonts w:ascii="Times New Roman" w:hAnsi="Times New Roman" w:cs="Times New Roman"/>
          <w:sz w:val="24"/>
          <w:szCs w:val="24"/>
        </w:rPr>
      </w:pPr>
      <w:r w:rsidRPr="002C4AC0">
        <w:rPr>
          <w:rFonts w:ascii="Times New Roman" w:hAnsi="Times New Roman" w:cs="Times New Roman"/>
          <w:sz w:val="24"/>
          <w:szCs w:val="24"/>
        </w:rPr>
        <w:t>Phản biện 3:</w:t>
      </w:r>
      <w:r w:rsidRPr="002C4AC0">
        <w:rPr>
          <w:rFonts w:ascii="Times New Roman" w:hAnsi="Times New Roman" w:cs="Times New Roman"/>
          <w:sz w:val="24"/>
          <w:szCs w:val="24"/>
        </w:rPr>
        <w:tab/>
      </w: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6663"/>
        </w:tabs>
        <w:spacing w:after="0" w:line="240" w:lineRule="auto"/>
        <w:ind w:left="284" w:right="311"/>
        <w:rPr>
          <w:rFonts w:ascii="Times New Roman" w:hAnsi="Times New Roman" w:cs="Times New Roman"/>
          <w:sz w:val="24"/>
          <w:szCs w:val="24"/>
        </w:rPr>
      </w:pPr>
      <w:r w:rsidRPr="002C4AC0">
        <w:rPr>
          <w:rFonts w:ascii="Times New Roman" w:hAnsi="Times New Roman" w:cs="Times New Roman"/>
          <w:sz w:val="24"/>
          <w:szCs w:val="24"/>
        </w:rPr>
        <w:t xml:space="preserve">Luận </w:t>
      </w:r>
      <w:proofErr w:type="gramStart"/>
      <w:r w:rsidRPr="002C4AC0">
        <w:rPr>
          <w:rFonts w:ascii="Times New Roman" w:hAnsi="Times New Roman" w:cs="Times New Roman"/>
          <w:sz w:val="24"/>
          <w:szCs w:val="24"/>
        </w:rPr>
        <w:t>án</w:t>
      </w:r>
      <w:proofErr w:type="gramEnd"/>
      <w:r w:rsidRPr="002C4AC0">
        <w:rPr>
          <w:rFonts w:ascii="Times New Roman" w:hAnsi="Times New Roman" w:cs="Times New Roman"/>
          <w:sz w:val="24"/>
          <w:szCs w:val="24"/>
        </w:rPr>
        <w:t xml:space="preserve"> được bảo vệ trước Hội đồng chấm luận án cấp cơ sở đào tạo tại: Trường đại học Khoa học Xã hội và Nhân văn – Đại học Quốc Gia Tp. Hồ Chí Minh</w:t>
      </w:r>
      <w:r w:rsidRPr="002C4AC0">
        <w:rPr>
          <w:rFonts w:ascii="Times New Roman" w:hAnsi="Times New Roman" w:cs="Times New Roman"/>
          <w:sz w:val="24"/>
          <w:szCs w:val="24"/>
        </w:rPr>
        <w:tab/>
      </w: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roofErr w:type="gramStart"/>
      <w:r w:rsidRPr="002C4AC0">
        <w:rPr>
          <w:rFonts w:ascii="Times New Roman" w:hAnsi="Times New Roman" w:cs="Times New Roman"/>
          <w:sz w:val="24"/>
          <w:szCs w:val="24"/>
        </w:rPr>
        <w:t>vào</w:t>
      </w:r>
      <w:proofErr w:type="gramEnd"/>
      <w:r w:rsidRPr="002C4AC0">
        <w:rPr>
          <w:rFonts w:ascii="Times New Roman" w:hAnsi="Times New Roman" w:cs="Times New Roman"/>
          <w:sz w:val="24"/>
          <w:szCs w:val="24"/>
        </w:rPr>
        <w:t xml:space="preserve"> hồi ……. giờ ……. ngày ……. tháng ……….</w:t>
      </w:r>
      <w:r w:rsidR="00B22398" w:rsidRPr="002C4AC0">
        <w:rPr>
          <w:rFonts w:ascii="Times New Roman" w:hAnsi="Times New Roman" w:cs="Times New Roman"/>
          <w:sz w:val="24"/>
          <w:szCs w:val="24"/>
        </w:rPr>
        <w:t xml:space="preserve"> năm……</w:t>
      </w:r>
    </w:p>
    <w:p w:rsidR="009E098E" w:rsidRPr="002C4AC0" w:rsidRDefault="009E098E" w:rsidP="002C4AC0">
      <w:pPr>
        <w:tabs>
          <w:tab w:val="right" w:leader="dot" w:pos="9600"/>
        </w:tabs>
        <w:spacing w:after="0" w:line="240" w:lineRule="auto"/>
        <w:ind w:left="284" w:right="311"/>
        <w:rPr>
          <w:rFonts w:ascii="Times New Roman" w:hAnsi="Times New Roman" w:cs="Times New Roman"/>
          <w:sz w:val="24"/>
          <w:szCs w:val="24"/>
        </w:rPr>
      </w:pPr>
    </w:p>
    <w:p w:rsidR="009E098E" w:rsidRPr="002C4AC0" w:rsidRDefault="009E098E" w:rsidP="002C4AC0">
      <w:pPr>
        <w:tabs>
          <w:tab w:val="right" w:leader="dot" w:pos="9600"/>
        </w:tabs>
        <w:spacing w:after="0" w:line="240" w:lineRule="auto"/>
        <w:ind w:left="284" w:right="311"/>
        <w:rPr>
          <w:rFonts w:ascii="Times New Roman" w:hAnsi="Times New Roman" w:cs="Times New Roman"/>
          <w:b/>
          <w:sz w:val="24"/>
          <w:szCs w:val="24"/>
        </w:rPr>
      </w:pPr>
      <w:r w:rsidRPr="002C4AC0">
        <w:rPr>
          <w:rFonts w:ascii="Times New Roman" w:hAnsi="Times New Roman" w:cs="Times New Roman"/>
          <w:b/>
          <w:sz w:val="24"/>
          <w:szCs w:val="24"/>
        </w:rPr>
        <w:t xml:space="preserve">Có thể tìm hiểu luận </w:t>
      </w:r>
      <w:proofErr w:type="gramStart"/>
      <w:r w:rsidRPr="002C4AC0">
        <w:rPr>
          <w:rFonts w:ascii="Times New Roman" w:hAnsi="Times New Roman" w:cs="Times New Roman"/>
          <w:b/>
          <w:sz w:val="24"/>
          <w:szCs w:val="24"/>
        </w:rPr>
        <w:t>án</w:t>
      </w:r>
      <w:proofErr w:type="gramEnd"/>
      <w:r w:rsidRPr="002C4AC0">
        <w:rPr>
          <w:rFonts w:ascii="Times New Roman" w:hAnsi="Times New Roman" w:cs="Times New Roman"/>
          <w:b/>
          <w:sz w:val="24"/>
          <w:szCs w:val="24"/>
        </w:rPr>
        <w:t xml:space="preserve"> tại thư viện:</w:t>
      </w:r>
    </w:p>
    <w:p w:rsidR="009E098E" w:rsidRPr="002C4AC0" w:rsidRDefault="009E098E" w:rsidP="002C4AC0">
      <w:pPr>
        <w:pStyle w:val="MacroText"/>
        <w:rPr>
          <w:rFonts w:ascii="Times New Roman" w:hAnsi="Times New Roman"/>
          <w:sz w:val="24"/>
          <w:szCs w:val="24"/>
        </w:rPr>
      </w:pPr>
    </w:p>
    <w:p w:rsidR="009E098E" w:rsidRPr="002C4AC0" w:rsidRDefault="009E098E" w:rsidP="002C4AC0">
      <w:pPr>
        <w:pStyle w:val="MacroText"/>
        <w:tabs>
          <w:tab w:val="left" w:pos="993"/>
          <w:tab w:val="right" w:leader="dot" w:pos="4320"/>
          <w:tab w:val="right" w:pos="6379"/>
        </w:tabs>
        <w:rPr>
          <w:rFonts w:ascii="Times New Roman" w:hAnsi="Times New Roman"/>
          <w:sz w:val="24"/>
          <w:szCs w:val="24"/>
        </w:rPr>
      </w:pPr>
      <w:r w:rsidRPr="002C4AC0">
        <w:rPr>
          <w:rFonts w:ascii="Times New Roman" w:hAnsi="Times New Roman"/>
          <w:sz w:val="24"/>
          <w:szCs w:val="24"/>
        </w:rPr>
        <w:tab/>
      </w:r>
      <w:r w:rsidRPr="002C4AC0">
        <w:rPr>
          <w:rFonts w:ascii="Times New Roman" w:hAnsi="Times New Roman"/>
          <w:sz w:val="24"/>
          <w:szCs w:val="24"/>
        </w:rPr>
        <w:tab/>
        <w:t>-Thư viện Trường đại học Khoa học Xã hội và Nhân văn</w:t>
      </w:r>
    </w:p>
    <w:p w:rsidR="00FE53B3" w:rsidRDefault="009E098E" w:rsidP="002C4AC0">
      <w:pPr>
        <w:pStyle w:val="MacroText"/>
        <w:tabs>
          <w:tab w:val="left" w:pos="993"/>
          <w:tab w:val="right" w:leader="dot" w:pos="4320"/>
          <w:tab w:val="right" w:pos="6379"/>
        </w:tabs>
        <w:rPr>
          <w:rFonts w:ascii="Times New Roman" w:hAnsi="Times New Roman"/>
          <w:sz w:val="24"/>
          <w:szCs w:val="24"/>
        </w:rPr>
      </w:pPr>
      <w:r w:rsidRPr="002C4AC0">
        <w:rPr>
          <w:rFonts w:ascii="Times New Roman" w:hAnsi="Times New Roman"/>
          <w:sz w:val="24"/>
          <w:szCs w:val="24"/>
        </w:rPr>
        <w:tab/>
      </w:r>
      <w:r w:rsidRPr="002C4AC0">
        <w:rPr>
          <w:rFonts w:ascii="Times New Roman" w:hAnsi="Times New Roman"/>
          <w:sz w:val="24"/>
          <w:szCs w:val="24"/>
        </w:rPr>
        <w:tab/>
        <w:t>-Thư viện Trung tâm Đại học Đại học Quốc gia TPHCM</w:t>
      </w:r>
    </w:p>
    <w:p w:rsidR="009E098E" w:rsidRPr="002C4AC0" w:rsidRDefault="009E098E" w:rsidP="002C4AC0">
      <w:pPr>
        <w:pStyle w:val="MacroText"/>
        <w:tabs>
          <w:tab w:val="left" w:pos="993"/>
          <w:tab w:val="right" w:leader="dot" w:pos="4320"/>
          <w:tab w:val="right" w:pos="6379"/>
        </w:tabs>
        <w:rPr>
          <w:rFonts w:ascii="Times New Roman" w:hAnsi="Times New Roman"/>
          <w:sz w:val="24"/>
          <w:szCs w:val="24"/>
        </w:rPr>
        <w:sectPr w:rsidR="009E098E" w:rsidRPr="002C4AC0" w:rsidSect="00931B26">
          <w:headerReference w:type="even" r:id="rId8"/>
          <w:pgSz w:w="8391" w:h="11906" w:code="11"/>
          <w:pgMar w:top="851" w:right="851" w:bottom="851" w:left="851" w:header="567" w:footer="567" w:gutter="0"/>
          <w:pgBorders>
            <w:top w:val="thinThickSmallGap" w:sz="24" w:space="1" w:color="auto"/>
            <w:left w:val="thinThickSmallGap" w:sz="24" w:space="4" w:color="auto"/>
            <w:bottom w:val="thickThinSmallGap" w:sz="24" w:space="1" w:color="auto"/>
            <w:right w:val="thickThinSmallGap" w:sz="24" w:space="4" w:color="auto"/>
          </w:pgBorders>
          <w:cols w:space="720"/>
          <w:docGrid w:linePitch="360"/>
        </w:sectPr>
      </w:pPr>
      <w:r w:rsidRPr="002C4AC0">
        <w:rPr>
          <w:rFonts w:ascii="Times New Roman" w:hAnsi="Times New Roman"/>
          <w:sz w:val="24"/>
          <w:szCs w:val="24"/>
        </w:rPr>
        <w:tab/>
      </w:r>
      <w:r w:rsidRPr="002C4AC0">
        <w:rPr>
          <w:rFonts w:ascii="Times New Roman" w:hAnsi="Times New Roman"/>
          <w:sz w:val="24"/>
          <w:szCs w:val="24"/>
        </w:rPr>
        <w:tab/>
      </w:r>
      <w:r w:rsidR="00FE53B3">
        <w:rPr>
          <w:rFonts w:ascii="Times New Roman" w:hAnsi="Times New Roman"/>
          <w:sz w:val="24"/>
          <w:szCs w:val="24"/>
        </w:rPr>
        <w:t>-Thư viện Khoa học Tổng hợp</w:t>
      </w:r>
      <w:r w:rsidR="00FE53B3" w:rsidRPr="00FE53B3">
        <w:rPr>
          <w:rFonts w:ascii="Times New Roman" w:hAnsi="Times New Roman"/>
          <w:sz w:val="24"/>
          <w:szCs w:val="24"/>
        </w:rPr>
        <w:t xml:space="preserve"> </w:t>
      </w:r>
      <w:r w:rsidR="00FE53B3" w:rsidRPr="002C4AC0">
        <w:rPr>
          <w:rFonts w:ascii="Times New Roman" w:hAnsi="Times New Roman"/>
          <w:sz w:val="24"/>
          <w:szCs w:val="24"/>
        </w:rPr>
        <w:t>TPHCM</w:t>
      </w:r>
      <w:r w:rsidRPr="002C4AC0">
        <w:rPr>
          <w:rFonts w:ascii="Times New Roman" w:hAnsi="Times New Roman"/>
          <w:sz w:val="24"/>
          <w:szCs w:val="24"/>
        </w:rPr>
        <w:tab/>
      </w:r>
      <w:r w:rsidRPr="002C4AC0">
        <w:rPr>
          <w:rFonts w:ascii="Times New Roman" w:hAnsi="Times New Roman"/>
          <w:sz w:val="24"/>
          <w:szCs w:val="24"/>
        </w:rPr>
        <w:tab/>
      </w:r>
    </w:p>
    <w:p w:rsidR="009E098E" w:rsidRPr="002C4AC0" w:rsidRDefault="009E098E" w:rsidP="002C4AC0">
      <w:pPr>
        <w:spacing w:after="0" w:line="240" w:lineRule="auto"/>
        <w:ind w:right="-534"/>
        <w:jc w:val="center"/>
        <w:rPr>
          <w:rFonts w:ascii="Times New Roman" w:hAnsi="Times New Roman" w:cs="Times New Roman"/>
          <w:b/>
        </w:rPr>
      </w:pPr>
      <w:r w:rsidRPr="002C4AC0">
        <w:rPr>
          <w:rFonts w:ascii="Times New Roman" w:hAnsi="Times New Roman" w:cs="Times New Roman"/>
          <w:b/>
        </w:rPr>
        <w:lastRenderedPageBreak/>
        <w:t>DANH MỤC BÀI BÁO KHOA HỌC</w:t>
      </w:r>
    </w:p>
    <w:p w:rsidR="00B22398" w:rsidRPr="002C4AC0" w:rsidRDefault="00B22398" w:rsidP="002C4AC0">
      <w:pPr>
        <w:spacing w:after="0" w:line="240" w:lineRule="auto"/>
        <w:ind w:left="567" w:hanging="567"/>
        <w:contextualSpacing/>
        <w:jc w:val="both"/>
        <w:rPr>
          <w:rFonts w:ascii="Times New Roman" w:eastAsia="Times New Roman" w:hAnsi="Times New Roman" w:cs="Times New Roman"/>
          <w:bCs/>
          <w:lang w:val="de-DE"/>
        </w:rPr>
      </w:pPr>
      <w:r w:rsidRPr="002C4AC0">
        <w:rPr>
          <w:rFonts w:ascii="Times New Roman" w:eastAsia="Times New Roman" w:hAnsi="Times New Roman" w:cs="Times New Roman"/>
          <w:bCs/>
          <w:lang w:val="de-DE"/>
        </w:rPr>
        <w:t xml:space="preserve">1. Lê Thị Thanh Tâm. (2017). Văn hóa Nam Bộ qua hình tượng tác giả Hồ Biểu Chánh. Tạp chí </w:t>
      </w:r>
      <w:r w:rsidRPr="002C4AC0">
        <w:rPr>
          <w:rFonts w:ascii="Times New Roman" w:eastAsia="Times New Roman" w:hAnsi="Times New Roman" w:cs="Times New Roman"/>
          <w:bCs/>
          <w:i/>
          <w:lang w:val="de-DE"/>
        </w:rPr>
        <w:t>Văn hóa - Nghệ thuật</w:t>
      </w:r>
      <w:r w:rsidRPr="002C4AC0">
        <w:rPr>
          <w:rFonts w:ascii="Times New Roman" w:eastAsia="Times New Roman" w:hAnsi="Times New Roman" w:cs="Times New Roman"/>
          <w:bCs/>
          <w:lang w:val="de-DE"/>
        </w:rPr>
        <w:t>, số 395, tr.95-99.</w:t>
      </w:r>
    </w:p>
    <w:p w:rsidR="00B22398" w:rsidRPr="002C4AC0" w:rsidRDefault="00B22398" w:rsidP="002C4AC0">
      <w:pPr>
        <w:spacing w:after="0" w:line="240" w:lineRule="auto"/>
        <w:ind w:left="567" w:hanging="567"/>
        <w:contextualSpacing/>
        <w:jc w:val="both"/>
        <w:rPr>
          <w:rFonts w:ascii="Times New Roman" w:eastAsia="Times New Roman" w:hAnsi="Times New Roman" w:cs="Times New Roman"/>
          <w:bCs/>
          <w:lang w:val="de-DE"/>
        </w:rPr>
      </w:pPr>
      <w:r w:rsidRPr="002C4AC0">
        <w:rPr>
          <w:rFonts w:ascii="Times New Roman" w:eastAsia="Times New Roman" w:hAnsi="Times New Roman" w:cs="Times New Roman"/>
          <w:bCs/>
          <w:lang w:val="de-DE"/>
        </w:rPr>
        <w:t xml:space="preserve">2. Lê Thị Thanh Tâm. (2018). Hồ Biểu Chánh và bức tranh trang phục người Việt ở Nam Bộ. Tạp chí </w:t>
      </w:r>
      <w:r w:rsidRPr="002C4AC0">
        <w:rPr>
          <w:rFonts w:ascii="Times New Roman" w:eastAsia="Times New Roman" w:hAnsi="Times New Roman" w:cs="Times New Roman"/>
          <w:bCs/>
          <w:i/>
          <w:lang w:val="de-DE"/>
        </w:rPr>
        <w:t>Văn hóa - Nghệ thuật</w:t>
      </w:r>
      <w:r w:rsidRPr="002C4AC0">
        <w:rPr>
          <w:rFonts w:ascii="Times New Roman" w:eastAsia="Times New Roman" w:hAnsi="Times New Roman" w:cs="Times New Roman"/>
          <w:bCs/>
          <w:lang w:val="de-DE"/>
        </w:rPr>
        <w:t>, số 405, tr.91-94.</w:t>
      </w:r>
    </w:p>
    <w:p w:rsidR="00B22398" w:rsidRPr="002C4AC0" w:rsidRDefault="00B22398" w:rsidP="002C4AC0">
      <w:pPr>
        <w:spacing w:after="0" w:line="240" w:lineRule="auto"/>
        <w:ind w:left="567" w:hanging="567"/>
        <w:contextualSpacing/>
        <w:jc w:val="both"/>
        <w:rPr>
          <w:rFonts w:ascii="Times New Roman" w:eastAsia="Times New Roman" w:hAnsi="Times New Roman" w:cs="Times New Roman"/>
          <w:bCs/>
          <w:lang w:val="de-DE"/>
        </w:rPr>
      </w:pPr>
      <w:r w:rsidRPr="002C4AC0">
        <w:rPr>
          <w:rFonts w:ascii="Times New Roman" w:eastAsia="Times New Roman" w:hAnsi="Times New Roman" w:cs="Times New Roman"/>
          <w:bCs/>
          <w:lang w:val="de-DE"/>
        </w:rPr>
        <w:t xml:space="preserve">3. Lê Thị Thanh Tâm. (2020). Tiểu thuyết Hồ Biểu Chánh từ góc nhìn văn hóa đại chúng. Tạp chí </w:t>
      </w:r>
      <w:r w:rsidRPr="002C4AC0">
        <w:rPr>
          <w:rFonts w:ascii="Times New Roman" w:eastAsia="Times New Roman" w:hAnsi="Times New Roman" w:cs="Times New Roman"/>
          <w:bCs/>
          <w:i/>
          <w:lang w:val="de-DE"/>
        </w:rPr>
        <w:t>Văn hóa &amp; Nguồn lực</w:t>
      </w:r>
      <w:r w:rsidRPr="002C4AC0">
        <w:rPr>
          <w:rFonts w:ascii="Times New Roman" w:eastAsia="Times New Roman" w:hAnsi="Times New Roman" w:cs="Times New Roman"/>
          <w:bCs/>
          <w:lang w:val="de-DE"/>
        </w:rPr>
        <w:t>, số 2 (22)/2020, tr.99-111.</w:t>
      </w:r>
    </w:p>
    <w:p w:rsidR="00B22398" w:rsidRPr="002C4AC0" w:rsidRDefault="00B22398" w:rsidP="002C4AC0">
      <w:pPr>
        <w:spacing w:after="0" w:line="240" w:lineRule="auto"/>
        <w:ind w:left="567" w:hanging="567"/>
        <w:contextualSpacing/>
        <w:jc w:val="both"/>
        <w:rPr>
          <w:rFonts w:ascii="Times New Roman" w:hAnsi="Times New Roman" w:cs="Times New Roman"/>
          <w:noProof/>
        </w:rPr>
      </w:pPr>
      <w:r w:rsidRPr="002C4AC0">
        <w:rPr>
          <w:rFonts w:ascii="Times New Roman" w:hAnsi="Times New Roman" w:cs="Times New Roman"/>
        </w:rPr>
        <w:t xml:space="preserve">4. Lê Thị Thanh Tâm. </w:t>
      </w:r>
      <w:proofErr w:type="gramStart"/>
      <w:r w:rsidRPr="002C4AC0">
        <w:rPr>
          <w:rFonts w:ascii="Times New Roman" w:hAnsi="Times New Roman" w:cs="Times New Roman"/>
        </w:rPr>
        <w:t xml:space="preserve">(2021). Miền </w:t>
      </w:r>
      <w:r w:rsidRPr="002C4AC0">
        <w:rPr>
          <w:rFonts w:ascii="Times New Roman" w:eastAsia="Times New Roman" w:hAnsi="Times New Roman" w:cs="Times New Roman"/>
          <w:bCs/>
          <w:lang w:val="de-DE"/>
        </w:rPr>
        <w:t>đất</w:t>
      </w:r>
      <w:r w:rsidRPr="002C4AC0">
        <w:rPr>
          <w:rFonts w:ascii="Times New Roman" w:hAnsi="Times New Roman" w:cs="Times New Roman"/>
        </w:rPr>
        <w:t xml:space="preserve"> Nam Bộ đầu thế kỷ XX qua tiểu thuyết Hồ Biểu Chánh.</w:t>
      </w:r>
      <w:proofErr w:type="gramEnd"/>
      <w:r w:rsidRPr="002C4AC0">
        <w:rPr>
          <w:rFonts w:ascii="Times New Roman" w:hAnsi="Times New Roman" w:cs="Times New Roman"/>
        </w:rPr>
        <w:t xml:space="preserve"> Tạp chí Văn hóa – Nguồn lực, số 01 (25)/2021, </w:t>
      </w:r>
      <w:proofErr w:type="gramStart"/>
      <w:r w:rsidRPr="002C4AC0">
        <w:rPr>
          <w:rFonts w:ascii="Times New Roman" w:hAnsi="Times New Roman" w:cs="Times New Roman"/>
        </w:rPr>
        <w:t>tr</w:t>
      </w:r>
      <w:proofErr w:type="gramEnd"/>
      <w:r w:rsidRPr="002C4AC0">
        <w:rPr>
          <w:rFonts w:ascii="Times New Roman" w:hAnsi="Times New Roman" w:cs="Times New Roman"/>
        </w:rPr>
        <w:t xml:space="preserve"> 64-75).</w:t>
      </w:r>
    </w:p>
    <w:p w:rsidR="009E098E" w:rsidRPr="002C4AC0" w:rsidRDefault="009E098E" w:rsidP="002C4AC0">
      <w:pPr>
        <w:pStyle w:val="BodyText"/>
        <w:jc w:val="center"/>
        <w:rPr>
          <w:rFonts w:ascii="Times New Roman" w:hAnsi="Times New Roman"/>
          <w:b/>
          <w:sz w:val="22"/>
          <w:szCs w:val="22"/>
        </w:rPr>
      </w:pPr>
    </w:p>
    <w:p w:rsidR="009E098E" w:rsidRPr="002C4AC0" w:rsidRDefault="009E098E" w:rsidP="002C4AC0">
      <w:pPr>
        <w:pStyle w:val="MacroText"/>
        <w:rPr>
          <w:rFonts w:ascii="Times New Roman" w:hAnsi="Times New Roman"/>
          <w:sz w:val="22"/>
          <w:szCs w:val="22"/>
        </w:rPr>
      </w:pPr>
    </w:p>
    <w:p w:rsidR="009E098E" w:rsidRPr="002C4AC0" w:rsidRDefault="009E098E" w:rsidP="002C4AC0">
      <w:pPr>
        <w:pStyle w:val="MacroText"/>
        <w:rPr>
          <w:rFonts w:ascii="Times New Roman" w:hAnsi="Times New Roman"/>
          <w:sz w:val="22"/>
          <w:szCs w:val="22"/>
        </w:rPr>
      </w:pPr>
    </w:p>
    <w:p w:rsidR="009E098E" w:rsidRPr="002C4AC0" w:rsidRDefault="009E098E" w:rsidP="002C4AC0">
      <w:pPr>
        <w:pStyle w:val="MacroText"/>
        <w:rPr>
          <w:rFonts w:ascii="Times New Roman" w:hAnsi="Times New Roman"/>
          <w:sz w:val="22"/>
          <w:szCs w:val="22"/>
        </w:rPr>
        <w:sectPr w:rsidR="009E098E" w:rsidRPr="002C4AC0" w:rsidSect="00E665F1">
          <w:pgSz w:w="8391" w:h="11906" w:code="11"/>
          <w:pgMar w:top="1134" w:right="851" w:bottom="1134" w:left="851" w:header="567" w:footer="567" w:gutter="0"/>
          <w:cols w:space="720"/>
          <w:docGrid w:linePitch="360"/>
        </w:sectPr>
      </w:pPr>
    </w:p>
    <w:p w:rsidR="004B526A" w:rsidRPr="001823C4" w:rsidRDefault="004B526A" w:rsidP="001823C4">
      <w:pPr>
        <w:pStyle w:val="Heading1"/>
        <w:spacing w:before="0" w:line="240" w:lineRule="auto"/>
        <w:jc w:val="center"/>
        <w:rPr>
          <w:rFonts w:ascii="Times New Roman" w:hAnsi="Times New Roman" w:cs="Times New Roman"/>
          <w:color w:val="auto"/>
          <w:sz w:val="22"/>
          <w:szCs w:val="22"/>
          <w:lang w:val="de-DE"/>
        </w:rPr>
      </w:pPr>
      <w:bookmarkStart w:id="11" w:name="_Toc93936352"/>
      <w:bookmarkStart w:id="12" w:name="_Toc93957300"/>
      <w:bookmarkStart w:id="13" w:name="_Toc105750003"/>
      <w:bookmarkStart w:id="14" w:name="_Toc106380262"/>
      <w:bookmarkStart w:id="15" w:name="_Toc106628442"/>
      <w:bookmarkStart w:id="16" w:name="_Toc106990566"/>
      <w:bookmarkStart w:id="17" w:name="_Toc107039915"/>
      <w:bookmarkStart w:id="18" w:name="_Toc107089058"/>
      <w:bookmarkStart w:id="19" w:name="_Toc107183018"/>
      <w:bookmarkStart w:id="20" w:name="_Toc107475508"/>
      <w:bookmarkStart w:id="21" w:name="_Toc107475586"/>
      <w:bookmarkStart w:id="22" w:name="_Toc107487294"/>
      <w:bookmarkStart w:id="23" w:name="_Toc113961138"/>
      <w:bookmarkStart w:id="24" w:name="_Toc114561826"/>
      <w:bookmarkStart w:id="25" w:name="_Toc116896617"/>
      <w:bookmarkEnd w:id="0"/>
      <w:bookmarkEnd w:id="1"/>
      <w:bookmarkEnd w:id="2"/>
      <w:bookmarkEnd w:id="3"/>
      <w:bookmarkEnd w:id="4"/>
      <w:bookmarkEnd w:id="5"/>
      <w:bookmarkEnd w:id="6"/>
      <w:bookmarkEnd w:id="7"/>
      <w:bookmarkEnd w:id="8"/>
      <w:bookmarkEnd w:id="9"/>
      <w:r w:rsidRPr="001823C4">
        <w:rPr>
          <w:rFonts w:ascii="Times New Roman" w:hAnsi="Times New Roman" w:cs="Times New Roman"/>
          <w:color w:val="auto"/>
          <w:sz w:val="22"/>
          <w:szCs w:val="22"/>
          <w:lang w:val="de-DE"/>
        </w:rPr>
        <w:lastRenderedPageBreak/>
        <w:t>MỞ ĐẦU</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4B526A" w:rsidRPr="007F25C8" w:rsidRDefault="004B526A" w:rsidP="007F25C8">
      <w:pPr>
        <w:pStyle w:val="Heading2"/>
        <w:numPr>
          <w:ilvl w:val="0"/>
          <w:numId w:val="8"/>
        </w:numPr>
        <w:spacing w:before="0" w:line="240" w:lineRule="auto"/>
        <w:rPr>
          <w:rFonts w:ascii="Times New Roman" w:hAnsi="Times New Roman" w:cs="Times New Roman"/>
          <w:color w:val="auto"/>
          <w:sz w:val="20"/>
          <w:szCs w:val="20"/>
        </w:rPr>
      </w:pPr>
      <w:bookmarkStart w:id="26" w:name="_Toc55464209"/>
      <w:bookmarkStart w:id="27" w:name="_Toc55465488"/>
      <w:bookmarkStart w:id="28" w:name="_Toc58228693"/>
      <w:bookmarkStart w:id="29" w:name="_Toc58396176"/>
      <w:bookmarkStart w:id="30" w:name="_Toc90803602"/>
      <w:bookmarkStart w:id="31" w:name="_Toc90807567"/>
      <w:bookmarkStart w:id="32" w:name="_Toc90813560"/>
      <w:bookmarkStart w:id="33" w:name="_Toc91343220"/>
      <w:bookmarkStart w:id="34" w:name="_Toc91426046"/>
      <w:bookmarkStart w:id="35" w:name="_Toc91454348"/>
      <w:bookmarkStart w:id="36" w:name="_Toc91454645"/>
      <w:bookmarkStart w:id="37" w:name="_Toc92088938"/>
      <w:bookmarkStart w:id="38" w:name="_Toc92103777"/>
      <w:bookmarkStart w:id="39" w:name="_Toc92104049"/>
      <w:bookmarkStart w:id="40" w:name="_Toc92291840"/>
      <w:bookmarkStart w:id="41" w:name="_Toc92784675"/>
      <w:bookmarkStart w:id="42" w:name="_Toc92784967"/>
      <w:bookmarkStart w:id="43" w:name="_Toc92785510"/>
      <w:bookmarkStart w:id="44" w:name="_Toc92786865"/>
      <w:bookmarkStart w:id="45" w:name="_Toc93936353"/>
      <w:bookmarkStart w:id="46" w:name="_Toc93957301"/>
      <w:bookmarkStart w:id="47" w:name="_Toc105750004"/>
      <w:bookmarkStart w:id="48" w:name="_Toc106380263"/>
      <w:bookmarkStart w:id="49" w:name="_Toc106628443"/>
      <w:bookmarkStart w:id="50" w:name="_Toc106990567"/>
      <w:bookmarkStart w:id="51" w:name="_Toc107039916"/>
      <w:bookmarkStart w:id="52" w:name="_Toc107089059"/>
      <w:bookmarkStart w:id="53" w:name="_Toc107183019"/>
      <w:bookmarkStart w:id="54" w:name="_Toc107475509"/>
      <w:bookmarkStart w:id="55" w:name="_Toc107475587"/>
      <w:bookmarkStart w:id="56" w:name="_Toc107487295"/>
      <w:bookmarkStart w:id="57" w:name="_Toc113961139"/>
      <w:bookmarkStart w:id="58" w:name="_Toc114561827"/>
      <w:bookmarkStart w:id="59" w:name="_Toc116896618"/>
      <w:r w:rsidRPr="002C4AC0">
        <w:rPr>
          <w:rFonts w:ascii="Times New Roman" w:hAnsi="Times New Roman" w:cs="Times New Roman"/>
          <w:color w:val="auto"/>
          <w:sz w:val="22"/>
          <w:szCs w:val="22"/>
        </w:rPr>
        <w:t>Lý do chọn đề tài</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B526A" w:rsidRPr="007F25C8" w:rsidRDefault="004B526A" w:rsidP="007F25C8">
      <w:pPr>
        <w:spacing w:after="0" w:line="240" w:lineRule="auto"/>
        <w:ind w:firstLine="567"/>
        <w:jc w:val="both"/>
        <w:rPr>
          <w:rFonts w:ascii="Times New Roman" w:hAnsi="Times New Roman" w:cs="Times New Roman"/>
          <w:sz w:val="20"/>
          <w:szCs w:val="20"/>
          <w:lang w:val="de-DE"/>
        </w:rPr>
      </w:pPr>
      <w:bookmarkStart w:id="60" w:name="_Hlk114562574"/>
      <w:bookmarkStart w:id="61" w:name="_Hlk92004416"/>
      <w:r w:rsidRPr="007F25C8">
        <w:rPr>
          <w:rFonts w:ascii="Times New Roman" w:hAnsi="Times New Roman" w:cs="Times New Roman"/>
          <w:sz w:val="20"/>
          <w:szCs w:val="20"/>
        </w:rPr>
        <w:t xml:space="preserve">1.1. </w:t>
      </w:r>
      <w:bookmarkStart w:id="62" w:name="_Hlk91868894"/>
      <w:r w:rsidRPr="007F25C8">
        <w:rPr>
          <w:rFonts w:ascii="Times New Roman" w:hAnsi="Times New Roman" w:cs="Times New Roman"/>
          <w:sz w:val="20"/>
          <w:szCs w:val="20"/>
        </w:rPr>
        <w:t>Xét mối quan hệ giữa văn học và văn hóa</w:t>
      </w:r>
      <w:bookmarkStart w:id="63" w:name="_Hlk91868770"/>
      <w:bookmarkStart w:id="64" w:name="_Hlk91868689"/>
      <w:r w:rsidRPr="007F25C8">
        <w:rPr>
          <w:rFonts w:ascii="Times New Roman" w:hAnsi="Times New Roman" w:cs="Times New Roman"/>
          <w:sz w:val="20"/>
          <w:szCs w:val="20"/>
          <w:lang w:val="de-DE"/>
        </w:rPr>
        <w:t>,</w:t>
      </w:r>
      <w:r w:rsidRPr="007F25C8">
        <w:rPr>
          <w:rFonts w:ascii="Times New Roman" w:hAnsi="Times New Roman" w:cs="Times New Roman"/>
          <w:sz w:val="20"/>
          <w:szCs w:val="20"/>
          <w:lang w:val="vi-VN"/>
        </w:rPr>
        <w:t xml:space="preserve"> văn học</w:t>
      </w:r>
      <w:r w:rsidRPr="007F25C8">
        <w:rPr>
          <w:rFonts w:ascii="Times New Roman" w:hAnsi="Times New Roman" w:cs="Times New Roman"/>
          <w:sz w:val="20"/>
          <w:szCs w:val="20"/>
          <w:lang w:val="de-DE"/>
        </w:rPr>
        <w:t xml:space="preserve"> là một trong những phương tiện tồn tại và bảo lưu văn hóa, phản ánh bản sắc và truyền tải các giá trị văn hóa</w:t>
      </w:r>
      <w:bookmarkEnd w:id="62"/>
      <w:bookmarkEnd w:id="63"/>
      <w:bookmarkEnd w:id="64"/>
      <w:r w:rsidRPr="007F25C8">
        <w:rPr>
          <w:rFonts w:ascii="Times New Roman" w:eastAsia="Times New Roman" w:hAnsi="Times New Roman" w:cs="Times New Roman"/>
          <w:sz w:val="20"/>
          <w:szCs w:val="20"/>
          <w:bdr w:val="none" w:sz="0" w:space="0" w:color="auto" w:frame="1"/>
          <w:lang w:val="vi-VN"/>
        </w:rPr>
        <w:t xml:space="preserve">. </w:t>
      </w:r>
      <w:proofErr w:type="gramStart"/>
      <w:r w:rsidRPr="007F25C8">
        <w:rPr>
          <w:rFonts w:ascii="Times New Roman" w:eastAsia="Times New Roman" w:hAnsi="Times New Roman" w:cs="Times New Roman"/>
          <w:sz w:val="20"/>
          <w:szCs w:val="20"/>
          <w:bdr w:val="none" w:sz="0" w:space="0" w:color="auto" w:frame="1"/>
        </w:rPr>
        <w:t>Mặt khác,</w:t>
      </w:r>
      <w:r w:rsidRPr="007F25C8">
        <w:rPr>
          <w:rFonts w:ascii="Times New Roman" w:eastAsia="Times New Roman" w:hAnsi="Times New Roman" w:cs="Times New Roman"/>
          <w:sz w:val="20"/>
          <w:szCs w:val="20"/>
          <w:bdr w:val="none" w:sz="0" w:space="0" w:color="auto" w:frame="1"/>
          <w:lang w:val="vi-VN"/>
        </w:rPr>
        <w:t xml:space="preserve"> văn h</w:t>
      </w:r>
      <w:r w:rsidRPr="007F25C8">
        <w:rPr>
          <w:rFonts w:ascii="Times New Roman" w:eastAsia="Times New Roman" w:hAnsi="Times New Roman" w:cs="Times New Roman"/>
          <w:sz w:val="20"/>
          <w:szCs w:val="20"/>
          <w:bdr w:val="none" w:sz="0" w:space="0" w:color="auto" w:frame="1"/>
        </w:rPr>
        <w:t>ọc</w:t>
      </w:r>
      <w:r w:rsidRPr="007F25C8">
        <w:rPr>
          <w:rFonts w:ascii="Times New Roman" w:eastAsia="Times New Roman" w:hAnsi="Times New Roman" w:cs="Times New Roman"/>
          <w:sz w:val="20"/>
          <w:szCs w:val="20"/>
          <w:bdr w:val="none" w:sz="0" w:space="0" w:color="auto" w:frame="1"/>
          <w:lang w:val="vi-VN"/>
        </w:rPr>
        <w:t xml:space="preserve"> </w:t>
      </w:r>
      <w:r w:rsidRPr="007F25C8">
        <w:rPr>
          <w:rFonts w:ascii="Times New Roman" w:eastAsia="Times New Roman" w:hAnsi="Times New Roman" w:cs="Times New Roman"/>
          <w:sz w:val="20"/>
          <w:szCs w:val="20"/>
          <w:bdr w:val="none" w:sz="0" w:space="0" w:color="auto" w:frame="1"/>
          <w:lang w:val="de-DE"/>
        </w:rPr>
        <w:t xml:space="preserve">chịu sự chi phối từ </w:t>
      </w:r>
      <w:r w:rsidRPr="007F25C8">
        <w:rPr>
          <w:rFonts w:ascii="Times New Roman" w:eastAsia="Times New Roman" w:hAnsi="Times New Roman" w:cs="Times New Roman"/>
          <w:sz w:val="20"/>
          <w:szCs w:val="20"/>
          <w:bdr w:val="none" w:sz="0" w:space="0" w:color="auto" w:frame="1"/>
          <w:lang w:val="vi-VN"/>
        </w:rPr>
        <w:t xml:space="preserve">hệ thống </w:t>
      </w:r>
      <w:r w:rsidRPr="007F25C8">
        <w:rPr>
          <w:rFonts w:ascii="Times New Roman" w:eastAsia="Times New Roman" w:hAnsi="Times New Roman" w:cs="Times New Roman"/>
          <w:sz w:val="20"/>
          <w:szCs w:val="20"/>
          <w:bdr w:val="none" w:sz="0" w:space="0" w:color="auto" w:frame="1"/>
          <w:lang w:val="de-DE"/>
        </w:rPr>
        <w:t>văn hóa</w:t>
      </w:r>
      <w:r w:rsidRPr="007F25C8">
        <w:rPr>
          <w:rFonts w:ascii="Times New Roman" w:eastAsia="Times New Roman" w:hAnsi="Times New Roman" w:cs="Times New Roman"/>
          <w:sz w:val="20"/>
          <w:szCs w:val="20"/>
          <w:bdr w:val="none" w:sz="0" w:space="0" w:color="auto" w:frame="1"/>
          <w:lang w:val="vi-VN"/>
        </w:rPr>
        <w:t xml:space="preserve"> và ảnh hưởng trở lại văn hóa</w:t>
      </w:r>
      <w:r w:rsidRPr="007F25C8">
        <w:rPr>
          <w:rFonts w:ascii="Times New Roman" w:eastAsia="Times New Roman" w:hAnsi="Times New Roman" w:cs="Times New Roman"/>
          <w:sz w:val="20"/>
          <w:szCs w:val="20"/>
          <w:bdr w:val="none" w:sz="0" w:space="0" w:color="auto" w:frame="1"/>
          <w:lang w:val="de-DE"/>
        </w:rPr>
        <w:t>.</w:t>
      </w:r>
      <w:proofErr w:type="gramEnd"/>
      <w:r w:rsidRPr="007F25C8">
        <w:rPr>
          <w:rFonts w:ascii="Times New Roman" w:eastAsia="Times New Roman" w:hAnsi="Times New Roman" w:cs="Times New Roman"/>
          <w:sz w:val="20"/>
          <w:szCs w:val="20"/>
          <w:bdr w:val="none" w:sz="0" w:space="0" w:color="auto" w:frame="1"/>
          <w:lang w:val="vi-VN"/>
        </w:rPr>
        <w:t xml:space="preserve"> </w:t>
      </w:r>
      <w:r w:rsidRPr="007F25C8">
        <w:rPr>
          <w:rFonts w:ascii="Times New Roman" w:hAnsi="Times New Roman" w:cs="Times New Roman"/>
          <w:sz w:val="20"/>
          <w:szCs w:val="20"/>
          <w:lang w:val="vi-VN"/>
        </w:rPr>
        <w:t>L</w:t>
      </w:r>
      <w:r w:rsidRPr="007F25C8">
        <w:rPr>
          <w:rFonts w:ascii="Times New Roman" w:hAnsi="Times New Roman" w:cs="Times New Roman"/>
          <w:sz w:val="20"/>
          <w:szCs w:val="20"/>
          <w:lang w:val="de-DE"/>
        </w:rPr>
        <w:t>à một bộ phận hữu cơ của hệ thống văn hóa</w:t>
      </w:r>
      <w:r w:rsidRPr="007F25C8">
        <w:rPr>
          <w:rFonts w:ascii="Times New Roman" w:hAnsi="Times New Roman" w:cs="Times New Roman"/>
          <w:sz w:val="20"/>
          <w:szCs w:val="20"/>
          <w:lang w:val="vi-VN"/>
        </w:rPr>
        <w:t xml:space="preserve">, văn học góp phần tạo nên diện mạo </w:t>
      </w:r>
      <w:r w:rsidRPr="007F25C8">
        <w:rPr>
          <w:rFonts w:ascii="Times New Roman" w:hAnsi="Times New Roman" w:cs="Times New Roman"/>
          <w:sz w:val="20"/>
          <w:szCs w:val="20"/>
        </w:rPr>
        <w:t>tổng thể</w:t>
      </w:r>
      <w:r w:rsidRPr="007F25C8">
        <w:rPr>
          <w:rFonts w:ascii="Times New Roman" w:hAnsi="Times New Roman" w:cs="Times New Roman"/>
          <w:sz w:val="20"/>
          <w:szCs w:val="20"/>
          <w:lang w:val="vi-VN"/>
        </w:rPr>
        <w:t xml:space="preserve"> văn hóa, đồng thời</w:t>
      </w:r>
      <w:r w:rsidRPr="007F25C8">
        <w:rPr>
          <w:rFonts w:ascii="Times New Roman" w:hAnsi="Times New Roman" w:cs="Times New Roman"/>
          <w:sz w:val="20"/>
          <w:szCs w:val="20"/>
        </w:rPr>
        <w:t>,</w:t>
      </w:r>
      <w:r w:rsidRPr="007F25C8">
        <w:rPr>
          <w:rFonts w:ascii="Times New Roman" w:hAnsi="Times New Roman" w:cs="Times New Roman"/>
          <w:sz w:val="20"/>
          <w:szCs w:val="20"/>
          <w:lang w:val="vi-VN"/>
        </w:rPr>
        <w:t xml:space="preserve"> tác động đến các thành tố khác trong hệ thống văn hóa. </w:t>
      </w:r>
      <w:r w:rsidRPr="007F25C8">
        <w:rPr>
          <w:rFonts w:ascii="Times New Roman" w:hAnsi="Times New Roman" w:cs="Times New Roman"/>
          <w:sz w:val="20"/>
          <w:szCs w:val="20"/>
          <w:lang w:val="de-DE"/>
        </w:rPr>
        <w:t xml:space="preserve">Nghiên cứu văn học trong mối quan hệ với văn hóa, và ngược lại, nghiên cứu văn hóa trong mối quan hệ với văn học đều đưa lại những kết quả mà ở đó các giá trị văn hóa hay văn học đều được làm nổi bật trong sự thống nhất với nhau. </w:t>
      </w:r>
      <w:r w:rsidRPr="007F25C8">
        <w:rPr>
          <w:rFonts w:ascii="Times New Roman" w:hAnsi="Times New Roman" w:cs="Times New Roman"/>
          <w:sz w:val="20"/>
          <w:szCs w:val="20"/>
          <w:lang w:val="vi-VN"/>
        </w:rPr>
        <w:t>Hướng nghiên cứu văn hóa trên cơ sở</w:t>
      </w:r>
      <w:r w:rsidRPr="007F25C8">
        <w:rPr>
          <w:rFonts w:ascii="Times New Roman" w:hAnsi="Times New Roman" w:cs="Times New Roman"/>
          <w:sz w:val="20"/>
          <w:szCs w:val="20"/>
          <w:lang w:val="de-DE"/>
        </w:rPr>
        <w:t xml:space="preserve"> mối quan hệ giữa văn học và văn hóa</w:t>
      </w:r>
      <w:r w:rsidRPr="007F25C8">
        <w:rPr>
          <w:rFonts w:ascii="Times New Roman" w:hAnsi="Times New Roman" w:cs="Times New Roman"/>
          <w:sz w:val="20"/>
          <w:szCs w:val="20"/>
          <w:lang w:val="vi-VN"/>
        </w:rPr>
        <w:t xml:space="preserve"> đang là</w:t>
      </w:r>
      <w:r w:rsidRPr="007F25C8">
        <w:rPr>
          <w:rFonts w:ascii="Times New Roman" w:hAnsi="Times New Roman" w:cs="Times New Roman"/>
          <w:sz w:val="20"/>
          <w:szCs w:val="20"/>
          <w:lang w:val="de-DE"/>
        </w:rPr>
        <w:t xml:space="preserve"> một hướng tiếp cận có hiệu quả.</w:t>
      </w:r>
    </w:p>
    <w:p w:rsidR="004B526A" w:rsidRPr="007F25C8" w:rsidRDefault="004B526A" w:rsidP="007F25C8">
      <w:pPr>
        <w:pStyle w:val="ListParagraph"/>
        <w:spacing w:after="0" w:line="240" w:lineRule="auto"/>
        <w:ind w:left="0" w:firstLine="567"/>
        <w:jc w:val="both"/>
        <w:rPr>
          <w:rFonts w:ascii="Times New Roman" w:hAnsi="Times New Roman" w:cs="Times New Roman"/>
          <w:sz w:val="20"/>
          <w:szCs w:val="20"/>
          <w:lang w:val="de-DE"/>
        </w:rPr>
      </w:pPr>
      <w:bookmarkStart w:id="65" w:name="_Hlk91344615"/>
      <w:r w:rsidRPr="007F25C8">
        <w:rPr>
          <w:rFonts w:ascii="Times New Roman" w:hAnsi="Times New Roman" w:cs="Times New Roman"/>
          <w:sz w:val="20"/>
          <w:szCs w:val="20"/>
          <w:lang w:val="de-DE"/>
        </w:rPr>
        <w:t>1.2. Hồ Biểu Chánh (1883 - 1958) là nhà văn, nhà báo, nhà biên khảo Nam Bộ tiêu biểu, cầm bút trong giai đoạn đầu của thế kỷ XX. Tác phẩm của Hồ Biểu Chánh cũng là nơi lưu dấu, phản ánh bản sắc văn hóa Nam Bộ trên nhiều phương diện như con người, cảnh quan, phong tục tập quán... Lịch sử, xã hội, văn hóa thời kỳ đầy biến động này</w:t>
      </w:r>
      <w:r w:rsidRPr="007F25C8">
        <w:rPr>
          <w:rFonts w:ascii="Times New Roman" w:hAnsi="Times New Roman" w:cs="Times New Roman"/>
          <w:sz w:val="20"/>
          <w:szCs w:val="20"/>
          <w:lang w:val="vi-VN"/>
        </w:rPr>
        <w:t xml:space="preserve"> đã</w:t>
      </w:r>
      <w:r w:rsidRPr="007F25C8">
        <w:rPr>
          <w:rFonts w:ascii="Times New Roman" w:hAnsi="Times New Roman" w:cs="Times New Roman"/>
          <w:sz w:val="20"/>
          <w:szCs w:val="20"/>
          <w:lang w:val="de-DE"/>
        </w:rPr>
        <w:t xml:space="preserve"> tác động sâu sắc đến những tác phẩm của ông. Một cách rất riêng, qua văn học, đặc biệt là thể loại tiểu thuyết, Hồ Biểu Chánh đã có những đóng góp lớn cho tiến trình văn hóa Việt Nam nói chung, văn hóa Nam Bộ nói riêng trong buổi đầu cách tân văn hóa những năm đầu thế kỷ XX.</w:t>
      </w:r>
    </w:p>
    <w:bookmarkEnd w:id="65"/>
    <w:p w:rsidR="004B526A" w:rsidRPr="007F25C8" w:rsidRDefault="004B526A" w:rsidP="007F25C8">
      <w:pPr>
        <w:pStyle w:val="ListParagraph"/>
        <w:spacing w:after="0" w:line="240" w:lineRule="auto"/>
        <w:ind w:left="0"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1.3. </w:t>
      </w:r>
      <w:r w:rsidRPr="007F25C8">
        <w:rPr>
          <w:rFonts w:ascii="Times New Roman" w:hAnsi="Times New Roman" w:cs="Times New Roman"/>
          <w:sz w:val="20"/>
          <w:szCs w:val="20"/>
        </w:rPr>
        <w:t>Nhìn</w:t>
      </w:r>
      <w:r w:rsidRPr="007F25C8">
        <w:rPr>
          <w:rFonts w:ascii="Times New Roman" w:eastAsia="Times New Roman" w:hAnsi="Times New Roman" w:cs="Times New Roman"/>
          <w:sz w:val="20"/>
          <w:szCs w:val="20"/>
          <w:lang w:val="de-DE"/>
        </w:rPr>
        <w:t xml:space="preserve"> từ mối quan hệ giữa văn học và văn hóa, vận dụng các phương pháp nghiên cứu phù hợp với chuyên ngành văn hóa học, luận án làm rõ qua hiện tượng Hồ Biểu Chánh chúng ta thấy được điều gì về văn hóa, cụ thể là văn hóa Nam Bộ, văn hóa Việt Nam trong buổi đầu hiện đại hóa; nhận diện và khẳng định những đóng góp của Hồ Biểu Chánh cho văn hóa Nam Bộ.</w:t>
      </w:r>
    </w:p>
    <w:p w:rsidR="004B526A" w:rsidRPr="007F25C8" w:rsidRDefault="004B526A" w:rsidP="007F25C8">
      <w:pPr>
        <w:pStyle w:val="ListParagraph"/>
        <w:spacing w:after="0" w:line="240" w:lineRule="auto"/>
        <w:ind w:left="0" w:firstLine="567"/>
        <w:jc w:val="both"/>
        <w:rPr>
          <w:rFonts w:ascii="Times New Roman" w:eastAsia="Times New Roman" w:hAnsi="Times New Roman" w:cs="Times New Roman"/>
          <w:sz w:val="20"/>
          <w:szCs w:val="20"/>
        </w:rPr>
      </w:pPr>
      <w:r w:rsidRPr="007F25C8">
        <w:rPr>
          <w:rFonts w:ascii="Times New Roman" w:eastAsia="Times New Roman" w:hAnsi="Times New Roman" w:cs="Times New Roman"/>
          <w:sz w:val="20"/>
          <w:szCs w:val="20"/>
        </w:rPr>
        <w:t xml:space="preserve">Từ </w:t>
      </w:r>
      <w:r w:rsidRPr="007F25C8">
        <w:rPr>
          <w:rFonts w:ascii="Times New Roman" w:hAnsi="Times New Roman" w:cs="Times New Roman"/>
          <w:sz w:val="20"/>
          <w:szCs w:val="20"/>
        </w:rPr>
        <w:t>những</w:t>
      </w:r>
      <w:r w:rsidRPr="007F25C8">
        <w:rPr>
          <w:rFonts w:ascii="Times New Roman" w:eastAsia="Times New Roman" w:hAnsi="Times New Roman" w:cs="Times New Roman"/>
          <w:sz w:val="20"/>
          <w:szCs w:val="20"/>
        </w:rPr>
        <w:t xml:space="preserve"> lý do trên, </w:t>
      </w:r>
      <w:r w:rsidRPr="007F25C8">
        <w:rPr>
          <w:rFonts w:ascii="Times New Roman" w:eastAsia="Times New Roman" w:hAnsi="Times New Roman" w:cs="Times New Roman"/>
          <w:sz w:val="20"/>
          <w:szCs w:val="20"/>
          <w:lang w:val="vi-VN"/>
        </w:rPr>
        <w:t>chúng tôi</w:t>
      </w:r>
      <w:r w:rsidRPr="007F25C8">
        <w:rPr>
          <w:rFonts w:ascii="Times New Roman" w:eastAsia="Times New Roman" w:hAnsi="Times New Roman" w:cs="Times New Roman"/>
          <w:sz w:val="20"/>
          <w:szCs w:val="20"/>
        </w:rPr>
        <w:t xml:space="preserve"> chọn </w:t>
      </w:r>
      <w:r w:rsidRPr="007F25C8">
        <w:rPr>
          <w:rFonts w:ascii="Times New Roman" w:eastAsia="Times New Roman" w:hAnsi="Times New Roman" w:cs="Times New Roman"/>
          <w:i/>
          <w:sz w:val="20"/>
          <w:szCs w:val="20"/>
        </w:rPr>
        <w:t>Tác phẩm Hồ Biểu Chánh nhìn từ mối quan hệ giữa văn học và văn hóa</w:t>
      </w:r>
      <w:r w:rsidRPr="007F25C8">
        <w:rPr>
          <w:rFonts w:ascii="Times New Roman" w:eastAsia="Times New Roman" w:hAnsi="Times New Roman" w:cs="Times New Roman"/>
          <w:sz w:val="20"/>
          <w:szCs w:val="20"/>
        </w:rPr>
        <w:t xml:space="preserve"> làm đề tài luận án.</w:t>
      </w:r>
    </w:p>
    <w:p w:rsidR="004B526A" w:rsidRPr="007F25C8" w:rsidRDefault="004B526A" w:rsidP="007F25C8">
      <w:pPr>
        <w:keepNext/>
        <w:keepLines/>
        <w:spacing w:after="0" w:line="240" w:lineRule="auto"/>
        <w:ind w:firstLine="567"/>
        <w:outlineLvl w:val="1"/>
        <w:rPr>
          <w:rFonts w:ascii="Times New Roman" w:eastAsiaTheme="majorEastAsia" w:hAnsi="Times New Roman" w:cs="Times New Roman"/>
          <w:b/>
          <w:bCs/>
          <w:sz w:val="20"/>
          <w:szCs w:val="20"/>
        </w:rPr>
      </w:pPr>
      <w:bookmarkStart w:id="66" w:name="_Toc113961140"/>
      <w:bookmarkStart w:id="67" w:name="_Toc114561828"/>
      <w:bookmarkStart w:id="68" w:name="_Toc116896619"/>
      <w:bookmarkEnd w:id="60"/>
      <w:proofErr w:type="gramStart"/>
      <w:r w:rsidRPr="007F25C8">
        <w:rPr>
          <w:rFonts w:ascii="Times New Roman" w:eastAsiaTheme="majorEastAsia" w:hAnsi="Times New Roman" w:cs="Times New Roman"/>
          <w:b/>
          <w:bCs/>
          <w:sz w:val="20"/>
          <w:szCs w:val="20"/>
        </w:rPr>
        <w:t>2.Tổng</w:t>
      </w:r>
      <w:proofErr w:type="gramEnd"/>
      <w:r w:rsidRPr="007F25C8">
        <w:rPr>
          <w:rFonts w:ascii="Times New Roman" w:eastAsiaTheme="majorEastAsia" w:hAnsi="Times New Roman" w:cs="Times New Roman"/>
          <w:b/>
          <w:bCs/>
          <w:sz w:val="20"/>
          <w:szCs w:val="20"/>
        </w:rPr>
        <w:t xml:space="preserve"> quan tình hình nghiên cứu</w:t>
      </w:r>
      <w:bookmarkEnd w:id="66"/>
      <w:bookmarkEnd w:id="67"/>
      <w:r w:rsidRPr="007F25C8">
        <w:rPr>
          <w:rFonts w:ascii="Times New Roman" w:eastAsiaTheme="majorEastAsia" w:hAnsi="Times New Roman" w:cs="Times New Roman"/>
          <w:b/>
          <w:bCs/>
          <w:sz w:val="20"/>
          <w:szCs w:val="20"/>
        </w:rPr>
        <w:t xml:space="preserve"> của đề tài</w:t>
      </w:r>
      <w:bookmarkEnd w:id="68"/>
    </w:p>
    <w:p w:rsidR="004B526A" w:rsidRPr="007F25C8" w:rsidRDefault="004B526A" w:rsidP="007F25C8">
      <w:pPr>
        <w:keepNext/>
        <w:keepLines/>
        <w:spacing w:after="0" w:line="240" w:lineRule="auto"/>
        <w:ind w:firstLine="567"/>
        <w:jc w:val="both"/>
        <w:outlineLvl w:val="2"/>
        <w:rPr>
          <w:rFonts w:ascii="Times New Roman" w:eastAsia="PMingLiU" w:hAnsi="Times New Roman" w:cs="Times New Roman"/>
          <w:b/>
          <w:bCs/>
          <w:i/>
          <w:sz w:val="20"/>
          <w:szCs w:val="20"/>
          <w:lang w:val="de-DE"/>
        </w:rPr>
      </w:pPr>
      <w:bookmarkStart w:id="69" w:name="_Toc113961142"/>
      <w:bookmarkStart w:id="70" w:name="_Toc114561829"/>
      <w:bookmarkStart w:id="71" w:name="_Toc116896620"/>
      <w:r w:rsidRPr="007F25C8">
        <w:rPr>
          <w:rFonts w:ascii="Times New Roman" w:eastAsia="PMingLiU" w:hAnsi="Times New Roman" w:cs="Times New Roman"/>
          <w:b/>
          <w:bCs/>
          <w:i/>
          <w:sz w:val="20"/>
          <w:szCs w:val="20"/>
          <w:lang w:val="de-DE"/>
        </w:rPr>
        <w:t xml:space="preserve">2.1. Nghiên </w:t>
      </w:r>
      <w:bookmarkEnd w:id="69"/>
      <w:bookmarkEnd w:id="70"/>
      <w:r w:rsidRPr="007F25C8">
        <w:rPr>
          <w:rFonts w:ascii="Times New Roman" w:eastAsia="PMingLiU" w:hAnsi="Times New Roman" w:cs="Times New Roman"/>
          <w:b/>
          <w:bCs/>
          <w:i/>
          <w:sz w:val="20"/>
          <w:szCs w:val="20"/>
          <w:lang w:val="de-DE"/>
        </w:rPr>
        <w:t>cứu tác phẩm Hồ Biểu Chánh từ phương diện phản ánh bản sắc văn hóa Nam Bộ</w:t>
      </w:r>
      <w:bookmarkEnd w:id="71"/>
      <w:r w:rsidRPr="007F25C8">
        <w:rPr>
          <w:rFonts w:ascii="Times New Roman" w:eastAsia="PMingLiU" w:hAnsi="Times New Roman" w:cs="Times New Roman"/>
          <w:b/>
          <w:bCs/>
          <w:i/>
          <w:sz w:val="20"/>
          <w:szCs w:val="20"/>
          <w:lang w:val="de-DE"/>
        </w:rPr>
        <w:t xml:space="preserve"> </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rPr>
        <w:t>C</w:t>
      </w:r>
      <w:r w:rsidRPr="007F25C8">
        <w:rPr>
          <w:rFonts w:ascii="Times New Roman" w:eastAsia="Times New Roman" w:hAnsi="Times New Roman" w:cs="Times New Roman"/>
          <w:sz w:val="20"/>
          <w:szCs w:val="20"/>
          <w:lang w:val="vi-VN"/>
        </w:rPr>
        <w:t>ó khá</w:t>
      </w:r>
      <w:r w:rsidRPr="007F25C8">
        <w:rPr>
          <w:rFonts w:ascii="Times New Roman" w:eastAsia="Times New Roman" w:hAnsi="Times New Roman" w:cs="Times New Roman"/>
          <w:sz w:val="20"/>
          <w:szCs w:val="20"/>
          <w:lang w:val="de-DE"/>
        </w:rPr>
        <w:t xml:space="preserve"> nhiều công trình nghiên cứu tác phẩm Hồ Biểu Chánh nhìn từ phương diện phản ánh bản sắc văn hóa Nam Bộ: về con người Nam Bộ; không gian vùng văn hóa Nam Bộ; phong tục tập quán Nam Bộ.</w:t>
      </w:r>
    </w:p>
    <w:p w:rsidR="004B526A" w:rsidRPr="007F25C8" w:rsidRDefault="004B526A" w:rsidP="007F25C8">
      <w:pPr>
        <w:spacing w:after="0" w:line="240" w:lineRule="auto"/>
        <w:ind w:firstLine="567"/>
        <w:jc w:val="both"/>
        <w:rPr>
          <w:rFonts w:ascii="Times New Roman" w:eastAsia="Times New Roman" w:hAnsi="Times New Roman" w:cs="Times New Roman"/>
          <w:bCs/>
          <w:sz w:val="20"/>
          <w:szCs w:val="20"/>
          <w:lang w:val="vi-VN"/>
        </w:rPr>
      </w:pPr>
      <w:bookmarkStart w:id="72" w:name="_Toc114501915"/>
      <w:bookmarkStart w:id="73" w:name="_Toc114561830"/>
      <w:r w:rsidRPr="007F25C8">
        <w:rPr>
          <w:rFonts w:ascii="Times New Roman" w:hAnsi="Times New Roman" w:cs="Times New Roman"/>
          <w:b/>
          <w:bCs/>
          <w:sz w:val="20"/>
          <w:szCs w:val="20"/>
        </w:rPr>
        <w:t>Về con người Nam Bộ trong tác phẩm của Hồ Biểu Chánh</w:t>
      </w:r>
      <w:bookmarkEnd w:id="72"/>
      <w:bookmarkEnd w:id="73"/>
      <w:r w:rsidRPr="007F25C8">
        <w:rPr>
          <w:rFonts w:ascii="Times New Roman" w:hAnsi="Times New Roman" w:cs="Times New Roman"/>
          <w:b/>
          <w:bCs/>
          <w:sz w:val="20"/>
          <w:szCs w:val="20"/>
        </w:rPr>
        <w:t xml:space="preserve"> có các bài viết: </w:t>
      </w:r>
      <w:r w:rsidRPr="007F25C8">
        <w:rPr>
          <w:rFonts w:ascii="Times New Roman" w:eastAsia="Times New Roman" w:hAnsi="Times New Roman" w:cs="Times New Roman"/>
          <w:bCs/>
          <w:sz w:val="20"/>
          <w:szCs w:val="20"/>
          <w:lang w:val="de-DE"/>
        </w:rPr>
        <w:t>“Lối phê bình nhân vật: Ông Hồ Biểu Chánh”, in trong</w:t>
      </w:r>
      <w:r w:rsidRPr="007F25C8">
        <w:rPr>
          <w:rFonts w:ascii="Times New Roman" w:eastAsia="MS Mincho" w:hAnsi="Times New Roman" w:cs="Times New Roman"/>
          <w:sz w:val="20"/>
          <w:szCs w:val="20"/>
          <w:lang w:val="vi-VN"/>
        </w:rPr>
        <w:t xml:space="preserve"> </w:t>
      </w:r>
      <w:r w:rsidRPr="007F25C8">
        <w:rPr>
          <w:rFonts w:ascii="Times New Roman" w:eastAsia="MS Mincho" w:hAnsi="Times New Roman" w:cs="Times New Roman"/>
          <w:i/>
          <w:sz w:val="20"/>
          <w:szCs w:val="20"/>
          <w:lang w:val="vi-VN"/>
        </w:rPr>
        <w:t>Phụ nữ Tân văn</w:t>
      </w:r>
      <w:r w:rsidRPr="007F25C8">
        <w:rPr>
          <w:rFonts w:ascii="Times New Roman" w:eastAsia="MS Mincho" w:hAnsi="Times New Roman" w:cs="Times New Roman"/>
          <w:sz w:val="20"/>
          <w:szCs w:val="20"/>
          <w:lang w:val="vi-VN"/>
        </w:rPr>
        <w:t xml:space="preserve"> số 106, ra ngày 29/10/1931</w:t>
      </w:r>
      <w:r w:rsidRPr="007F25C8">
        <w:rPr>
          <w:rFonts w:ascii="Times New Roman" w:eastAsia="MS Mincho" w:hAnsi="Times New Roman" w:cs="Times New Roman"/>
          <w:sz w:val="20"/>
          <w:szCs w:val="20"/>
        </w:rPr>
        <w:t>;</w:t>
      </w:r>
      <w:r w:rsidRPr="007F25C8">
        <w:rPr>
          <w:rFonts w:ascii="Times New Roman" w:hAnsi="Times New Roman" w:cs="Times New Roman"/>
          <w:b/>
          <w:bCs/>
          <w:sz w:val="20"/>
          <w:szCs w:val="20"/>
        </w:rPr>
        <w:t xml:space="preserve"> </w:t>
      </w:r>
      <w:r w:rsidRPr="007F25C8">
        <w:rPr>
          <w:rFonts w:ascii="Times New Roman" w:eastAsia="Times New Roman" w:hAnsi="Times New Roman" w:cs="Times New Roman"/>
          <w:i/>
          <w:sz w:val="20"/>
          <w:szCs w:val="20"/>
          <w:lang w:val="vi-VN"/>
        </w:rPr>
        <w:t>Địa chí văn hóa Thành phố Hồ Chí Minh</w:t>
      </w:r>
      <w:r w:rsidRPr="007F25C8">
        <w:rPr>
          <w:rFonts w:ascii="Times New Roman" w:eastAsia="Times New Roman" w:hAnsi="Times New Roman" w:cs="Times New Roman"/>
          <w:i/>
          <w:sz w:val="20"/>
          <w:szCs w:val="20"/>
          <w:lang w:val="de-DE"/>
        </w:rPr>
        <w:t xml:space="preserve"> </w:t>
      </w:r>
      <w:r w:rsidRPr="007F25C8">
        <w:rPr>
          <w:rFonts w:ascii="Times New Roman" w:eastAsia="Times New Roman" w:hAnsi="Times New Roman" w:cs="Times New Roman"/>
          <w:iCs/>
          <w:sz w:val="20"/>
          <w:szCs w:val="20"/>
          <w:lang w:val="de-DE"/>
        </w:rPr>
        <w:t>(tập 2)</w:t>
      </w:r>
      <w:r w:rsidRPr="007F25C8">
        <w:rPr>
          <w:rFonts w:ascii="Times New Roman" w:eastAsia="Times New Roman" w:hAnsi="Times New Roman" w:cs="Times New Roman"/>
          <w:iCs/>
          <w:sz w:val="20"/>
          <w:szCs w:val="20"/>
          <w:lang w:val="vi-VN"/>
        </w:rPr>
        <w:t xml:space="preserve"> </w:t>
      </w:r>
      <w:r w:rsidRPr="007F25C8">
        <w:rPr>
          <w:rFonts w:ascii="Times New Roman" w:eastAsia="Times New Roman" w:hAnsi="Times New Roman" w:cs="Times New Roman"/>
          <w:iCs/>
          <w:sz w:val="20"/>
          <w:szCs w:val="20"/>
        </w:rPr>
        <w:t xml:space="preserve">của </w:t>
      </w:r>
      <w:r w:rsidRPr="007F25C8">
        <w:rPr>
          <w:rFonts w:ascii="Times New Roman" w:eastAsia="Times New Roman" w:hAnsi="Times New Roman" w:cs="Times New Roman"/>
          <w:iCs/>
          <w:sz w:val="20"/>
          <w:szCs w:val="20"/>
          <w:lang w:val="vi-VN"/>
        </w:rPr>
        <w:t>các tác giả</w:t>
      </w:r>
      <w:r w:rsidRPr="007F25C8">
        <w:rPr>
          <w:rFonts w:ascii="Times New Roman" w:eastAsia="Times New Roman" w:hAnsi="Times New Roman" w:cs="Times New Roman"/>
          <w:iCs/>
          <w:sz w:val="20"/>
          <w:szCs w:val="20"/>
          <w:lang w:val="de-DE"/>
        </w:rPr>
        <w:t xml:space="preserve"> Trần Văn Giàu, Trần Bạch Đằng, Nguyễn Công Bình (1988); </w:t>
      </w:r>
      <w:r w:rsidRPr="007F25C8">
        <w:rPr>
          <w:rFonts w:ascii="Times New Roman" w:eastAsia="Times New Roman" w:hAnsi="Times New Roman" w:cs="Times New Roman"/>
          <w:bCs/>
          <w:sz w:val="20"/>
          <w:szCs w:val="20"/>
          <w:lang w:val="de-DE"/>
        </w:rPr>
        <w:t>Tác giả Hoài Anh (2006b) có bài viết “</w:t>
      </w:r>
      <w:r w:rsidRPr="007F25C8">
        <w:rPr>
          <w:rFonts w:ascii="Times New Roman" w:eastAsia="Times New Roman" w:hAnsi="Times New Roman" w:cs="Times New Roman"/>
          <w:bCs/>
          <w:sz w:val="20"/>
          <w:szCs w:val="20"/>
          <w:lang w:val="de-DE" w:eastAsia="ar-SA"/>
        </w:rPr>
        <w:t xml:space="preserve">Hồ Biểu Chánh - Cây cầu nối những giá trị cổ </w:t>
      </w:r>
      <w:r w:rsidRPr="007F25C8">
        <w:rPr>
          <w:rFonts w:ascii="Times New Roman" w:eastAsia="Calibri" w:hAnsi="Times New Roman" w:cs="Times New Roman"/>
          <w:sz w:val="20"/>
          <w:szCs w:val="20"/>
        </w:rPr>
        <w:t>truyền</w:t>
      </w:r>
      <w:r w:rsidRPr="007F25C8">
        <w:rPr>
          <w:rFonts w:ascii="Times New Roman" w:eastAsia="Times New Roman" w:hAnsi="Times New Roman" w:cs="Times New Roman"/>
          <w:bCs/>
          <w:sz w:val="20"/>
          <w:szCs w:val="20"/>
          <w:lang w:val="de-DE" w:eastAsia="ar-SA"/>
        </w:rPr>
        <w:t xml:space="preserve"> với con người hiện đại</w:t>
      </w:r>
      <w:r w:rsidRPr="007F25C8">
        <w:rPr>
          <w:rFonts w:ascii="Times New Roman" w:eastAsia="Times New Roman" w:hAnsi="Times New Roman" w:cs="Times New Roman"/>
          <w:bCs/>
          <w:sz w:val="20"/>
          <w:szCs w:val="20"/>
          <w:lang w:val="de-DE"/>
        </w:rPr>
        <w:t>”</w:t>
      </w:r>
      <w:r w:rsidRPr="007F25C8">
        <w:rPr>
          <w:rFonts w:ascii="Times New Roman" w:eastAsia="Times New Roman" w:hAnsi="Times New Roman" w:cs="Times New Roman"/>
          <w:bCs/>
          <w:sz w:val="20"/>
          <w:szCs w:val="20"/>
          <w:lang w:val="de-DE" w:eastAsia="ar-SA"/>
        </w:rPr>
        <w:t>;</w:t>
      </w:r>
      <w:r w:rsidRPr="007F25C8">
        <w:rPr>
          <w:rFonts w:ascii="Times New Roman" w:hAnsi="Times New Roman" w:cs="Times New Roman"/>
          <w:b/>
          <w:bCs/>
          <w:sz w:val="20"/>
          <w:szCs w:val="20"/>
        </w:rPr>
        <w:t xml:space="preserve"> </w:t>
      </w:r>
      <w:r w:rsidRPr="007F25C8">
        <w:rPr>
          <w:rFonts w:ascii="Times New Roman" w:eastAsia="Calibri" w:hAnsi="Times New Roman" w:cs="Times New Roman"/>
          <w:bCs/>
          <w:sz w:val="20"/>
          <w:szCs w:val="20"/>
          <w:shd w:val="clear" w:color="auto" w:fill="FFFFFF"/>
          <w:lang w:val="de-DE"/>
        </w:rPr>
        <w:t>Huỳnh Lan Phương có hai bài viết</w:t>
      </w:r>
      <w:r w:rsidRPr="007F25C8">
        <w:rPr>
          <w:rFonts w:ascii="Times New Roman" w:eastAsia="Calibri" w:hAnsi="Times New Roman" w:cs="Times New Roman"/>
          <w:bCs/>
          <w:sz w:val="20"/>
          <w:szCs w:val="20"/>
          <w:shd w:val="clear" w:color="auto" w:fill="FFFFFF"/>
          <w:lang w:val="vi-VN"/>
        </w:rPr>
        <w:t xml:space="preserve"> </w:t>
      </w:r>
      <w:r w:rsidRPr="007F25C8">
        <w:rPr>
          <w:rFonts w:ascii="Times New Roman" w:eastAsia="Calibri" w:hAnsi="Times New Roman" w:cs="Times New Roman"/>
          <w:bCs/>
          <w:sz w:val="20"/>
          <w:szCs w:val="20"/>
          <w:shd w:val="clear" w:color="auto" w:fill="FFFFFF"/>
          <w:lang w:val="de-DE"/>
        </w:rPr>
        <w:t>“</w:t>
      </w:r>
      <w:r w:rsidRPr="007F25C8">
        <w:rPr>
          <w:rFonts w:ascii="Times New Roman" w:eastAsia="Calibri" w:hAnsi="Times New Roman" w:cs="Times New Roman"/>
          <w:sz w:val="20"/>
          <w:szCs w:val="20"/>
          <w:shd w:val="clear" w:color="auto" w:fill="FFFFFF"/>
          <w:lang w:val="de-DE"/>
        </w:rPr>
        <w:t>Tính cách người nông dân Nam Bộ trong tiểu thuyết Hồ Biểu Chánh” (2009)</w:t>
      </w:r>
      <w:r w:rsidRPr="007F25C8">
        <w:rPr>
          <w:rFonts w:ascii="Times New Roman" w:eastAsia="Times New Roman" w:hAnsi="Times New Roman" w:cs="Times New Roman"/>
          <w:bCs/>
          <w:sz w:val="20"/>
          <w:szCs w:val="20"/>
          <w:lang w:val="de-DE"/>
        </w:rPr>
        <w:t xml:space="preserve"> và “Thân phận người nông dân Nam Bộ trong tiểu thuyết Hồ Biểu </w:t>
      </w:r>
      <w:r w:rsidRPr="007F25C8">
        <w:rPr>
          <w:rFonts w:ascii="Times New Roman" w:hAnsi="Times New Roman" w:cs="Times New Roman"/>
          <w:sz w:val="20"/>
          <w:szCs w:val="20"/>
        </w:rPr>
        <w:t xml:space="preserve">Chánh” </w:t>
      </w:r>
      <w:r w:rsidRPr="007F25C8">
        <w:rPr>
          <w:rFonts w:ascii="Times New Roman" w:eastAsia="Times New Roman" w:hAnsi="Times New Roman" w:cs="Times New Roman"/>
          <w:bCs/>
          <w:sz w:val="20"/>
          <w:szCs w:val="20"/>
          <w:lang w:val="de-DE"/>
        </w:rPr>
        <w:t>(2012), viết chung với Nguyễn Văn Nở;</w:t>
      </w:r>
      <w:r w:rsidRPr="007F25C8">
        <w:rPr>
          <w:rFonts w:ascii="Times New Roman" w:eastAsia="Calibri" w:hAnsi="Times New Roman" w:cs="Times New Roman"/>
          <w:sz w:val="20"/>
          <w:szCs w:val="20"/>
          <w:shd w:val="clear" w:color="auto" w:fill="FFFFFF"/>
          <w:lang w:val="de-DE"/>
        </w:rPr>
        <w:t xml:space="preserve"> Huỳnh Lan Phương (2011)</w:t>
      </w:r>
      <w:r w:rsidRPr="007F25C8">
        <w:rPr>
          <w:rFonts w:ascii="Times New Roman" w:eastAsia="Calibri" w:hAnsi="Times New Roman" w:cs="Times New Roman"/>
          <w:sz w:val="20"/>
          <w:szCs w:val="20"/>
          <w:shd w:val="clear" w:color="auto" w:fill="FFFFFF"/>
          <w:lang w:val="vi-VN"/>
        </w:rPr>
        <w:t xml:space="preserve"> có thêm</w:t>
      </w:r>
      <w:r w:rsidRPr="007F25C8">
        <w:rPr>
          <w:rFonts w:ascii="Times New Roman" w:eastAsia="Times New Roman" w:hAnsi="Times New Roman" w:cs="Times New Roman"/>
          <w:bCs/>
          <w:sz w:val="20"/>
          <w:szCs w:val="20"/>
          <w:lang w:val="de-DE"/>
        </w:rPr>
        <w:t xml:space="preserve"> </w:t>
      </w:r>
      <w:r w:rsidRPr="007F25C8">
        <w:rPr>
          <w:rFonts w:ascii="Times New Roman" w:eastAsia="Calibri" w:hAnsi="Times New Roman" w:cs="Times New Roman"/>
          <w:sz w:val="20"/>
          <w:szCs w:val="20"/>
          <w:shd w:val="clear" w:color="auto" w:fill="FFFFFF"/>
          <w:lang w:val="de-DE"/>
        </w:rPr>
        <w:t xml:space="preserve">bài viết “Sự kế thừa và đổi mới quan niệm về con người trong tiểu thuyết Hồ Biểu Chánh”; </w:t>
      </w:r>
      <w:r w:rsidRPr="007F25C8">
        <w:rPr>
          <w:rFonts w:ascii="Times New Roman" w:hAnsi="Times New Roman" w:cs="Times New Roman"/>
          <w:sz w:val="20"/>
          <w:szCs w:val="20"/>
          <w:lang w:val="de-DE"/>
        </w:rPr>
        <w:t>Nguyễn Phúc Nghiệp (2015) có bài “Tính cách trọng nghĩa trong người dân Nam Bộ qua tiểu thuyết của Hồ Biểu Chánh”</w:t>
      </w:r>
      <w:r w:rsidRPr="007F25C8">
        <w:rPr>
          <w:rFonts w:ascii="Times New Roman" w:hAnsi="Times New Roman" w:cs="Times New Roman"/>
          <w:sz w:val="20"/>
          <w:szCs w:val="20"/>
          <w:lang w:val="vi-VN"/>
        </w:rPr>
        <w:t>.</w:t>
      </w:r>
    </w:p>
    <w:p w:rsidR="004B526A" w:rsidRPr="007F25C8" w:rsidRDefault="004B526A" w:rsidP="007F25C8">
      <w:pPr>
        <w:spacing w:after="0" w:line="240" w:lineRule="auto"/>
        <w:ind w:firstLine="567"/>
        <w:jc w:val="both"/>
        <w:rPr>
          <w:rFonts w:ascii="Times New Roman" w:hAnsi="Times New Roman" w:cs="Times New Roman"/>
          <w:b/>
          <w:bCs/>
          <w:sz w:val="20"/>
          <w:szCs w:val="20"/>
          <w:lang w:val="vi-VN"/>
        </w:rPr>
      </w:pPr>
      <w:bookmarkStart w:id="74" w:name="_Toc114501916"/>
      <w:bookmarkStart w:id="75" w:name="_Toc114561831"/>
      <w:r w:rsidRPr="007F25C8">
        <w:rPr>
          <w:rFonts w:ascii="Times New Roman" w:hAnsi="Times New Roman" w:cs="Times New Roman"/>
          <w:b/>
          <w:bCs/>
          <w:sz w:val="20"/>
          <w:szCs w:val="20"/>
        </w:rPr>
        <w:t>Về không gian vùng văn hóa Nam Bộ trong tác phẩm Hồ Biểu Chánh</w:t>
      </w:r>
      <w:bookmarkEnd w:id="74"/>
      <w:bookmarkEnd w:id="75"/>
      <w:r w:rsidRPr="007F25C8">
        <w:rPr>
          <w:rFonts w:ascii="Times New Roman" w:hAnsi="Times New Roman" w:cs="Times New Roman"/>
          <w:b/>
          <w:bCs/>
          <w:sz w:val="20"/>
          <w:szCs w:val="20"/>
          <w:lang w:val="vi-VN"/>
        </w:rPr>
        <w:t>,</w:t>
      </w:r>
      <w:r w:rsidRPr="007F25C8">
        <w:rPr>
          <w:rFonts w:ascii="Times New Roman" w:hAnsi="Times New Roman" w:cs="Times New Roman"/>
          <w:b/>
          <w:bCs/>
          <w:sz w:val="20"/>
          <w:szCs w:val="20"/>
        </w:rPr>
        <w:t xml:space="preserve"> có các bài viết:</w:t>
      </w:r>
      <w:r w:rsidRPr="007F25C8">
        <w:rPr>
          <w:rFonts w:ascii="Times New Roman" w:hAnsi="Times New Roman" w:cs="Times New Roman"/>
          <w:b/>
          <w:bCs/>
          <w:sz w:val="20"/>
          <w:szCs w:val="20"/>
          <w:lang w:val="vi-VN"/>
        </w:rPr>
        <w:t xml:space="preserve"> </w:t>
      </w:r>
      <w:r w:rsidRPr="007F25C8">
        <w:rPr>
          <w:rFonts w:ascii="Times New Roman" w:eastAsia="Times New Roman" w:hAnsi="Times New Roman" w:cs="Times New Roman"/>
          <w:bCs/>
          <w:sz w:val="20"/>
          <w:szCs w:val="20"/>
          <w:lang w:val="de-DE" w:eastAsia="ar-SA"/>
        </w:rPr>
        <w:t>“</w:t>
      </w:r>
      <w:r w:rsidRPr="007F25C8">
        <w:rPr>
          <w:rFonts w:ascii="Times New Roman" w:eastAsia="Times New Roman" w:hAnsi="Times New Roman" w:cs="Times New Roman"/>
          <w:bCs/>
          <w:sz w:val="20"/>
          <w:szCs w:val="20"/>
          <w:lang w:val="de-DE"/>
        </w:rPr>
        <w:t>Sài Gòn xưa dưới ngòi bút của nhà văn Hồ Biểu Chánh”</w:t>
      </w:r>
      <w:r w:rsidRPr="007F25C8">
        <w:rPr>
          <w:rFonts w:ascii="Times New Roman" w:eastAsia="Times New Roman" w:hAnsi="Times New Roman" w:cs="Times New Roman"/>
          <w:bCs/>
          <w:sz w:val="20"/>
          <w:szCs w:val="20"/>
          <w:lang w:val="vi-VN"/>
        </w:rPr>
        <w:t xml:space="preserve"> của</w:t>
      </w:r>
      <w:r w:rsidRPr="007F25C8">
        <w:rPr>
          <w:rFonts w:ascii="Times New Roman" w:eastAsia="Times New Roman" w:hAnsi="Times New Roman" w:cs="Times New Roman"/>
          <w:bCs/>
          <w:sz w:val="20"/>
          <w:szCs w:val="20"/>
          <w:lang w:val="de-DE"/>
        </w:rPr>
        <w:t xml:space="preserve"> Trần </w:t>
      </w:r>
      <w:r w:rsidRPr="007F25C8">
        <w:rPr>
          <w:rFonts w:ascii="Times New Roman" w:eastAsia="Calibri" w:hAnsi="Times New Roman" w:cs="Times New Roman"/>
          <w:sz w:val="20"/>
          <w:szCs w:val="20"/>
          <w:lang w:val="vi-VN"/>
        </w:rPr>
        <w:t>Vĩnh</w:t>
      </w:r>
      <w:r w:rsidRPr="007F25C8">
        <w:rPr>
          <w:rFonts w:ascii="Times New Roman" w:eastAsia="Times New Roman" w:hAnsi="Times New Roman" w:cs="Times New Roman"/>
          <w:bCs/>
          <w:sz w:val="20"/>
          <w:szCs w:val="20"/>
          <w:lang w:val="de-DE"/>
        </w:rPr>
        <w:t xml:space="preserve"> An </w:t>
      </w:r>
      <w:r w:rsidRPr="007F25C8">
        <w:rPr>
          <w:rFonts w:ascii="Times New Roman" w:eastAsia="Times New Roman" w:hAnsi="Times New Roman" w:cs="Times New Roman"/>
          <w:bCs/>
          <w:sz w:val="20"/>
          <w:szCs w:val="20"/>
          <w:lang w:val="de-DE"/>
        </w:rPr>
        <w:lastRenderedPageBreak/>
        <w:t>(2005)</w:t>
      </w:r>
      <w:r w:rsidRPr="007F25C8">
        <w:rPr>
          <w:rFonts w:ascii="Times New Roman" w:eastAsia="Times New Roman" w:hAnsi="Times New Roman" w:cs="Times New Roman"/>
          <w:bCs/>
          <w:sz w:val="20"/>
          <w:szCs w:val="20"/>
          <w:lang w:val="vi-VN"/>
        </w:rPr>
        <w:t xml:space="preserve"> </w:t>
      </w:r>
      <w:r w:rsidRPr="007F25C8">
        <w:rPr>
          <w:rFonts w:ascii="Times New Roman" w:eastAsia="Times New Roman" w:hAnsi="Times New Roman" w:cs="Times New Roman"/>
          <w:bCs/>
          <w:sz w:val="20"/>
          <w:szCs w:val="20"/>
          <w:lang w:val="de-DE"/>
        </w:rPr>
        <w:t>; Trịnh Văn Thảo</w:t>
      </w:r>
      <w:r w:rsidRPr="007F25C8">
        <w:rPr>
          <w:rFonts w:ascii="Times New Roman" w:eastAsia="Times New Roman" w:hAnsi="Times New Roman" w:cs="Times New Roman"/>
          <w:bCs/>
          <w:sz w:val="20"/>
          <w:szCs w:val="20"/>
          <w:lang w:val="vi-VN"/>
        </w:rPr>
        <w:t xml:space="preserve"> (2009)</w:t>
      </w:r>
      <w:r w:rsidRPr="007F25C8">
        <w:rPr>
          <w:rFonts w:ascii="Times New Roman" w:eastAsia="Times New Roman" w:hAnsi="Times New Roman" w:cs="Times New Roman"/>
          <w:bCs/>
          <w:sz w:val="20"/>
          <w:szCs w:val="20"/>
          <w:lang w:val="de-DE"/>
        </w:rPr>
        <w:t xml:space="preserve"> ở Đại học </w:t>
      </w:r>
      <w:r w:rsidRPr="007F25C8">
        <w:rPr>
          <w:rFonts w:ascii="Times New Roman" w:eastAsia="Times New Roman" w:hAnsi="Times New Roman" w:cs="Times New Roman"/>
          <w:sz w:val="20"/>
          <w:szCs w:val="20"/>
          <w:bdr w:val="none" w:sz="0" w:space="0" w:color="auto" w:frame="1"/>
          <w:lang w:val="de-DE"/>
        </w:rPr>
        <w:t>Marseille, Pháp</w:t>
      </w:r>
      <w:r w:rsidRPr="007F25C8">
        <w:rPr>
          <w:rFonts w:ascii="Times New Roman" w:eastAsia="Times New Roman" w:hAnsi="Times New Roman" w:cs="Times New Roman"/>
          <w:bCs/>
          <w:sz w:val="20"/>
          <w:szCs w:val="20"/>
          <w:lang w:val="de-DE"/>
        </w:rPr>
        <w:t xml:space="preserve"> có bài viết “Sài Gòn: Từ tiểu thuyết của Hồ Biểu Chánh đến địa chí của Vương Hồng Sển”; Phan </w:t>
      </w:r>
      <w:r w:rsidRPr="007F25C8">
        <w:rPr>
          <w:rFonts w:ascii="Times New Roman" w:eastAsia="Calibri" w:hAnsi="Times New Roman" w:cs="Times New Roman"/>
          <w:sz w:val="20"/>
          <w:szCs w:val="20"/>
          <w:lang w:val="vi-VN"/>
        </w:rPr>
        <w:t>Thanh</w:t>
      </w:r>
      <w:r w:rsidRPr="007F25C8">
        <w:rPr>
          <w:rFonts w:ascii="Times New Roman" w:eastAsia="Times New Roman" w:hAnsi="Times New Roman" w:cs="Times New Roman"/>
          <w:bCs/>
          <w:sz w:val="20"/>
          <w:szCs w:val="20"/>
          <w:lang w:val="de-DE"/>
        </w:rPr>
        <w:t xml:space="preserve"> Sắc (2012) có bài “Gò Công trong tiểu thuyết Hồ Biểu Chánh”; Huỳnh Quán Chi (2015) </w:t>
      </w:r>
      <w:r w:rsidRPr="007F25C8">
        <w:rPr>
          <w:rFonts w:ascii="Times New Roman" w:eastAsia="Times New Roman" w:hAnsi="Times New Roman" w:cs="Times New Roman"/>
          <w:bCs/>
          <w:sz w:val="20"/>
          <w:szCs w:val="20"/>
          <w:lang w:val="vi-VN"/>
        </w:rPr>
        <w:t xml:space="preserve">có bài </w:t>
      </w:r>
      <w:r w:rsidRPr="007F25C8">
        <w:rPr>
          <w:rFonts w:ascii="Times New Roman" w:eastAsia="Times New Roman" w:hAnsi="Times New Roman" w:cs="Times New Roman"/>
          <w:bCs/>
          <w:sz w:val="20"/>
          <w:szCs w:val="20"/>
          <w:lang w:val="de-DE"/>
        </w:rPr>
        <w:t xml:space="preserve">“Đọc và cảm nhận tiểu thuyết của Hồ Biểu Chánh từ phương diện văn hóa phương Nam”; Nhà nghiên cứu Trương Thanh Hùng (2015) </w:t>
      </w:r>
      <w:r w:rsidRPr="007F25C8">
        <w:rPr>
          <w:rFonts w:ascii="Times New Roman" w:eastAsia="Times New Roman" w:hAnsi="Times New Roman" w:cs="Times New Roman"/>
          <w:bCs/>
          <w:sz w:val="20"/>
          <w:szCs w:val="20"/>
          <w:lang w:val="vi-VN"/>
        </w:rPr>
        <w:t>có bài</w:t>
      </w:r>
      <w:r w:rsidRPr="007F25C8">
        <w:rPr>
          <w:rFonts w:ascii="Times New Roman" w:eastAsia="Times New Roman" w:hAnsi="Times New Roman" w:cs="Times New Roman"/>
          <w:bCs/>
          <w:sz w:val="20"/>
          <w:szCs w:val="20"/>
          <w:lang w:val="de-DE"/>
        </w:rPr>
        <w:t xml:space="preserve"> “Hồ Biểu Chánh – Người thư ký của xã hội miền Nam nửa đầu thế kỷ 20</w:t>
      </w:r>
      <w:r w:rsidRPr="007F25C8">
        <w:rPr>
          <w:rFonts w:ascii="Times New Roman" w:hAnsi="Times New Roman" w:cs="Times New Roman"/>
          <w:sz w:val="20"/>
          <w:szCs w:val="20"/>
        </w:rPr>
        <w:t xml:space="preserve">” </w:t>
      </w:r>
      <w:r w:rsidRPr="007F25C8">
        <w:rPr>
          <w:rFonts w:ascii="Times New Roman" w:hAnsi="Times New Roman" w:cs="Times New Roman"/>
          <w:sz w:val="20"/>
          <w:szCs w:val="20"/>
          <w:lang w:val="vi-VN"/>
        </w:rPr>
        <w:t>.</w:t>
      </w:r>
    </w:p>
    <w:p w:rsidR="004B526A" w:rsidRPr="007F25C8" w:rsidRDefault="004B526A" w:rsidP="007F25C8">
      <w:pPr>
        <w:spacing w:after="0" w:line="240" w:lineRule="auto"/>
        <w:ind w:firstLine="567"/>
        <w:jc w:val="both"/>
        <w:rPr>
          <w:rFonts w:ascii="Times New Roman" w:hAnsi="Times New Roman" w:cs="Times New Roman"/>
          <w:b/>
          <w:bCs/>
          <w:sz w:val="20"/>
          <w:szCs w:val="20"/>
          <w:lang w:val="vi-VN"/>
        </w:rPr>
      </w:pPr>
      <w:bookmarkStart w:id="76" w:name="_Toc114501917"/>
      <w:bookmarkStart w:id="77" w:name="_Toc114561832"/>
      <w:r w:rsidRPr="007F25C8">
        <w:rPr>
          <w:rFonts w:ascii="Times New Roman" w:hAnsi="Times New Roman" w:cs="Times New Roman"/>
          <w:b/>
          <w:bCs/>
          <w:sz w:val="20"/>
          <w:szCs w:val="20"/>
        </w:rPr>
        <w:t>Về phong tục, tập quán Nam Bộ trong tác phẩm của Hồ Biểu Chánh</w:t>
      </w:r>
      <w:bookmarkEnd w:id="76"/>
      <w:bookmarkEnd w:id="77"/>
      <w:r w:rsidRPr="007F25C8">
        <w:rPr>
          <w:rFonts w:ascii="Times New Roman" w:hAnsi="Times New Roman" w:cs="Times New Roman"/>
          <w:b/>
          <w:bCs/>
          <w:sz w:val="20"/>
          <w:szCs w:val="20"/>
          <w:lang w:val="vi-VN"/>
        </w:rPr>
        <w:t xml:space="preserve">, </w:t>
      </w:r>
      <w:r w:rsidRPr="007F25C8">
        <w:rPr>
          <w:rFonts w:ascii="Times New Roman" w:eastAsia="Times New Roman" w:hAnsi="Times New Roman" w:cs="Times New Roman"/>
          <w:bCs/>
          <w:sz w:val="20"/>
          <w:szCs w:val="20"/>
          <w:lang w:val="vi-VN"/>
        </w:rPr>
        <w:t>t</w:t>
      </w:r>
      <w:r w:rsidRPr="007F25C8">
        <w:rPr>
          <w:rFonts w:ascii="Times New Roman" w:eastAsia="Times New Roman" w:hAnsi="Times New Roman" w:cs="Times New Roman"/>
          <w:bCs/>
          <w:sz w:val="20"/>
          <w:szCs w:val="20"/>
          <w:lang w:val="de-DE"/>
        </w:rPr>
        <w:t xml:space="preserve">rong lời tựa viết cho tác phẩm </w:t>
      </w:r>
      <w:r w:rsidRPr="007F25C8">
        <w:rPr>
          <w:rFonts w:ascii="Times New Roman" w:eastAsia="Times New Roman" w:hAnsi="Times New Roman" w:cs="Times New Roman"/>
          <w:bCs/>
          <w:i/>
          <w:iCs/>
          <w:sz w:val="20"/>
          <w:szCs w:val="20"/>
          <w:lang w:val="de-DE"/>
        </w:rPr>
        <w:t>Cha con nghĩa nặng</w:t>
      </w:r>
      <w:r w:rsidRPr="007F25C8">
        <w:rPr>
          <w:rFonts w:ascii="Times New Roman" w:eastAsia="Times New Roman" w:hAnsi="Times New Roman" w:cs="Times New Roman"/>
          <w:bCs/>
          <w:sz w:val="20"/>
          <w:szCs w:val="20"/>
          <w:lang w:val="vi-VN"/>
        </w:rPr>
        <w:t xml:space="preserve"> của</w:t>
      </w:r>
      <w:r w:rsidRPr="007F25C8">
        <w:rPr>
          <w:rFonts w:ascii="Times New Roman" w:eastAsia="Times New Roman" w:hAnsi="Times New Roman" w:cs="Times New Roman"/>
          <w:bCs/>
          <w:sz w:val="20"/>
          <w:szCs w:val="20"/>
          <w:lang w:val="de-DE"/>
        </w:rPr>
        <w:t>Trần Bạch Đằng (1988)</w:t>
      </w:r>
      <w:r w:rsidRPr="007F25C8">
        <w:rPr>
          <w:rFonts w:ascii="Times New Roman" w:eastAsia="Times New Roman" w:hAnsi="Times New Roman" w:cs="Times New Roman"/>
          <w:bCs/>
          <w:sz w:val="20"/>
          <w:szCs w:val="20"/>
          <w:lang w:val="vi-VN"/>
        </w:rPr>
        <w:t>,</w:t>
      </w:r>
      <w:r w:rsidRPr="007F25C8">
        <w:rPr>
          <w:rFonts w:ascii="Times New Roman" w:hAnsi="Times New Roman" w:cs="Times New Roman"/>
          <w:b/>
          <w:bCs/>
          <w:sz w:val="20"/>
          <w:szCs w:val="20"/>
        </w:rPr>
        <w:t xml:space="preserve"> </w:t>
      </w:r>
      <w:r w:rsidRPr="007F25C8">
        <w:rPr>
          <w:rFonts w:ascii="Times New Roman" w:eastAsia="Times New Roman" w:hAnsi="Times New Roman" w:cs="Times New Roman"/>
          <w:bCs/>
          <w:sz w:val="20"/>
          <w:szCs w:val="20"/>
          <w:lang w:val="de-DE"/>
        </w:rPr>
        <w:t xml:space="preserve">trong lời tựa viết cho tiểu thuyết </w:t>
      </w:r>
      <w:r w:rsidRPr="007F25C8">
        <w:rPr>
          <w:rFonts w:ascii="Times New Roman" w:eastAsia="Times New Roman" w:hAnsi="Times New Roman" w:cs="Times New Roman"/>
          <w:bCs/>
          <w:i/>
          <w:sz w:val="20"/>
          <w:szCs w:val="20"/>
          <w:lang w:val="de-DE"/>
        </w:rPr>
        <w:t>Tiền bạc bạc tiền</w:t>
      </w:r>
      <w:r w:rsidRPr="007F25C8">
        <w:rPr>
          <w:rFonts w:ascii="Times New Roman" w:eastAsia="Calibri" w:hAnsi="Times New Roman" w:cs="Times New Roman"/>
          <w:sz w:val="20"/>
          <w:szCs w:val="20"/>
        </w:rPr>
        <w:t xml:space="preserve"> </w:t>
      </w:r>
      <w:r w:rsidRPr="007F25C8">
        <w:rPr>
          <w:rFonts w:ascii="Times New Roman" w:eastAsia="Calibri" w:hAnsi="Times New Roman" w:cs="Times New Roman"/>
          <w:sz w:val="20"/>
          <w:szCs w:val="20"/>
          <w:lang w:val="vi-VN"/>
        </w:rPr>
        <w:t xml:space="preserve">của </w:t>
      </w:r>
      <w:r w:rsidRPr="007F25C8">
        <w:rPr>
          <w:rFonts w:ascii="Times New Roman" w:eastAsia="Calibri" w:hAnsi="Times New Roman" w:cs="Times New Roman"/>
          <w:sz w:val="20"/>
          <w:szCs w:val="20"/>
        </w:rPr>
        <w:t>Nguyễn</w:t>
      </w:r>
      <w:r w:rsidRPr="007F25C8">
        <w:rPr>
          <w:rFonts w:ascii="Times New Roman" w:eastAsia="Times New Roman" w:hAnsi="Times New Roman" w:cs="Times New Roman"/>
          <w:bCs/>
          <w:sz w:val="20"/>
          <w:szCs w:val="20"/>
          <w:lang w:val="de-DE"/>
        </w:rPr>
        <w:t xml:space="preserve"> </w:t>
      </w:r>
      <w:r w:rsidRPr="007F25C8">
        <w:rPr>
          <w:rFonts w:ascii="Times New Roman" w:eastAsia="Calibri" w:hAnsi="Times New Roman" w:cs="Times New Roman"/>
          <w:sz w:val="20"/>
          <w:szCs w:val="20"/>
          <w:lang w:val="vi-VN"/>
        </w:rPr>
        <w:t>Huệ</w:t>
      </w:r>
      <w:r w:rsidRPr="007F25C8">
        <w:rPr>
          <w:rFonts w:ascii="Times New Roman" w:eastAsia="Times New Roman" w:hAnsi="Times New Roman" w:cs="Times New Roman"/>
          <w:bCs/>
          <w:sz w:val="20"/>
          <w:szCs w:val="20"/>
          <w:lang w:val="de-DE"/>
        </w:rPr>
        <w:t xml:space="preserve"> Chi (1988)</w:t>
      </w:r>
      <w:r w:rsidRPr="007F25C8">
        <w:rPr>
          <w:rFonts w:ascii="Times New Roman" w:eastAsia="Times New Roman" w:hAnsi="Times New Roman" w:cs="Times New Roman"/>
          <w:bCs/>
          <w:sz w:val="20"/>
          <w:szCs w:val="20"/>
          <w:lang w:val="vi-VN"/>
        </w:rPr>
        <w:t xml:space="preserve"> đều có đề cập đến.</w:t>
      </w:r>
      <w:r w:rsidRPr="007F25C8">
        <w:rPr>
          <w:rFonts w:ascii="Times New Roman" w:hAnsi="Times New Roman" w:cs="Times New Roman"/>
          <w:b/>
          <w:bCs/>
          <w:sz w:val="20"/>
          <w:szCs w:val="20"/>
        </w:rPr>
        <w:t xml:space="preserve"> </w:t>
      </w:r>
      <w:r w:rsidRPr="007F25C8">
        <w:rPr>
          <w:rFonts w:ascii="Times New Roman" w:hAnsi="Times New Roman" w:cs="Times New Roman"/>
          <w:sz w:val="20"/>
          <w:szCs w:val="20"/>
          <w:lang w:val="vi-VN"/>
        </w:rPr>
        <w:t>Ngoài ra, còn có các bài viết của các tác giả</w:t>
      </w:r>
      <w:r w:rsidRPr="007F25C8">
        <w:rPr>
          <w:rFonts w:ascii="Times New Roman" w:hAnsi="Times New Roman" w:cs="Times New Roman"/>
          <w:b/>
          <w:bCs/>
          <w:sz w:val="20"/>
          <w:szCs w:val="20"/>
          <w:lang w:val="vi-VN"/>
        </w:rPr>
        <w:t xml:space="preserve"> </w:t>
      </w:r>
      <w:r w:rsidRPr="007F25C8">
        <w:rPr>
          <w:rFonts w:ascii="Times New Roman" w:eastAsia="Times New Roman" w:hAnsi="Times New Roman" w:cs="Times New Roman"/>
          <w:bCs/>
          <w:sz w:val="20"/>
          <w:szCs w:val="20"/>
          <w:lang w:val="de-DE"/>
        </w:rPr>
        <w:t xml:space="preserve">Lê </w:t>
      </w:r>
      <w:r w:rsidRPr="007F25C8">
        <w:rPr>
          <w:rFonts w:ascii="Times New Roman" w:eastAsia="Calibri" w:hAnsi="Times New Roman" w:cs="Times New Roman"/>
          <w:sz w:val="20"/>
          <w:szCs w:val="20"/>
          <w:lang w:val="vi-VN"/>
        </w:rPr>
        <w:t>Ngọc</w:t>
      </w:r>
      <w:r w:rsidRPr="007F25C8">
        <w:rPr>
          <w:rFonts w:ascii="Times New Roman" w:eastAsia="Times New Roman" w:hAnsi="Times New Roman" w:cs="Times New Roman"/>
          <w:bCs/>
          <w:sz w:val="20"/>
          <w:szCs w:val="20"/>
          <w:lang w:val="de-DE"/>
        </w:rPr>
        <w:t xml:space="preserve"> Trà (2005) </w:t>
      </w:r>
      <w:r w:rsidRPr="007F25C8">
        <w:rPr>
          <w:rFonts w:ascii="Times New Roman" w:eastAsia="Times New Roman" w:hAnsi="Times New Roman" w:cs="Times New Roman"/>
          <w:bCs/>
          <w:sz w:val="20"/>
          <w:szCs w:val="20"/>
          <w:lang w:val="vi-VN"/>
        </w:rPr>
        <w:t>với</w:t>
      </w:r>
      <w:r w:rsidRPr="007F25C8">
        <w:rPr>
          <w:rFonts w:ascii="Times New Roman" w:eastAsia="Times New Roman" w:hAnsi="Times New Roman" w:cs="Times New Roman"/>
          <w:bCs/>
          <w:sz w:val="20"/>
          <w:szCs w:val="20"/>
          <w:lang w:val="de-DE"/>
        </w:rPr>
        <w:t xml:space="preserve"> bài nghiên cứu “Văn học và đạo đức - Nhân đọc lại tiểu thuyết Hồ Biểu Chánh”; </w:t>
      </w:r>
      <w:r w:rsidRPr="007F25C8">
        <w:rPr>
          <w:rFonts w:ascii="Times New Roman" w:eastAsia="Calibri" w:hAnsi="Times New Roman" w:cs="Times New Roman"/>
          <w:sz w:val="20"/>
          <w:szCs w:val="20"/>
        </w:rPr>
        <w:t>Nguyễn</w:t>
      </w:r>
      <w:r w:rsidRPr="007F25C8">
        <w:rPr>
          <w:rFonts w:ascii="Times New Roman" w:eastAsia="Times New Roman" w:hAnsi="Times New Roman" w:cs="Times New Roman"/>
          <w:bCs/>
          <w:sz w:val="20"/>
          <w:szCs w:val="20"/>
          <w:lang w:val="de-DE"/>
        </w:rPr>
        <w:t xml:space="preserve"> </w:t>
      </w:r>
      <w:r w:rsidRPr="007F25C8">
        <w:rPr>
          <w:rFonts w:ascii="Times New Roman" w:eastAsia="Calibri" w:hAnsi="Times New Roman" w:cs="Times New Roman"/>
          <w:sz w:val="20"/>
          <w:szCs w:val="20"/>
          <w:lang w:val="vi-VN"/>
        </w:rPr>
        <w:t>Thanh</w:t>
      </w:r>
      <w:r w:rsidRPr="007F25C8">
        <w:rPr>
          <w:rFonts w:ascii="Times New Roman" w:eastAsia="Times New Roman" w:hAnsi="Times New Roman" w:cs="Times New Roman"/>
          <w:bCs/>
          <w:sz w:val="20"/>
          <w:szCs w:val="20"/>
          <w:lang w:val="de-DE"/>
        </w:rPr>
        <w:t xml:space="preserve"> Liêm (2006) </w:t>
      </w:r>
      <w:r w:rsidRPr="007F25C8">
        <w:rPr>
          <w:rFonts w:ascii="Times New Roman" w:eastAsia="Times New Roman" w:hAnsi="Times New Roman" w:cs="Times New Roman"/>
          <w:bCs/>
          <w:sz w:val="20"/>
          <w:szCs w:val="20"/>
          <w:lang w:val="vi-VN"/>
        </w:rPr>
        <w:t>với</w:t>
      </w:r>
      <w:r w:rsidRPr="007F25C8">
        <w:rPr>
          <w:rFonts w:ascii="Times New Roman" w:eastAsia="Times New Roman" w:hAnsi="Times New Roman" w:cs="Times New Roman"/>
          <w:bCs/>
          <w:sz w:val="20"/>
          <w:szCs w:val="20"/>
          <w:lang w:val="de-DE"/>
        </w:rPr>
        <w:t xml:space="preserve"> bài “Xã hội văn hóa Việt Nam trong tiểu thuyết Hồ Biểu Chánh”; Huỳnh Thị Lan Phương (2006)</w:t>
      </w:r>
      <w:r w:rsidRPr="007F25C8">
        <w:rPr>
          <w:rFonts w:ascii="Times New Roman" w:eastAsia="Times New Roman" w:hAnsi="Times New Roman" w:cs="Times New Roman"/>
          <w:bCs/>
          <w:sz w:val="20"/>
          <w:szCs w:val="20"/>
          <w:lang w:val="vi-VN"/>
        </w:rPr>
        <w:t xml:space="preserve"> với</w:t>
      </w:r>
      <w:r w:rsidRPr="007F25C8">
        <w:rPr>
          <w:rFonts w:ascii="Times New Roman" w:eastAsia="Times New Roman" w:hAnsi="Times New Roman" w:cs="Times New Roman"/>
          <w:bCs/>
          <w:sz w:val="20"/>
          <w:szCs w:val="20"/>
        </w:rPr>
        <w:t xml:space="preserve"> các </w:t>
      </w:r>
      <w:r w:rsidRPr="007F25C8">
        <w:rPr>
          <w:rFonts w:ascii="Times New Roman" w:eastAsia="Times New Roman" w:hAnsi="Times New Roman" w:cs="Times New Roman"/>
          <w:bCs/>
          <w:sz w:val="20"/>
          <w:szCs w:val="20"/>
          <w:lang w:val="de-DE"/>
        </w:rPr>
        <w:t>bài viết “Đời sống văn hóa nông thôn Nam Bộ trong một số tiểu thuyết của Hồ Biểu Chánh”,“Vấn đề phản ánh hiện thực trong tiểu thuyết Hồ Biểu Chánh”; tác giả Huỳnh Lan Phương và Nguyễn Văn Nở</w:t>
      </w:r>
      <w:r w:rsidRPr="007F25C8">
        <w:rPr>
          <w:rFonts w:ascii="Times New Roman" w:eastAsia="Times New Roman" w:hAnsi="Times New Roman" w:cs="Times New Roman"/>
          <w:bCs/>
          <w:sz w:val="20"/>
          <w:szCs w:val="20"/>
          <w:lang w:val="vi-VN"/>
        </w:rPr>
        <w:t xml:space="preserve"> có các bài viết chung: </w:t>
      </w:r>
      <w:r w:rsidRPr="007F25C8">
        <w:rPr>
          <w:rFonts w:ascii="Times New Roman" w:eastAsia="Calibri" w:hAnsi="Times New Roman" w:cs="Times New Roman"/>
          <w:bCs/>
          <w:sz w:val="20"/>
          <w:szCs w:val="20"/>
          <w:shd w:val="clear" w:color="auto" w:fill="FFFFFF"/>
          <w:lang w:val="de-DE"/>
        </w:rPr>
        <w:t>“</w:t>
      </w:r>
      <w:r w:rsidRPr="007F25C8">
        <w:rPr>
          <w:rFonts w:ascii="Times New Roman" w:eastAsia="Calibri" w:hAnsi="Times New Roman" w:cs="Times New Roman"/>
          <w:sz w:val="20"/>
          <w:szCs w:val="20"/>
          <w:shd w:val="clear" w:color="auto" w:fill="FFFFFF"/>
          <w:lang w:val="de-DE"/>
        </w:rPr>
        <w:t xml:space="preserve">Tìm hiểu lời nói và nghi thức giao tiếp của người Nam Bộ qua tiểu thuyết của Hồ Biểu Chánh” (2014) và </w:t>
      </w:r>
      <w:r w:rsidRPr="007F25C8">
        <w:rPr>
          <w:rFonts w:ascii="Times New Roman" w:eastAsia="Calibri" w:hAnsi="Times New Roman" w:cs="Times New Roman"/>
          <w:bCs/>
          <w:sz w:val="20"/>
          <w:szCs w:val="20"/>
          <w:shd w:val="clear" w:color="auto" w:fill="FFFFFF"/>
          <w:lang w:val="de-DE"/>
        </w:rPr>
        <w:t>“Văn hóa giao tiếp của người Nam Bộ qua tiểu thuyết Hồ Biểu Chánh - một góc nhìn</w:t>
      </w:r>
      <w:r w:rsidRPr="007F25C8">
        <w:rPr>
          <w:rFonts w:ascii="Times New Roman" w:eastAsia="Times New Roman" w:hAnsi="Times New Roman" w:cs="Times New Roman"/>
          <w:bCs/>
          <w:sz w:val="20"/>
          <w:szCs w:val="20"/>
          <w:lang w:val="de-DE"/>
        </w:rPr>
        <w:t xml:space="preserve">” (2015); </w:t>
      </w:r>
      <w:r w:rsidRPr="007F25C8">
        <w:rPr>
          <w:rFonts w:ascii="Times New Roman" w:eastAsia="Calibri" w:hAnsi="Times New Roman" w:cs="Times New Roman"/>
          <w:bCs/>
          <w:sz w:val="20"/>
          <w:szCs w:val="20"/>
          <w:shd w:val="clear" w:color="auto" w:fill="FFFFFF"/>
          <w:lang w:val="de-DE"/>
        </w:rPr>
        <w:t xml:space="preserve"> “</w:t>
      </w:r>
      <w:r w:rsidRPr="007F25C8">
        <w:rPr>
          <w:rFonts w:ascii="Times New Roman" w:eastAsia="Calibri" w:hAnsi="Times New Roman" w:cs="Times New Roman"/>
          <w:sz w:val="20"/>
          <w:szCs w:val="20"/>
          <w:shd w:val="clear" w:color="auto" w:fill="FFFFFF"/>
          <w:lang w:val="de-DE"/>
        </w:rPr>
        <w:t xml:space="preserve">Nam Bộ trong buổi đầu giao lưu văn hóa phương Tây qua tiểu thuyết Hồ Biểu Chánh” (2015), </w:t>
      </w:r>
      <w:r w:rsidRPr="007F25C8">
        <w:rPr>
          <w:rFonts w:ascii="Times New Roman" w:eastAsia="Times New Roman" w:hAnsi="Times New Roman" w:cs="Times New Roman"/>
          <w:bCs/>
          <w:sz w:val="20"/>
          <w:szCs w:val="20"/>
          <w:lang w:val="de-DE"/>
        </w:rPr>
        <w:t>bài “Tư tưởng chủ đạo trong tiểu thuyết của nhà văn Hồ Biểu Chánh”</w:t>
      </w:r>
      <w:r w:rsidRPr="007F25C8">
        <w:rPr>
          <w:rFonts w:ascii="Times New Roman" w:eastAsia="Times New Roman" w:hAnsi="Times New Roman" w:cs="Times New Roman"/>
          <w:bCs/>
          <w:sz w:val="20"/>
          <w:szCs w:val="20"/>
          <w:lang w:val="vi-VN"/>
        </w:rPr>
        <w:t xml:space="preserve">của </w:t>
      </w:r>
      <w:r w:rsidRPr="007F25C8">
        <w:rPr>
          <w:rFonts w:ascii="Times New Roman" w:eastAsia="Times New Roman" w:hAnsi="Times New Roman" w:cs="Times New Roman"/>
          <w:bCs/>
          <w:sz w:val="20"/>
          <w:szCs w:val="20"/>
          <w:lang w:val="de-DE"/>
        </w:rPr>
        <w:t xml:space="preserve">Bùi Thanh Vân (2015); </w:t>
      </w:r>
      <w:r w:rsidRPr="007F25C8">
        <w:rPr>
          <w:rFonts w:ascii="Times New Roman" w:eastAsia="Calibri" w:hAnsi="Times New Roman" w:cs="Times New Roman"/>
          <w:sz w:val="20"/>
          <w:szCs w:val="20"/>
        </w:rPr>
        <w:t>Nguyễn</w:t>
      </w:r>
      <w:r w:rsidRPr="007F25C8">
        <w:rPr>
          <w:rFonts w:ascii="Times New Roman" w:eastAsia="Times New Roman" w:hAnsi="Times New Roman" w:cs="Times New Roman"/>
          <w:bCs/>
          <w:sz w:val="20"/>
          <w:szCs w:val="20"/>
          <w:lang w:val="de-DE"/>
        </w:rPr>
        <w:t xml:space="preserve"> Thị Linh Chi (2018) có bài nghiên cứu “Tiểu thuyết Hồ Biểu Chánh giai đoạn 1900 - 1930 từ góc nhìn văn hóa” </w:t>
      </w:r>
      <w:r w:rsidRPr="007F25C8">
        <w:rPr>
          <w:rFonts w:ascii="Times New Roman" w:eastAsia="Times New Roman" w:hAnsi="Times New Roman" w:cs="Times New Roman"/>
          <w:bCs/>
          <w:sz w:val="20"/>
          <w:szCs w:val="20"/>
          <w:lang w:val="vi-VN"/>
        </w:rPr>
        <w:t>cũng nghiên cứu về các khía cạnh của phong tục, tập quán Nam Bộ.</w:t>
      </w:r>
    </w:p>
    <w:p w:rsidR="004B526A" w:rsidRPr="007F25C8" w:rsidRDefault="004B526A" w:rsidP="007F25C8">
      <w:pPr>
        <w:keepNext/>
        <w:keepLines/>
        <w:spacing w:after="0" w:line="240" w:lineRule="auto"/>
        <w:ind w:firstLine="567"/>
        <w:outlineLvl w:val="2"/>
        <w:rPr>
          <w:rFonts w:ascii="Times New Roman" w:eastAsiaTheme="majorEastAsia" w:hAnsi="Times New Roman" w:cs="Times New Roman"/>
          <w:b/>
          <w:bCs/>
          <w:i/>
          <w:sz w:val="20"/>
          <w:szCs w:val="20"/>
          <w:lang w:val="de-DE"/>
        </w:rPr>
      </w:pPr>
      <w:bookmarkStart w:id="78" w:name="_Toc113961141"/>
      <w:bookmarkStart w:id="79" w:name="_Toc114561833"/>
      <w:bookmarkStart w:id="80" w:name="_Toc116896621"/>
      <w:r w:rsidRPr="007F25C8">
        <w:rPr>
          <w:rFonts w:ascii="Times New Roman" w:eastAsiaTheme="majorEastAsia" w:hAnsi="Times New Roman" w:cs="Times New Roman"/>
          <w:b/>
          <w:bCs/>
          <w:i/>
          <w:sz w:val="20"/>
          <w:szCs w:val="20"/>
          <w:lang w:val="de-DE"/>
        </w:rPr>
        <w:t>2.2. Nghiên cứu tác phẩm Hồ Biểu Chánh trong văn hóa Nam Bộ</w:t>
      </w:r>
      <w:bookmarkEnd w:id="78"/>
      <w:bookmarkEnd w:id="79"/>
      <w:bookmarkEnd w:id="80"/>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Nghiên cứu tác phẩm Hồ Biểu Chánh trong văn hóa Nam Bộ có các bài viết từ các phương diện: tác phẩm Hồ Biểu Chánh với tiến trình hiện đại hóa văn học Nam Bộ, tác phẩm Hồ Biểu Chánh với ngôn ngữ Nam Bộ. Ở phương diện này, nhiều bài viết khẳng định vị trí của Hồ Biểu Chánh và nhấn mạnh tác phẩm Hồ Biểu Chánh như là sản phẩm/thành quả của quá trình giao lưu với văn hóa phương Tây. Ngoài ra cũng đã có, nhưng không nhiều, những bài viết đề cập các phương diện tác phẩm Hồ Biểu Chánh với văn hóa đọc ở Nam Bộ, tác phẩm Hồ Biểu Chánh với cải lương, với phim truyền hình ở Nam Bộ.</w:t>
      </w:r>
    </w:p>
    <w:p w:rsidR="004B526A" w:rsidRPr="007F25C8" w:rsidRDefault="004B526A" w:rsidP="007F25C8">
      <w:pPr>
        <w:spacing w:after="0" w:line="240" w:lineRule="auto"/>
        <w:ind w:firstLine="567"/>
        <w:jc w:val="both"/>
        <w:rPr>
          <w:rFonts w:ascii="Times New Roman" w:eastAsia="Times New Roman" w:hAnsi="Times New Roman" w:cs="Times New Roman"/>
          <w:bCs/>
          <w:sz w:val="20"/>
          <w:szCs w:val="20"/>
          <w:lang w:val="de-DE"/>
        </w:rPr>
      </w:pPr>
      <w:bookmarkStart w:id="81" w:name="_Toc114501919"/>
      <w:bookmarkStart w:id="82" w:name="_Toc114561834"/>
      <w:r w:rsidRPr="007F25C8">
        <w:rPr>
          <w:rFonts w:ascii="Times New Roman" w:hAnsi="Times New Roman" w:cs="Times New Roman"/>
          <w:b/>
          <w:bCs/>
          <w:sz w:val="20"/>
          <w:szCs w:val="20"/>
        </w:rPr>
        <w:t>Về tác phẩm Hồ Biểu Chánh với tiến trình hiện đại hóa văn học Nam Bộ</w:t>
      </w:r>
      <w:bookmarkEnd w:id="81"/>
      <w:bookmarkEnd w:id="82"/>
      <w:r w:rsidRPr="007F25C8">
        <w:rPr>
          <w:rFonts w:ascii="Times New Roman" w:hAnsi="Times New Roman" w:cs="Times New Roman"/>
          <w:b/>
          <w:bCs/>
          <w:sz w:val="20"/>
          <w:szCs w:val="20"/>
        </w:rPr>
        <w:t xml:space="preserve">, </w:t>
      </w:r>
      <w:r w:rsidRPr="007F25C8">
        <w:rPr>
          <w:rFonts w:ascii="Times New Roman" w:eastAsia="Times New Roman" w:hAnsi="Times New Roman" w:cs="Times New Roman"/>
          <w:sz w:val="20"/>
          <w:szCs w:val="20"/>
          <w:lang w:val="vi-VN"/>
        </w:rPr>
        <w:t>Nguyễn Hữu Ngư</w:t>
      </w:r>
      <w:r w:rsidRPr="007F25C8">
        <w:rPr>
          <w:rFonts w:ascii="Times New Roman" w:eastAsia="Times New Roman" w:hAnsi="Times New Roman" w:cs="Times New Roman"/>
          <w:sz w:val="20"/>
          <w:szCs w:val="20"/>
        </w:rPr>
        <w:t xml:space="preserve"> (1958) có </w:t>
      </w:r>
      <w:r w:rsidRPr="007F25C8">
        <w:rPr>
          <w:rFonts w:ascii="Times New Roman" w:eastAsia="Times New Roman" w:hAnsi="Times New Roman" w:cs="Times New Roman"/>
          <w:sz w:val="20"/>
          <w:szCs w:val="20"/>
          <w:lang w:val="vi-VN"/>
        </w:rPr>
        <w:t>viết bài “Hồ Biểu Chánh (1885 - 1958) - Nhà tiểu thuyết bình dân được mến mộ nhất”</w:t>
      </w:r>
      <w:r w:rsidRPr="007F25C8">
        <w:rPr>
          <w:rFonts w:ascii="Times New Roman" w:eastAsia="Times New Roman" w:hAnsi="Times New Roman" w:cs="Times New Roman"/>
          <w:sz w:val="20"/>
          <w:szCs w:val="20"/>
        </w:rPr>
        <w:t xml:space="preserve">; </w:t>
      </w:r>
      <w:r w:rsidRPr="007F25C8">
        <w:rPr>
          <w:rFonts w:ascii="Times New Roman" w:eastAsia="Times New Roman" w:hAnsi="Times New Roman" w:cs="Times New Roman"/>
          <w:bCs/>
          <w:sz w:val="20"/>
          <w:szCs w:val="20"/>
          <w:lang w:val="vi-VN"/>
        </w:rPr>
        <w:t>“Tiểu thuyết miền Nam: Hồ Biểu Chánh” của tác giả Phạm Thế Ngũ</w:t>
      </w:r>
      <w:r w:rsidRPr="007F25C8">
        <w:rPr>
          <w:rFonts w:ascii="Times New Roman" w:hAnsi="Times New Roman" w:cs="Times New Roman"/>
          <w:b/>
          <w:bCs/>
          <w:sz w:val="20"/>
          <w:szCs w:val="20"/>
        </w:rPr>
        <w:t xml:space="preserve">; </w:t>
      </w:r>
      <w:r w:rsidRPr="007F25C8">
        <w:rPr>
          <w:rFonts w:ascii="Times New Roman" w:eastAsia="Times New Roman" w:hAnsi="Times New Roman" w:cs="Times New Roman"/>
          <w:i/>
          <w:sz w:val="20"/>
          <w:szCs w:val="20"/>
          <w:lang w:val="vi-VN"/>
        </w:rPr>
        <w:t>Tập san Văn</w:t>
      </w:r>
      <w:r w:rsidRPr="007F25C8">
        <w:rPr>
          <w:rFonts w:ascii="Times New Roman" w:eastAsia="Times New Roman" w:hAnsi="Times New Roman" w:cs="Times New Roman"/>
          <w:sz w:val="20"/>
          <w:szCs w:val="20"/>
          <w:lang w:val="vi-VN"/>
        </w:rPr>
        <w:t xml:space="preserve">, số 80, ra </w:t>
      </w:r>
      <w:r w:rsidRPr="007F25C8">
        <w:rPr>
          <w:rFonts w:ascii="Times New Roman" w:eastAsia="Calibri" w:hAnsi="Times New Roman" w:cs="Times New Roman"/>
          <w:sz w:val="20"/>
          <w:szCs w:val="20"/>
          <w:lang w:val="vi-VN"/>
        </w:rPr>
        <w:t>ngày</w:t>
      </w:r>
      <w:r w:rsidRPr="007F25C8">
        <w:rPr>
          <w:rFonts w:ascii="Times New Roman" w:eastAsia="Times New Roman" w:hAnsi="Times New Roman" w:cs="Times New Roman"/>
          <w:sz w:val="20"/>
          <w:szCs w:val="20"/>
          <w:lang w:val="vi-VN"/>
        </w:rPr>
        <w:t xml:space="preserve"> 15/4/1967. Số đặc biệt </w:t>
      </w:r>
      <w:r w:rsidRPr="007F25C8">
        <w:rPr>
          <w:rFonts w:ascii="Times New Roman" w:eastAsia="Times New Roman" w:hAnsi="Times New Roman" w:cs="Times New Roman"/>
          <w:i/>
          <w:sz w:val="20"/>
          <w:szCs w:val="20"/>
          <w:lang w:val="vi-VN"/>
        </w:rPr>
        <w:t>tưởng niệm Hồ Biểu Chánh</w:t>
      </w:r>
      <w:r w:rsidRPr="007F25C8">
        <w:rPr>
          <w:rFonts w:ascii="Times New Roman" w:eastAsia="Times New Roman" w:hAnsi="Times New Roman" w:cs="Times New Roman"/>
          <w:sz w:val="20"/>
          <w:szCs w:val="20"/>
          <w:lang w:val="vi-VN"/>
        </w:rPr>
        <w:t xml:space="preserve"> đã quy tụ </w:t>
      </w:r>
      <w:r w:rsidRPr="007F25C8">
        <w:rPr>
          <w:rFonts w:ascii="Times New Roman" w:eastAsia="Calibri" w:hAnsi="Times New Roman" w:cs="Times New Roman"/>
          <w:sz w:val="20"/>
          <w:szCs w:val="20"/>
        </w:rPr>
        <w:t>nhiều</w:t>
      </w:r>
      <w:r w:rsidRPr="007F25C8">
        <w:rPr>
          <w:rFonts w:ascii="Times New Roman" w:eastAsia="Times New Roman" w:hAnsi="Times New Roman" w:cs="Times New Roman"/>
          <w:sz w:val="20"/>
          <w:szCs w:val="20"/>
          <w:lang w:val="vi-VN"/>
        </w:rPr>
        <w:t xml:space="preserve"> nhà phê bình, nghiên cứu văn học miền Nam như: Thanh Lãng, Thiếu Sơn, Hồ Hữu Tường, Bình Nguyên Lộc, Sơn Nam, Huỳnh Phan Anh, Dương Nghiễm Mậu, Đông Hồ. Các nhà nghiên cứu nhắc lại thân thế và sự nghiệp văn học</w:t>
      </w:r>
      <w:r w:rsidRPr="007F25C8">
        <w:rPr>
          <w:rFonts w:ascii="Times New Roman" w:eastAsia="Times New Roman" w:hAnsi="Times New Roman" w:cs="Times New Roman"/>
          <w:sz w:val="20"/>
          <w:szCs w:val="20"/>
        </w:rPr>
        <w:t xml:space="preserve"> của Hồ Biểu Chánh trong bối cảnh văn hóa Nam Bộ; </w:t>
      </w:r>
      <w:r w:rsidRPr="007F25C8">
        <w:rPr>
          <w:rFonts w:ascii="Times New Roman" w:eastAsia="Times New Roman" w:hAnsi="Times New Roman" w:cs="Times New Roman"/>
          <w:bCs/>
          <w:sz w:val="20"/>
          <w:szCs w:val="20"/>
          <w:lang w:val="vi-VN"/>
        </w:rPr>
        <w:t xml:space="preserve">Bình </w:t>
      </w:r>
      <w:r w:rsidRPr="007F25C8">
        <w:rPr>
          <w:rFonts w:ascii="Times New Roman" w:eastAsia="Calibri" w:hAnsi="Times New Roman" w:cs="Times New Roman"/>
          <w:sz w:val="20"/>
          <w:szCs w:val="20"/>
          <w:lang w:val="vi-VN"/>
        </w:rPr>
        <w:t>Nguyên</w:t>
      </w:r>
      <w:r w:rsidRPr="007F25C8">
        <w:rPr>
          <w:rFonts w:ascii="Times New Roman" w:eastAsia="Times New Roman" w:hAnsi="Times New Roman" w:cs="Times New Roman"/>
          <w:bCs/>
          <w:sz w:val="20"/>
          <w:szCs w:val="20"/>
          <w:lang w:val="vi-VN"/>
        </w:rPr>
        <w:t xml:space="preserve"> Lộc (1967) </w:t>
      </w:r>
      <w:r w:rsidRPr="007F25C8">
        <w:rPr>
          <w:rFonts w:ascii="Times New Roman" w:eastAsia="Times New Roman" w:hAnsi="Times New Roman" w:cs="Times New Roman"/>
          <w:bCs/>
          <w:sz w:val="20"/>
          <w:szCs w:val="20"/>
        </w:rPr>
        <w:t>có</w:t>
      </w:r>
      <w:r w:rsidRPr="007F25C8">
        <w:rPr>
          <w:rFonts w:ascii="Times New Roman" w:eastAsia="Times New Roman" w:hAnsi="Times New Roman" w:cs="Times New Roman"/>
          <w:bCs/>
          <w:sz w:val="20"/>
          <w:szCs w:val="20"/>
          <w:lang w:val="vi-VN"/>
        </w:rPr>
        <w:t xml:space="preserve"> bài “Biến cố và chiếc cầu Hồ Biểu Chánh”</w:t>
      </w:r>
      <w:r w:rsidRPr="007F25C8">
        <w:rPr>
          <w:rFonts w:ascii="Times New Roman" w:eastAsia="Times New Roman" w:hAnsi="Times New Roman" w:cs="Times New Roman"/>
          <w:bCs/>
          <w:sz w:val="20"/>
          <w:szCs w:val="20"/>
        </w:rPr>
        <w:t xml:space="preserve">; </w:t>
      </w:r>
      <w:r w:rsidRPr="007F25C8">
        <w:rPr>
          <w:rFonts w:ascii="Times New Roman" w:eastAsia="Times New Roman" w:hAnsi="Times New Roman" w:cs="Times New Roman"/>
          <w:bCs/>
          <w:sz w:val="20"/>
          <w:szCs w:val="20"/>
          <w:lang w:val="vi-VN"/>
        </w:rPr>
        <w:t xml:space="preserve">Sơn </w:t>
      </w:r>
      <w:r w:rsidRPr="007F25C8">
        <w:rPr>
          <w:rFonts w:ascii="Times New Roman" w:eastAsia="Calibri" w:hAnsi="Times New Roman" w:cs="Times New Roman"/>
          <w:sz w:val="20"/>
          <w:szCs w:val="20"/>
          <w:lang w:val="vi-VN"/>
        </w:rPr>
        <w:t>Nam</w:t>
      </w:r>
      <w:r w:rsidRPr="007F25C8">
        <w:rPr>
          <w:rFonts w:ascii="Times New Roman" w:eastAsia="Calibri" w:hAnsi="Times New Roman" w:cs="Times New Roman"/>
          <w:sz w:val="20"/>
          <w:szCs w:val="20"/>
        </w:rPr>
        <w:t xml:space="preserve"> (1967)</w:t>
      </w:r>
      <w:r w:rsidRPr="007F25C8">
        <w:rPr>
          <w:rFonts w:ascii="Times New Roman" w:eastAsia="Times New Roman" w:hAnsi="Times New Roman" w:cs="Times New Roman"/>
          <w:bCs/>
          <w:sz w:val="20"/>
          <w:szCs w:val="20"/>
          <w:lang w:val="vi-VN"/>
        </w:rPr>
        <w:t xml:space="preserve"> có bài “Nghĩ về Hồ Biểu Chánh”</w:t>
      </w:r>
      <w:r w:rsidRPr="007F25C8">
        <w:rPr>
          <w:rFonts w:ascii="Times New Roman" w:eastAsia="Times New Roman" w:hAnsi="Times New Roman" w:cs="Times New Roman"/>
          <w:bCs/>
          <w:sz w:val="20"/>
          <w:szCs w:val="20"/>
          <w:lang w:val="de-DE"/>
        </w:rPr>
        <w:t xml:space="preserve">; </w:t>
      </w:r>
      <w:r w:rsidRPr="007F25C8">
        <w:rPr>
          <w:rFonts w:ascii="Times New Roman" w:eastAsia="Calibri" w:hAnsi="Times New Roman" w:cs="Times New Roman"/>
          <w:sz w:val="20"/>
          <w:szCs w:val="20"/>
        </w:rPr>
        <w:t>Huỳnh</w:t>
      </w:r>
      <w:r w:rsidRPr="007F25C8">
        <w:rPr>
          <w:rFonts w:ascii="Times New Roman" w:eastAsia="Times New Roman" w:hAnsi="Times New Roman" w:cs="Times New Roman"/>
          <w:bCs/>
          <w:sz w:val="20"/>
          <w:szCs w:val="20"/>
        </w:rPr>
        <w:t xml:space="preserve"> Phan Anh (1967) có bài “Ghi nhận về Hồ Biểu Chánh”;</w:t>
      </w:r>
      <w:r w:rsidRPr="007F25C8">
        <w:rPr>
          <w:rFonts w:ascii="Times New Roman" w:hAnsi="Times New Roman" w:cs="Times New Roman"/>
          <w:b/>
          <w:bCs/>
          <w:sz w:val="20"/>
          <w:szCs w:val="20"/>
        </w:rPr>
        <w:t xml:space="preserve"> </w:t>
      </w:r>
      <w:r w:rsidRPr="007F25C8">
        <w:rPr>
          <w:rFonts w:ascii="Times New Roman" w:eastAsia="Calibri" w:hAnsi="Times New Roman" w:cs="Times New Roman"/>
          <w:sz w:val="20"/>
          <w:szCs w:val="20"/>
        </w:rPr>
        <w:t>Dương</w:t>
      </w:r>
      <w:r w:rsidRPr="007F25C8">
        <w:rPr>
          <w:rFonts w:ascii="Times New Roman" w:eastAsia="Times New Roman" w:hAnsi="Times New Roman" w:cs="Times New Roman"/>
          <w:bCs/>
          <w:sz w:val="20"/>
          <w:szCs w:val="20"/>
          <w:lang w:val="vi-VN"/>
        </w:rPr>
        <w:t xml:space="preserve"> Nghiễm Mậu</w:t>
      </w:r>
      <w:r w:rsidRPr="007F25C8">
        <w:rPr>
          <w:rFonts w:ascii="Times New Roman" w:eastAsia="Times New Roman" w:hAnsi="Times New Roman" w:cs="Times New Roman"/>
          <w:bCs/>
          <w:sz w:val="20"/>
          <w:szCs w:val="20"/>
        </w:rPr>
        <w:t xml:space="preserve"> (1967)</w:t>
      </w:r>
      <w:r w:rsidRPr="007F25C8">
        <w:rPr>
          <w:rFonts w:ascii="Times New Roman" w:eastAsia="Times New Roman" w:hAnsi="Times New Roman" w:cs="Times New Roman"/>
          <w:bCs/>
          <w:sz w:val="20"/>
          <w:szCs w:val="20"/>
          <w:lang w:val="vi-VN"/>
        </w:rPr>
        <w:t xml:space="preserve"> </w:t>
      </w:r>
      <w:r w:rsidRPr="007F25C8">
        <w:rPr>
          <w:rFonts w:ascii="Times New Roman" w:eastAsia="Times New Roman" w:hAnsi="Times New Roman" w:cs="Times New Roman"/>
          <w:bCs/>
          <w:sz w:val="20"/>
          <w:szCs w:val="20"/>
        </w:rPr>
        <w:t>có</w:t>
      </w:r>
      <w:r w:rsidRPr="007F25C8">
        <w:rPr>
          <w:rFonts w:ascii="Times New Roman" w:eastAsia="Times New Roman" w:hAnsi="Times New Roman" w:cs="Times New Roman"/>
          <w:bCs/>
          <w:sz w:val="20"/>
          <w:szCs w:val="20"/>
          <w:lang w:val="vi-VN"/>
        </w:rPr>
        <w:t xml:space="preserve"> bài “Từ đó đến nay”. </w:t>
      </w:r>
      <w:r w:rsidRPr="007F25C8">
        <w:rPr>
          <w:rFonts w:ascii="Times New Roman" w:eastAsia="Times New Roman" w:hAnsi="Times New Roman" w:cs="Times New Roman"/>
          <w:bCs/>
          <w:sz w:val="20"/>
          <w:szCs w:val="20"/>
          <w:lang w:val="de-DE"/>
        </w:rPr>
        <w:t xml:space="preserve">Ở Paris, năm 1969, M. Durant và Nguyễn Trần Huân </w:t>
      </w:r>
      <w:r w:rsidRPr="007F25C8">
        <w:rPr>
          <w:rFonts w:ascii="Times New Roman" w:eastAsia="Times New Roman" w:hAnsi="Times New Roman" w:cs="Times New Roman"/>
          <w:bCs/>
          <w:sz w:val="20"/>
          <w:szCs w:val="20"/>
          <w:lang w:val="vi-VN"/>
        </w:rPr>
        <w:t>có bài t</w:t>
      </w:r>
      <w:r w:rsidRPr="007F25C8">
        <w:rPr>
          <w:rFonts w:ascii="Times New Roman" w:eastAsia="Times New Roman" w:hAnsi="Times New Roman" w:cs="Times New Roman"/>
          <w:bCs/>
          <w:sz w:val="20"/>
          <w:szCs w:val="20"/>
          <w:lang w:val="de-DE"/>
        </w:rPr>
        <w:t xml:space="preserve">rong cuốn </w:t>
      </w:r>
      <w:r w:rsidRPr="007F25C8">
        <w:rPr>
          <w:rFonts w:ascii="Times New Roman" w:eastAsia="Times New Roman" w:hAnsi="Times New Roman" w:cs="Times New Roman"/>
          <w:bCs/>
          <w:i/>
          <w:sz w:val="20"/>
          <w:szCs w:val="20"/>
          <w:lang w:val="de-DE"/>
        </w:rPr>
        <w:t>Giới thiệu về văn học Việt Nam</w:t>
      </w:r>
      <w:r w:rsidRPr="007F25C8">
        <w:rPr>
          <w:rFonts w:ascii="Times New Roman" w:eastAsia="Times New Roman" w:hAnsi="Times New Roman" w:cs="Times New Roman"/>
          <w:bCs/>
          <w:sz w:val="20"/>
          <w:szCs w:val="20"/>
          <w:lang w:val="de-DE"/>
        </w:rPr>
        <w:t xml:space="preserve"> (Introduction à la littesrature vietnamienne; </w:t>
      </w:r>
      <w:r w:rsidRPr="007F25C8">
        <w:rPr>
          <w:rFonts w:ascii="Times New Roman" w:eastAsia="Times New Roman" w:hAnsi="Times New Roman" w:cs="Times New Roman"/>
          <w:i/>
          <w:sz w:val="20"/>
          <w:szCs w:val="20"/>
          <w:lang w:val="vi-VN"/>
        </w:rPr>
        <w:t xml:space="preserve">Chân dung Hồ Biểu Chánh </w:t>
      </w:r>
      <w:r w:rsidRPr="007F25C8">
        <w:rPr>
          <w:rFonts w:ascii="Times New Roman" w:eastAsia="Times New Roman" w:hAnsi="Times New Roman" w:cs="Times New Roman"/>
          <w:sz w:val="20"/>
          <w:szCs w:val="20"/>
          <w:lang w:val="vi-VN"/>
        </w:rPr>
        <w:t xml:space="preserve">của </w:t>
      </w:r>
      <w:r w:rsidRPr="007F25C8">
        <w:rPr>
          <w:rFonts w:ascii="Times New Roman" w:eastAsia="Calibri" w:hAnsi="Times New Roman" w:cs="Times New Roman"/>
          <w:sz w:val="20"/>
          <w:szCs w:val="20"/>
          <w:lang w:val="vi-VN"/>
        </w:rPr>
        <w:t>Nguyễn</w:t>
      </w:r>
      <w:r w:rsidRPr="007F25C8">
        <w:rPr>
          <w:rFonts w:ascii="Times New Roman" w:eastAsia="Times New Roman" w:hAnsi="Times New Roman" w:cs="Times New Roman"/>
          <w:sz w:val="20"/>
          <w:szCs w:val="20"/>
          <w:lang w:val="vi-VN"/>
        </w:rPr>
        <w:t xml:space="preserve"> Khuê (1974)</w:t>
      </w:r>
      <w:r w:rsidRPr="007F25C8">
        <w:rPr>
          <w:rFonts w:ascii="Times New Roman" w:eastAsia="Times New Roman" w:hAnsi="Times New Roman" w:cs="Times New Roman"/>
          <w:sz w:val="20"/>
          <w:szCs w:val="20"/>
        </w:rPr>
        <w:t xml:space="preserve">; </w:t>
      </w:r>
      <w:r w:rsidRPr="007F25C8">
        <w:rPr>
          <w:rFonts w:ascii="Times New Roman" w:eastAsia="Times New Roman" w:hAnsi="Times New Roman" w:cs="Times New Roman"/>
          <w:sz w:val="20"/>
          <w:szCs w:val="20"/>
          <w:lang w:val="de-DE" w:eastAsia="ar-SA"/>
        </w:rPr>
        <w:t xml:space="preserve">Hội </w:t>
      </w:r>
      <w:r w:rsidRPr="007F25C8">
        <w:rPr>
          <w:rFonts w:ascii="Times New Roman" w:eastAsia="Calibri" w:hAnsi="Times New Roman" w:cs="Times New Roman"/>
          <w:sz w:val="20"/>
          <w:szCs w:val="20"/>
        </w:rPr>
        <w:t>thảo</w:t>
      </w:r>
      <w:r w:rsidRPr="007F25C8">
        <w:rPr>
          <w:rFonts w:ascii="Times New Roman" w:eastAsia="Times New Roman" w:hAnsi="Times New Roman" w:cs="Times New Roman"/>
          <w:sz w:val="20"/>
          <w:szCs w:val="20"/>
          <w:lang w:val="de-DE" w:eastAsia="ar-SA"/>
        </w:rPr>
        <w:t xml:space="preserve"> khoa </w:t>
      </w:r>
      <w:r w:rsidRPr="007F25C8">
        <w:rPr>
          <w:rFonts w:ascii="Times New Roman" w:eastAsia="Calibri" w:hAnsi="Times New Roman" w:cs="Times New Roman"/>
          <w:sz w:val="20"/>
          <w:szCs w:val="20"/>
          <w:lang w:val="vi-VN"/>
        </w:rPr>
        <w:t>học</w:t>
      </w:r>
      <w:r w:rsidRPr="007F25C8">
        <w:rPr>
          <w:rFonts w:ascii="Times New Roman" w:eastAsia="Times New Roman" w:hAnsi="Times New Roman" w:cs="Times New Roman"/>
          <w:sz w:val="20"/>
          <w:szCs w:val="20"/>
          <w:lang w:val="de-DE" w:eastAsia="ar-SA"/>
        </w:rPr>
        <w:t xml:space="preserve"> về Hồ Biểu Chánh được tổ chức tại Tiền Giang vào hai ngày </w:t>
      </w:r>
      <w:r w:rsidRPr="007F25C8">
        <w:rPr>
          <w:rFonts w:ascii="Times New Roman" w:eastAsia="Times New Roman" w:hAnsi="Times New Roman" w:cs="Times New Roman"/>
          <w:sz w:val="20"/>
          <w:szCs w:val="20"/>
          <w:lang w:val="de-DE"/>
        </w:rPr>
        <w:t xml:space="preserve">17 và 18/11/1988, với 30 bài tham luận của các nhà nghiên </w:t>
      </w:r>
      <w:r w:rsidRPr="007F25C8">
        <w:rPr>
          <w:rFonts w:ascii="Times New Roman" w:eastAsia="Times New Roman" w:hAnsi="Times New Roman" w:cs="Times New Roman"/>
          <w:sz w:val="20"/>
          <w:szCs w:val="20"/>
          <w:lang w:val="de-DE"/>
        </w:rPr>
        <w:lastRenderedPageBreak/>
        <w:t>cứu đề cập nhiều khía cạnh về cuộc đời và sự nghiệp của Hồ Biểu Chánh. Nhiều tham luận đánh giá cao đóng góp của Hồ Biểu Chánh trên các lĩnh vực văn học, văn hóa, ngôn ngữ</w:t>
      </w:r>
      <w:r w:rsidRPr="007F25C8">
        <w:rPr>
          <w:rFonts w:ascii="Times New Roman" w:hAnsi="Times New Roman" w:cs="Times New Roman"/>
          <w:b/>
          <w:bCs/>
          <w:sz w:val="20"/>
          <w:szCs w:val="20"/>
        </w:rPr>
        <w:t xml:space="preserve">; </w:t>
      </w:r>
      <w:r w:rsidRPr="007F25C8">
        <w:rPr>
          <w:rFonts w:ascii="Times New Roman" w:eastAsia="Times New Roman" w:hAnsi="Times New Roman" w:cs="Times New Roman"/>
          <w:sz w:val="20"/>
          <w:szCs w:val="20"/>
          <w:lang w:val="de-DE"/>
        </w:rPr>
        <w:t xml:space="preserve">Tại </w:t>
      </w:r>
      <w:r w:rsidRPr="007F25C8">
        <w:rPr>
          <w:rFonts w:ascii="Times New Roman" w:eastAsia="Calibri" w:hAnsi="Times New Roman" w:cs="Times New Roman"/>
          <w:sz w:val="20"/>
          <w:szCs w:val="20"/>
        </w:rPr>
        <w:t>Mỹ</w:t>
      </w:r>
      <w:r w:rsidRPr="007F25C8">
        <w:rPr>
          <w:rFonts w:ascii="Times New Roman" w:eastAsia="Times New Roman" w:hAnsi="Times New Roman" w:cs="Times New Roman"/>
          <w:sz w:val="20"/>
          <w:szCs w:val="20"/>
          <w:lang w:val="de-DE"/>
        </w:rPr>
        <w:t>, John C.Schaffer và Cao Thị Như Quỳnh (1989) có bài nghiên cứu “</w:t>
      </w:r>
      <w:r w:rsidRPr="007F25C8">
        <w:rPr>
          <w:rFonts w:ascii="Times New Roman" w:eastAsia="Times New Roman" w:hAnsi="Times New Roman" w:cs="Times New Roman"/>
          <w:iCs/>
          <w:sz w:val="20"/>
          <w:szCs w:val="20"/>
          <w:lang w:val="de-DE"/>
        </w:rPr>
        <w:t>Hồ Biểu Chánh and the</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iCs/>
          <w:sz w:val="20"/>
          <w:szCs w:val="20"/>
          <w:lang w:val="de-DE"/>
        </w:rPr>
        <w:t>Early development of the Vietnamese novel</w:t>
      </w:r>
      <w:r w:rsidRPr="007F25C8">
        <w:rPr>
          <w:rFonts w:ascii="Times New Roman" w:eastAsia="Times New Roman" w:hAnsi="Times New Roman" w:cs="Times New Roman"/>
          <w:sz w:val="20"/>
          <w:szCs w:val="20"/>
          <w:lang w:val="de-DE"/>
        </w:rPr>
        <w:t xml:space="preserve">”, đăng trên </w:t>
      </w:r>
      <w:r w:rsidRPr="007F25C8">
        <w:rPr>
          <w:rFonts w:ascii="Times New Roman" w:eastAsia="Times New Roman" w:hAnsi="Times New Roman" w:cs="Times New Roman"/>
          <w:i/>
          <w:sz w:val="20"/>
          <w:szCs w:val="20"/>
          <w:lang w:val="de-DE"/>
        </w:rPr>
        <w:t>Vietnam Forum,</w:t>
      </w:r>
      <w:r w:rsidRPr="007F25C8">
        <w:rPr>
          <w:rFonts w:ascii="Times New Roman" w:eastAsia="Times New Roman" w:hAnsi="Times New Roman" w:cs="Times New Roman"/>
          <w:sz w:val="20"/>
          <w:szCs w:val="20"/>
          <w:lang w:val="de-DE"/>
        </w:rPr>
        <w:t xml:space="preserve"> N</w:t>
      </w:r>
      <w:r w:rsidRPr="007F25C8">
        <w:rPr>
          <w:rFonts w:ascii="Times New Roman" w:eastAsia="Times New Roman" w:hAnsi="Times New Roman" w:cs="Times New Roman"/>
          <w:sz w:val="20"/>
          <w:szCs w:val="20"/>
          <w:vertAlign w:val="superscript"/>
          <w:lang w:val="de-DE"/>
        </w:rPr>
        <w:t>0</w:t>
      </w:r>
      <w:r w:rsidRPr="007F25C8">
        <w:rPr>
          <w:rFonts w:ascii="Times New Roman" w:eastAsia="Times New Roman" w:hAnsi="Times New Roman" w:cs="Times New Roman"/>
          <w:sz w:val="20"/>
          <w:szCs w:val="20"/>
          <w:lang w:val="de-DE"/>
        </w:rPr>
        <w:t xml:space="preserve">12 Sumerfall; Sau đó, John C.Schaffer và Thế Uyên (1994) có bài nghiên cứu </w:t>
      </w:r>
      <w:r w:rsidRPr="007F25C8">
        <w:rPr>
          <w:rFonts w:ascii="Times New Roman" w:eastAsia="Times New Roman" w:hAnsi="Times New Roman" w:cs="Times New Roman"/>
          <w:iCs/>
          <w:sz w:val="20"/>
          <w:szCs w:val="20"/>
          <w:lang w:val="de-DE"/>
        </w:rPr>
        <w:t>“Tiểu</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iCs/>
          <w:sz w:val="20"/>
          <w:szCs w:val="20"/>
          <w:lang w:val="de-DE"/>
        </w:rPr>
        <w:t>thuyết xuất hiện tại Nam kỳ</w:t>
      </w:r>
      <w:r w:rsidRPr="007F25C8">
        <w:rPr>
          <w:rFonts w:ascii="Times New Roman" w:eastAsia="Times New Roman" w:hAnsi="Times New Roman" w:cs="Times New Roman"/>
          <w:sz w:val="20"/>
          <w:szCs w:val="20"/>
          <w:lang w:val="de-DE"/>
        </w:rPr>
        <w:t xml:space="preserve">”; </w:t>
      </w:r>
      <w:r w:rsidRPr="007F25C8">
        <w:rPr>
          <w:rFonts w:ascii="Times New Roman" w:eastAsia="Calibri" w:hAnsi="Times New Roman" w:cs="Times New Roman"/>
          <w:sz w:val="20"/>
          <w:szCs w:val="20"/>
        </w:rPr>
        <w:t>Nguyễn</w:t>
      </w:r>
      <w:r w:rsidRPr="007F25C8">
        <w:rPr>
          <w:rFonts w:ascii="Times New Roman" w:eastAsia="Times New Roman" w:hAnsi="Times New Roman" w:cs="Times New Roman"/>
          <w:sz w:val="20"/>
          <w:szCs w:val="20"/>
          <w:lang w:val="de-DE"/>
        </w:rPr>
        <w:t xml:space="preserve"> Văn Trung từ năm 1985 đến năm 1999 có một loạt bài nghiên cứu về tác phẩm của Hồ Biểu Chánh như: </w:t>
      </w:r>
      <w:r w:rsidRPr="007F25C8">
        <w:rPr>
          <w:rFonts w:ascii="Times New Roman" w:eastAsia="Times New Roman" w:hAnsi="Times New Roman" w:cs="Times New Roman"/>
          <w:bCs/>
          <w:sz w:val="20"/>
          <w:szCs w:val="20"/>
          <w:lang w:val="de-DE"/>
        </w:rPr>
        <w:t>“</w:t>
      </w:r>
      <w:r w:rsidRPr="007F25C8">
        <w:rPr>
          <w:rFonts w:ascii="Times New Roman" w:eastAsia="Times New Roman" w:hAnsi="Times New Roman" w:cs="Times New Roman"/>
          <w:bCs/>
          <w:i/>
          <w:iCs/>
          <w:sz w:val="20"/>
          <w:szCs w:val="20"/>
          <w:lang w:val="de-DE"/>
        </w:rPr>
        <w:t>Les Misérables</w:t>
      </w:r>
      <w:r w:rsidRPr="007F25C8">
        <w:rPr>
          <w:rFonts w:ascii="Times New Roman" w:eastAsia="Times New Roman" w:hAnsi="Times New Roman" w:cs="Times New Roman"/>
          <w:bCs/>
          <w:sz w:val="20"/>
          <w:szCs w:val="20"/>
          <w:lang w:val="de-DE"/>
        </w:rPr>
        <w:t xml:space="preserve"> của Victor Hugo và </w:t>
      </w:r>
      <w:r w:rsidRPr="007F25C8">
        <w:rPr>
          <w:rFonts w:ascii="Times New Roman" w:eastAsia="Times New Roman" w:hAnsi="Times New Roman" w:cs="Times New Roman"/>
          <w:bCs/>
          <w:i/>
          <w:iCs/>
          <w:sz w:val="20"/>
          <w:szCs w:val="20"/>
          <w:lang w:val="de-DE"/>
        </w:rPr>
        <w:t>Ngọn cỏ gió đùa</w:t>
      </w:r>
      <w:r w:rsidRPr="007F25C8">
        <w:rPr>
          <w:rFonts w:ascii="Times New Roman" w:eastAsia="Times New Roman" w:hAnsi="Times New Roman" w:cs="Times New Roman"/>
          <w:bCs/>
          <w:sz w:val="20"/>
          <w:szCs w:val="20"/>
          <w:lang w:val="de-DE"/>
        </w:rPr>
        <w:t xml:space="preserve"> của Hồ Biểu Chánh” (</w:t>
      </w:r>
      <w:r w:rsidRPr="007F25C8">
        <w:rPr>
          <w:rFonts w:ascii="Times New Roman" w:eastAsia="Times New Roman" w:hAnsi="Times New Roman" w:cs="Times New Roman"/>
          <w:bCs/>
          <w:i/>
          <w:sz w:val="20"/>
          <w:szCs w:val="20"/>
          <w:lang w:val="de-DE"/>
        </w:rPr>
        <w:t>Hội nghị khoa học kỷ niệm 100 năm ngày mất của Victor Hugo</w:t>
      </w:r>
      <w:r w:rsidRPr="007F25C8">
        <w:rPr>
          <w:rFonts w:ascii="Times New Roman" w:eastAsia="Times New Roman" w:hAnsi="Times New Roman" w:cs="Times New Roman"/>
          <w:bCs/>
          <w:sz w:val="20"/>
          <w:szCs w:val="20"/>
          <w:lang w:val="de-DE"/>
        </w:rPr>
        <w:t xml:space="preserve">, Trường Đại học Sư phạm Thành phố Hồ Chí Minh và Viện trao đổi văn hóa với Pháp (tổ chức ngày 23/5/1985); </w:t>
      </w:r>
      <w:r w:rsidRPr="007F25C8">
        <w:rPr>
          <w:rFonts w:ascii="Times New Roman" w:eastAsia="Times New Roman" w:hAnsi="Times New Roman" w:cs="Times New Roman"/>
          <w:bCs/>
          <w:i/>
          <w:sz w:val="20"/>
          <w:szCs w:val="20"/>
          <w:lang w:val="de-DE"/>
        </w:rPr>
        <w:t>Những áng văn chương Quốc ngữ đầu tiên</w:t>
      </w:r>
      <w:r w:rsidRPr="007F25C8">
        <w:rPr>
          <w:rFonts w:ascii="Times New Roman" w:eastAsia="Times New Roman" w:hAnsi="Times New Roman" w:cs="Times New Roman"/>
          <w:bCs/>
          <w:sz w:val="20"/>
          <w:szCs w:val="20"/>
          <w:lang w:val="de-DE"/>
        </w:rPr>
        <w:t xml:space="preserve"> (in ronéo, Trường Đại học Sư phạm Thành phố Hồ Chí Minh, 1987); “Ảnh hưởng của một số tiểu thuyết gia Pháp với tác giả Việt Nam” in trong </w:t>
      </w:r>
      <w:r w:rsidRPr="007F25C8">
        <w:rPr>
          <w:rFonts w:ascii="Times New Roman" w:eastAsia="Times New Roman" w:hAnsi="Times New Roman" w:cs="Times New Roman"/>
          <w:bCs/>
          <w:i/>
          <w:sz w:val="20"/>
          <w:szCs w:val="20"/>
          <w:lang w:val="de-DE"/>
        </w:rPr>
        <w:t>Phác thảo quan hệ văn học Pháp với văn học Việt Nam hiện đại</w:t>
      </w:r>
      <w:r w:rsidRPr="007F25C8">
        <w:rPr>
          <w:rFonts w:ascii="Times New Roman" w:eastAsia="Times New Roman" w:hAnsi="Times New Roman" w:cs="Times New Roman"/>
          <w:bCs/>
          <w:sz w:val="20"/>
          <w:szCs w:val="20"/>
          <w:lang w:val="de-DE"/>
        </w:rPr>
        <w:t xml:space="preserve">, (NXB. Mũi Cà Mau, 1988, tr.380 - 421); “Đối chiếu chuyện </w:t>
      </w:r>
      <w:r w:rsidRPr="007F25C8">
        <w:rPr>
          <w:rFonts w:ascii="Times New Roman" w:eastAsia="Times New Roman" w:hAnsi="Times New Roman" w:cs="Times New Roman"/>
          <w:bCs/>
          <w:i/>
          <w:sz w:val="20"/>
          <w:szCs w:val="20"/>
          <w:lang w:val="de-DE"/>
        </w:rPr>
        <w:t>Vô gia đình</w:t>
      </w:r>
      <w:r w:rsidRPr="007F25C8">
        <w:rPr>
          <w:rFonts w:ascii="Times New Roman" w:eastAsia="Times New Roman" w:hAnsi="Times New Roman" w:cs="Times New Roman"/>
          <w:bCs/>
          <w:sz w:val="20"/>
          <w:szCs w:val="20"/>
          <w:lang w:val="de-DE"/>
        </w:rPr>
        <w:t xml:space="preserve"> của Hector Malot và </w:t>
      </w:r>
      <w:r w:rsidRPr="007F25C8">
        <w:rPr>
          <w:rFonts w:ascii="Times New Roman" w:eastAsia="Times New Roman" w:hAnsi="Times New Roman" w:cs="Times New Roman"/>
          <w:bCs/>
          <w:i/>
          <w:sz w:val="20"/>
          <w:szCs w:val="20"/>
          <w:lang w:val="de-DE"/>
        </w:rPr>
        <w:t>Cay đắng mùi đời</w:t>
      </w:r>
      <w:r w:rsidRPr="007F25C8">
        <w:rPr>
          <w:rFonts w:ascii="Times New Roman" w:eastAsia="Times New Roman" w:hAnsi="Times New Roman" w:cs="Times New Roman"/>
          <w:bCs/>
          <w:sz w:val="20"/>
          <w:szCs w:val="20"/>
          <w:lang w:val="de-DE"/>
        </w:rPr>
        <w:t xml:space="preserve"> của Hồ Biểu Chánh”, in trong </w:t>
      </w:r>
      <w:r w:rsidRPr="007F25C8">
        <w:rPr>
          <w:rFonts w:ascii="Times New Roman" w:eastAsia="Calibri" w:hAnsi="Times New Roman" w:cs="Times New Roman"/>
          <w:i/>
          <w:iCs/>
          <w:sz w:val="20"/>
          <w:szCs w:val="20"/>
          <w:lang w:val="de-DE"/>
        </w:rPr>
        <w:t xml:space="preserve">Phác thảo quan hệ văn học Pháp với văn học Việt Nam hiện đại </w:t>
      </w:r>
      <w:r w:rsidRPr="007F25C8">
        <w:rPr>
          <w:rFonts w:ascii="Times New Roman" w:eastAsia="Calibri" w:hAnsi="Times New Roman" w:cs="Times New Roman"/>
          <w:iCs/>
          <w:sz w:val="20"/>
          <w:szCs w:val="20"/>
          <w:lang w:val="de-DE"/>
        </w:rPr>
        <w:t xml:space="preserve">(NXB Mũi Cà Mau, 1998 tr.380 - 421); </w:t>
      </w:r>
      <w:r w:rsidRPr="007F25C8">
        <w:rPr>
          <w:rFonts w:ascii="Times New Roman" w:eastAsia="Times New Roman" w:hAnsi="Times New Roman" w:cs="Times New Roman"/>
          <w:bCs/>
          <w:sz w:val="20"/>
          <w:szCs w:val="20"/>
          <w:lang w:val="de-DE"/>
        </w:rPr>
        <w:t>“</w:t>
      </w:r>
      <w:r w:rsidRPr="007F25C8">
        <w:rPr>
          <w:rFonts w:ascii="Times New Roman" w:eastAsia="Times New Roman" w:hAnsi="Times New Roman" w:cs="Times New Roman"/>
          <w:bCs/>
          <w:i/>
          <w:sz w:val="20"/>
          <w:szCs w:val="20"/>
          <w:lang w:val="de-DE"/>
        </w:rPr>
        <w:t>Truyện thầy Lazarô Phiền</w:t>
      </w:r>
      <w:r w:rsidRPr="007F25C8">
        <w:rPr>
          <w:rFonts w:ascii="Times New Roman" w:eastAsia="Times New Roman" w:hAnsi="Times New Roman" w:cs="Times New Roman"/>
          <w:bCs/>
          <w:sz w:val="20"/>
          <w:szCs w:val="20"/>
          <w:lang w:val="de-DE"/>
        </w:rPr>
        <w:t xml:space="preserve"> - Nhìn lại vấn đề viết tiểu thuyết theo lối phương Tây”, in trong </w:t>
      </w:r>
      <w:r w:rsidRPr="007F25C8">
        <w:rPr>
          <w:rFonts w:ascii="Times New Roman" w:eastAsia="Times New Roman" w:hAnsi="Times New Roman" w:cs="Times New Roman"/>
          <w:bCs/>
          <w:i/>
          <w:sz w:val="20"/>
          <w:szCs w:val="20"/>
          <w:lang w:val="de-DE"/>
        </w:rPr>
        <w:t>Văn xuôi Nam Bộ nửa đầu thế kỷ XX</w:t>
      </w:r>
      <w:r w:rsidRPr="007F25C8">
        <w:rPr>
          <w:rFonts w:ascii="Times New Roman" w:eastAsia="Times New Roman" w:hAnsi="Times New Roman" w:cs="Times New Roman"/>
          <w:bCs/>
          <w:sz w:val="20"/>
          <w:szCs w:val="20"/>
          <w:lang w:val="de-DE"/>
        </w:rPr>
        <w:t xml:space="preserve"> (tập 1), NXB. Văn nghệ Thành phố Hồ Chí Minh (1999); “Về các thể loại viết bằng chữ quốc ngữ vào cuối thế kỷ XIX - đầu thế kỷ XX ở Việt Nam”, in trong </w:t>
      </w:r>
      <w:r w:rsidRPr="007F25C8">
        <w:rPr>
          <w:rFonts w:ascii="Times New Roman" w:eastAsia="Times New Roman" w:hAnsi="Times New Roman" w:cs="Times New Roman"/>
          <w:bCs/>
          <w:i/>
          <w:sz w:val="20"/>
          <w:szCs w:val="20"/>
          <w:lang w:val="de-DE"/>
        </w:rPr>
        <w:t>Văn xuôi Nam Bộ nửa thế kỷ XX</w:t>
      </w:r>
      <w:r w:rsidRPr="007F25C8">
        <w:rPr>
          <w:rFonts w:ascii="Times New Roman" w:eastAsia="Times New Roman" w:hAnsi="Times New Roman" w:cs="Times New Roman"/>
          <w:bCs/>
          <w:sz w:val="20"/>
          <w:szCs w:val="20"/>
          <w:lang w:val="de-DE"/>
        </w:rPr>
        <w:t xml:space="preserve"> (tập 1) (NXB. Văn nghệ Thành phố Hồ Chí Minh, 1999). Thêm vào đó, Nguyễn Văn Trung</w:t>
      </w:r>
      <w:r w:rsidRPr="007F25C8">
        <w:rPr>
          <w:rFonts w:ascii="Times New Roman" w:eastAsia="Times New Roman" w:hAnsi="Times New Roman" w:cs="Times New Roman"/>
          <w:bCs/>
          <w:sz w:val="20"/>
          <w:szCs w:val="20"/>
          <w:lang w:val="vi-VN"/>
        </w:rPr>
        <w:t xml:space="preserve"> (2015) </w:t>
      </w:r>
      <w:r w:rsidRPr="007F25C8">
        <w:rPr>
          <w:rFonts w:ascii="Times New Roman" w:eastAsia="Times New Roman" w:hAnsi="Times New Roman" w:cs="Times New Roman"/>
          <w:bCs/>
          <w:sz w:val="20"/>
          <w:szCs w:val="20"/>
          <w:lang w:val="de-DE"/>
        </w:rPr>
        <w:t xml:space="preserve">trong công trình nghiên cứu công phu </w:t>
      </w:r>
      <w:r w:rsidRPr="007F25C8">
        <w:rPr>
          <w:rFonts w:ascii="Times New Roman" w:eastAsia="Times New Roman" w:hAnsi="Times New Roman" w:cs="Times New Roman"/>
          <w:bCs/>
          <w:i/>
          <w:sz w:val="20"/>
          <w:szCs w:val="20"/>
          <w:lang w:val="de-DE"/>
        </w:rPr>
        <w:t>Hồ sơ về Lục châu học - Tìm hiểu con người vùng đất mới dựa vào tài liệu văn, sử bằng Quốc ngữ ở miền Nam từ 1865 - 1930</w:t>
      </w:r>
      <w:r w:rsidRPr="007F25C8">
        <w:rPr>
          <w:rFonts w:ascii="Times New Roman" w:eastAsia="Times New Roman" w:hAnsi="Times New Roman" w:cs="Times New Roman"/>
          <w:bCs/>
          <w:i/>
          <w:sz w:val="20"/>
          <w:szCs w:val="20"/>
          <w:lang w:val="vi-VN"/>
        </w:rPr>
        <w:t xml:space="preserve">, </w:t>
      </w:r>
      <w:r w:rsidRPr="007F25C8">
        <w:rPr>
          <w:rFonts w:ascii="Times New Roman" w:eastAsia="Times New Roman" w:hAnsi="Times New Roman" w:cs="Times New Roman"/>
          <w:bCs/>
          <w:sz w:val="20"/>
          <w:szCs w:val="20"/>
          <w:lang w:val="de-DE"/>
        </w:rPr>
        <w:t>tác giả đã dành nhiều trang phân tích những đóng góp của Hồ Biểu Chánh trong viễn tượng giao lưu văn hóa Pháp - Việt, làm rõ vị trí của ông đối với văn học, văn hóa Việt Nam hiện đại.</w:t>
      </w:r>
      <w:r w:rsidRPr="007F25C8">
        <w:rPr>
          <w:rFonts w:ascii="Times New Roman" w:eastAsia="Times New Roman" w:hAnsi="Times New Roman" w:cs="Times New Roman"/>
          <w:bCs/>
          <w:sz w:val="20"/>
          <w:szCs w:val="20"/>
          <w:lang w:val="vi-VN"/>
        </w:rPr>
        <w:t>..</w:t>
      </w:r>
      <w:r w:rsidRPr="007F25C8">
        <w:rPr>
          <w:rFonts w:ascii="Times New Roman" w:hAnsi="Times New Roman" w:cs="Times New Roman"/>
          <w:b/>
          <w:bCs/>
          <w:sz w:val="20"/>
          <w:szCs w:val="20"/>
          <w:lang w:val="vi-VN"/>
        </w:rPr>
        <w:t xml:space="preserve"> </w:t>
      </w:r>
      <w:r w:rsidRPr="007F25C8">
        <w:rPr>
          <w:rFonts w:ascii="Times New Roman" w:eastAsia="Times New Roman" w:hAnsi="Times New Roman" w:cs="Times New Roman"/>
          <w:bCs/>
          <w:sz w:val="20"/>
          <w:szCs w:val="20"/>
          <w:lang w:val="de-DE"/>
        </w:rPr>
        <w:t xml:space="preserve">Bùi </w:t>
      </w:r>
      <w:r w:rsidRPr="007F25C8">
        <w:rPr>
          <w:rFonts w:ascii="Times New Roman" w:eastAsia="Calibri" w:hAnsi="Times New Roman" w:cs="Times New Roman"/>
          <w:sz w:val="20"/>
          <w:szCs w:val="20"/>
        </w:rPr>
        <w:t>Việt</w:t>
      </w:r>
      <w:r w:rsidRPr="007F25C8">
        <w:rPr>
          <w:rFonts w:ascii="Times New Roman" w:eastAsia="Times New Roman" w:hAnsi="Times New Roman" w:cs="Times New Roman"/>
          <w:bCs/>
          <w:sz w:val="20"/>
          <w:szCs w:val="20"/>
          <w:lang w:val="de-DE"/>
        </w:rPr>
        <w:t xml:space="preserve"> Thắng (2000) viết bài “Chuyển biến của thể loại tiểu thuyết trong văn học Việt Nam đầu thế kỷ XX”, in trong </w:t>
      </w:r>
      <w:r w:rsidRPr="007F25C8">
        <w:rPr>
          <w:rFonts w:ascii="Times New Roman" w:eastAsia="Times New Roman" w:hAnsi="Times New Roman" w:cs="Times New Roman"/>
          <w:bCs/>
          <w:i/>
          <w:sz w:val="20"/>
          <w:szCs w:val="20"/>
          <w:lang w:val="de-DE"/>
        </w:rPr>
        <w:t>Hồ Biểu Chánh - Nhà tiểu thuyết bình dân</w:t>
      </w:r>
      <w:r w:rsidRPr="007F25C8">
        <w:rPr>
          <w:rFonts w:ascii="Times New Roman" w:eastAsia="Times New Roman" w:hAnsi="Times New Roman" w:cs="Times New Roman"/>
          <w:bCs/>
          <w:sz w:val="20"/>
          <w:szCs w:val="20"/>
          <w:lang w:val="vi-VN"/>
        </w:rPr>
        <w:t xml:space="preserve">; </w:t>
      </w:r>
      <w:r w:rsidRPr="007F25C8">
        <w:rPr>
          <w:rFonts w:ascii="Times New Roman" w:eastAsia="Times New Roman" w:hAnsi="Times New Roman" w:cs="Times New Roman"/>
          <w:bCs/>
          <w:sz w:val="20"/>
          <w:szCs w:val="20"/>
          <w:lang w:val="de-DE"/>
        </w:rPr>
        <w:t>Đinh Trí Dũng (2005) có bài viết “Từ những ảnh hưởng của thể loại truyện Nôm đến những cách tân theo hướng hiện đại của tiểu thuyết của Hồ Biểu Chánh ở thời kỳ đầu”</w:t>
      </w:r>
      <w:r w:rsidRPr="007F25C8">
        <w:rPr>
          <w:rFonts w:ascii="Times New Roman" w:eastAsia="Times New Roman" w:hAnsi="Times New Roman" w:cs="Times New Roman"/>
          <w:bCs/>
          <w:sz w:val="20"/>
          <w:szCs w:val="20"/>
          <w:lang w:val="vi-VN"/>
        </w:rPr>
        <w:t xml:space="preserve">; </w:t>
      </w:r>
      <w:r w:rsidRPr="007F25C8">
        <w:rPr>
          <w:rFonts w:ascii="Times New Roman" w:eastAsia="Times New Roman" w:hAnsi="Times New Roman" w:cs="Times New Roman"/>
          <w:bCs/>
          <w:sz w:val="20"/>
          <w:szCs w:val="20"/>
          <w:lang w:val="de-DE"/>
        </w:rPr>
        <w:t>Hoài Anh</w:t>
      </w:r>
      <w:r w:rsidRPr="007F25C8">
        <w:rPr>
          <w:rFonts w:ascii="Times New Roman" w:eastAsia="Times New Roman" w:hAnsi="Times New Roman" w:cs="Times New Roman"/>
          <w:bCs/>
          <w:sz w:val="20"/>
          <w:szCs w:val="20"/>
          <w:lang w:val="vi-VN"/>
        </w:rPr>
        <w:t xml:space="preserve"> (</w:t>
      </w:r>
      <w:r w:rsidRPr="007F25C8">
        <w:rPr>
          <w:rFonts w:ascii="Times New Roman" w:eastAsia="Times New Roman" w:hAnsi="Times New Roman" w:cs="Times New Roman"/>
          <w:bCs/>
          <w:sz w:val="20"/>
          <w:szCs w:val="20"/>
        </w:rPr>
        <w:t>2006b</w:t>
      </w:r>
      <w:r w:rsidRPr="007F25C8">
        <w:rPr>
          <w:rFonts w:ascii="Times New Roman" w:eastAsia="Times New Roman" w:hAnsi="Times New Roman" w:cs="Times New Roman"/>
          <w:bCs/>
          <w:sz w:val="20"/>
          <w:szCs w:val="20"/>
          <w:lang w:val="vi-VN"/>
        </w:rPr>
        <w:t xml:space="preserve">) có bài </w:t>
      </w:r>
      <w:r w:rsidRPr="007F25C8">
        <w:rPr>
          <w:rFonts w:ascii="Times New Roman" w:eastAsia="Times New Roman" w:hAnsi="Times New Roman" w:cs="Times New Roman"/>
          <w:bCs/>
          <w:i/>
          <w:sz w:val="20"/>
          <w:szCs w:val="20"/>
          <w:lang w:val="de-DE" w:eastAsia="ar-SA"/>
        </w:rPr>
        <w:t>Hồ Biểu Chánh người mở đường cho tiểu thuyết Việt Nam hiện đại</w:t>
      </w:r>
      <w:r w:rsidRPr="007F25C8">
        <w:rPr>
          <w:rFonts w:ascii="Times New Roman" w:eastAsia="Times New Roman" w:hAnsi="Times New Roman" w:cs="Times New Roman"/>
          <w:bCs/>
          <w:i/>
          <w:sz w:val="20"/>
          <w:szCs w:val="20"/>
          <w:lang w:val="vi-VN" w:eastAsia="ar-SA"/>
        </w:rPr>
        <w:t>.</w:t>
      </w:r>
      <w:r w:rsidRPr="007F25C8">
        <w:rPr>
          <w:rFonts w:ascii="Times New Roman" w:hAnsi="Times New Roman" w:cs="Times New Roman"/>
          <w:b/>
          <w:bCs/>
          <w:sz w:val="20"/>
          <w:szCs w:val="20"/>
          <w:lang w:val="vi-VN"/>
        </w:rPr>
        <w:t xml:space="preserve"> </w:t>
      </w:r>
      <w:r w:rsidRPr="007F25C8">
        <w:rPr>
          <w:rFonts w:ascii="Times New Roman" w:eastAsia="Times New Roman" w:hAnsi="Times New Roman" w:cs="Times New Roman"/>
          <w:sz w:val="20"/>
          <w:szCs w:val="20"/>
        </w:rPr>
        <w:t xml:space="preserve">Nguyễn Thanh Liêm (2006) </w:t>
      </w:r>
      <w:r w:rsidRPr="007F25C8">
        <w:rPr>
          <w:rFonts w:ascii="Times New Roman" w:eastAsia="Times New Roman" w:hAnsi="Times New Roman" w:cs="Times New Roman"/>
          <w:sz w:val="20"/>
          <w:szCs w:val="20"/>
          <w:lang w:val="vi-VN"/>
        </w:rPr>
        <w:t>có</w:t>
      </w:r>
      <w:r w:rsidRPr="007F25C8">
        <w:rPr>
          <w:rFonts w:ascii="Times New Roman" w:eastAsia="Times New Roman" w:hAnsi="Times New Roman" w:cs="Times New Roman"/>
          <w:sz w:val="20"/>
          <w:szCs w:val="20"/>
        </w:rPr>
        <w:t xml:space="preserve"> bài viết “Đọc tiểu thuyết </w:t>
      </w:r>
      <w:r w:rsidRPr="007F25C8">
        <w:rPr>
          <w:rFonts w:ascii="Times New Roman" w:eastAsia="Times New Roman" w:hAnsi="Times New Roman" w:cs="Times New Roman"/>
          <w:i/>
          <w:iCs/>
          <w:sz w:val="20"/>
          <w:szCs w:val="20"/>
        </w:rPr>
        <w:t>Ai làm được</w:t>
      </w:r>
      <w:r w:rsidRPr="007F25C8">
        <w:rPr>
          <w:rFonts w:ascii="Times New Roman" w:eastAsia="Times New Roman" w:hAnsi="Times New Roman" w:cs="Times New Roman"/>
          <w:sz w:val="20"/>
          <w:szCs w:val="20"/>
        </w:rPr>
        <w:t xml:space="preserve"> của Hồ Biểu Chánh”</w:t>
      </w:r>
      <w:r w:rsidRPr="007F25C8">
        <w:rPr>
          <w:rFonts w:ascii="Times New Roman" w:eastAsia="Times New Roman" w:hAnsi="Times New Roman" w:cs="Times New Roman"/>
          <w:sz w:val="20"/>
          <w:szCs w:val="20"/>
          <w:lang w:val="vi-VN"/>
        </w:rPr>
        <w:t xml:space="preserve">; </w:t>
      </w:r>
      <w:r w:rsidRPr="007F25C8">
        <w:rPr>
          <w:rFonts w:ascii="Times New Roman" w:eastAsia="Times New Roman" w:hAnsi="Times New Roman" w:cs="Times New Roman"/>
          <w:bCs/>
          <w:sz w:val="20"/>
          <w:szCs w:val="20"/>
          <w:lang w:val="de-DE"/>
        </w:rPr>
        <w:t xml:space="preserve">Huỳnh Ái Tông (2006) trong công trình </w:t>
      </w:r>
      <w:r w:rsidRPr="007F25C8">
        <w:rPr>
          <w:rFonts w:ascii="Times New Roman" w:eastAsia="Times New Roman" w:hAnsi="Times New Roman" w:cs="Times New Roman"/>
          <w:bCs/>
          <w:i/>
          <w:sz w:val="20"/>
          <w:szCs w:val="20"/>
          <w:lang w:val="de-DE"/>
        </w:rPr>
        <w:t>Văn học miền Nam</w:t>
      </w:r>
      <w:r w:rsidRPr="007F25C8">
        <w:rPr>
          <w:rFonts w:ascii="Times New Roman" w:eastAsia="Times New Roman" w:hAnsi="Times New Roman" w:cs="Times New Roman"/>
          <w:bCs/>
          <w:sz w:val="20"/>
          <w:szCs w:val="20"/>
          <w:lang w:val="de-DE"/>
        </w:rPr>
        <w:t xml:space="preserve"> (Hiên Phật học, USA)</w:t>
      </w:r>
      <w:r w:rsidRPr="007F25C8">
        <w:rPr>
          <w:rFonts w:ascii="Times New Roman" w:eastAsia="Times New Roman" w:hAnsi="Times New Roman" w:cs="Times New Roman"/>
          <w:bCs/>
          <w:sz w:val="20"/>
          <w:szCs w:val="20"/>
          <w:lang w:val="vi-VN"/>
        </w:rPr>
        <w:t>;</w:t>
      </w:r>
      <w:r w:rsidRPr="007F25C8">
        <w:rPr>
          <w:rFonts w:ascii="Times New Roman" w:hAnsi="Times New Roman" w:cs="Times New Roman"/>
          <w:b/>
          <w:bCs/>
          <w:sz w:val="20"/>
          <w:szCs w:val="20"/>
          <w:lang w:val="vi-VN"/>
        </w:rPr>
        <w:t xml:space="preserve"> </w:t>
      </w:r>
      <w:r w:rsidRPr="007F25C8">
        <w:rPr>
          <w:rFonts w:ascii="Times New Roman" w:eastAsia="Times New Roman" w:hAnsi="Times New Roman" w:cs="Times New Roman"/>
          <w:bCs/>
          <w:sz w:val="20"/>
          <w:szCs w:val="20"/>
          <w:lang w:val="de-DE"/>
        </w:rPr>
        <w:t xml:space="preserve">Trang Quan Sen (2006), một trong những người sáng lập và điều hành trang web </w:t>
      </w:r>
      <w:r w:rsidRPr="007F25C8">
        <w:rPr>
          <w:rFonts w:ascii="Times New Roman" w:eastAsia="Times New Roman" w:hAnsi="Times New Roman" w:cs="Times New Roman"/>
          <w:bCs/>
          <w:sz w:val="20"/>
          <w:szCs w:val="20"/>
          <w:u w:val="single"/>
          <w:lang w:val="de-DE"/>
        </w:rPr>
        <w:t>www.hobieuchanh.com</w:t>
      </w:r>
      <w:r w:rsidRPr="007F25C8">
        <w:rPr>
          <w:rFonts w:ascii="Times New Roman" w:eastAsia="Times New Roman" w:hAnsi="Times New Roman" w:cs="Times New Roman"/>
          <w:bCs/>
          <w:sz w:val="20"/>
          <w:szCs w:val="20"/>
          <w:lang w:val="de-DE"/>
        </w:rPr>
        <w:t xml:space="preserve"> ở Tây Đức viết bài “Hồ Biểu Chánh - người mở đường cho tiểu thuyết Việt Nam hiện đại, vừa đúng 120 tuổi” đăng trên trang này. </w:t>
      </w:r>
      <w:r w:rsidRPr="007F25C8">
        <w:rPr>
          <w:rFonts w:ascii="Times New Roman" w:hAnsi="Times New Roman" w:cs="Times New Roman"/>
          <w:b/>
          <w:bCs/>
          <w:sz w:val="20"/>
          <w:szCs w:val="20"/>
        </w:rPr>
        <w:t xml:space="preserve"> </w:t>
      </w:r>
      <w:r w:rsidRPr="007F25C8">
        <w:rPr>
          <w:rFonts w:ascii="Times New Roman" w:eastAsia="Times New Roman" w:hAnsi="Times New Roman" w:cs="Times New Roman"/>
          <w:bCs/>
          <w:sz w:val="20"/>
          <w:szCs w:val="20"/>
          <w:lang w:val="de-DE"/>
        </w:rPr>
        <w:t xml:space="preserve">Đoàn Lê Giang từ năm 2006 đến năm 2016 có một số bài viết tuy không trực tiếp nghiên cứu về tác phẩm Hồ Biểu Chánh nhưng đề cập đến Hồ Biểu Chánh trong tiến trình văn học </w:t>
      </w:r>
      <w:r w:rsidRPr="007F25C8">
        <w:rPr>
          <w:rFonts w:ascii="Times New Roman" w:eastAsia="Calibri" w:hAnsi="Times New Roman" w:cs="Times New Roman"/>
          <w:sz w:val="20"/>
          <w:szCs w:val="20"/>
        </w:rPr>
        <w:t>quốc</w:t>
      </w:r>
      <w:r w:rsidRPr="007F25C8">
        <w:rPr>
          <w:rFonts w:ascii="Times New Roman" w:eastAsia="Times New Roman" w:hAnsi="Times New Roman" w:cs="Times New Roman"/>
          <w:bCs/>
          <w:sz w:val="20"/>
          <w:szCs w:val="20"/>
          <w:lang w:val="de-DE"/>
        </w:rPr>
        <w:t xml:space="preserve"> ngữ Nam Bộ như các bài viết: “Văn học Quốc ngữ Nam Bộ từ cuối thế kỷ XIX đến 1945 - Thành tựu và triển vọng nghiên cứu” (2006) ; “Văn học Nam Bộ 1932 - 1945 một cái nhìn toàn cảnh” (2011); </w:t>
      </w:r>
      <w:r w:rsidRPr="007F25C8">
        <w:rPr>
          <w:rFonts w:ascii="Times New Roman" w:eastAsia="Times New Roman" w:hAnsi="Times New Roman" w:cs="Times New Roman"/>
          <w:bCs/>
          <w:sz w:val="20"/>
          <w:szCs w:val="20"/>
          <w:lang w:val="vi-VN"/>
        </w:rPr>
        <w:t>“Văn học quốc ngữ Nam Bộ từ cuối thế kỷ XIX đến 1945: Đặc điểm và giá trị”</w:t>
      </w:r>
      <w:r w:rsidRPr="007F25C8">
        <w:rPr>
          <w:rFonts w:ascii="Times New Roman" w:eastAsia="Times New Roman" w:hAnsi="Times New Roman" w:cs="Times New Roman"/>
          <w:bCs/>
          <w:sz w:val="20"/>
          <w:szCs w:val="20"/>
          <w:lang w:val="de-DE"/>
        </w:rPr>
        <w:t xml:space="preserve"> (2016)</w:t>
      </w:r>
      <w:r w:rsidRPr="007F25C8">
        <w:rPr>
          <w:rFonts w:ascii="Times New Roman" w:eastAsia="Times New Roman" w:hAnsi="Times New Roman" w:cs="Times New Roman"/>
          <w:bCs/>
          <w:sz w:val="20"/>
          <w:szCs w:val="20"/>
        </w:rPr>
        <w:t xml:space="preserve">; </w:t>
      </w:r>
      <w:r w:rsidRPr="007F25C8">
        <w:rPr>
          <w:rFonts w:ascii="Times New Roman" w:eastAsia="Times New Roman" w:hAnsi="Times New Roman" w:cs="Times New Roman"/>
          <w:bCs/>
          <w:sz w:val="20"/>
          <w:szCs w:val="20"/>
          <w:lang w:val="de-DE"/>
        </w:rPr>
        <w:t xml:space="preserve">Thụy Khuê (2008) có bài viết “Hồ Biểu Chánh (1885 - 1958); Huỳnh Lan Phương, Nguyễn Văn Nở (2010) có bài viết “Cảm hứng thế sự - điểm gặp gỡ và khác biệt giữa tiểu thuyết Hồ Biểu Chánh với tiểu thuyết miền Bắc giai đoạn 1900 - 1930” in trong </w:t>
      </w:r>
      <w:r w:rsidRPr="007F25C8">
        <w:rPr>
          <w:rFonts w:ascii="Times New Roman" w:eastAsia="Times New Roman" w:hAnsi="Times New Roman" w:cs="Times New Roman"/>
          <w:bCs/>
          <w:i/>
          <w:sz w:val="20"/>
          <w:szCs w:val="20"/>
          <w:lang w:val="de-DE"/>
        </w:rPr>
        <w:t>Tạp chí Nghiên cứu văn học</w:t>
      </w:r>
      <w:r w:rsidRPr="007F25C8">
        <w:rPr>
          <w:rFonts w:ascii="Times New Roman" w:eastAsia="Times New Roman" w:hAnsi="Times New Roman" w:cs="Times New Roman"/>
          <w:bCs/>
          <w:sz w:val="20"/>
          <w:szCs w:val="20"/>
          <w:lang w:val="de-DE"/>
        </w:rPr>
        <w:t xml:space="preserve">, số 4/2010; Tôn </w:t>
      </w:r>
      <w:r w:rsidRPr="007F25C8">
        <w:rPr>
          <w:rFonts w:ascii="Times New Roman" w:eastAsia="Calibri" w:hAnsi="Times New Roman" w:cs="Times New Roman"/>
          <w:sz w:val="20"/>
          <w:szCs w:val="20"/>
        </w:rPr>
        <w:t>Phương</w:t>
      </w:r>
      <w:r w:rsidRPr="007F25C8">
        <w:rPr>
          <w:rFonts w:ascii="Times New Roman" w:eastAsia="Times New Roman" w:hAnsi="Times New Roman" w:cs="Times New Roman"/>
          <w:bCs/>
          <w:sz w:val="20"/>
          <w:szCs w:val="20"/>
          <w:lang w:val="de-DE"/>
        </w:rPr>
        <w:t xml:space="preserve"> Lan (2011) có bài viết “Hồ Biểu Chánh và tiến trình hiện đại hóa văn học</w:t>
      </w:r>
      <w:r w:rsidRPr="007F25C8">
        <w:rPr>
          <w:rFonts w:ascii="Times New Roman" w:hAnsi="Times New Roman" w:cs="Times New Roman"/>
          <w:sz w:val="20"/>
          <w:szCs w:val="20"/>
        </w:rPr>
        <w:t xml:space="preserve">” in trong </w:t>
      </w:r>
      <w:r w:rsidRPr="007F25C8">
        <w:rPr>
          <w:rFonts w:ascii="Times New Roman" w:hAnsi="Times New Roman" w:cs="Times New Roman"/>
          <w:i/>
          <w:iCs/>
          <w:sz w:val="20"/>
          <w:szCs w:val="20"/>
        </w:rPr>
        <w:t>Tạp chí Văn hóa - Nghệ thuật</w:t>
      </w:r>
      <w:r w:rsidRPr="007F25C8">
        <w:rPr>
          <w:rFonts w:ascii="Times New Roman" w:hAnsi="Times New Roman" w:cs="Times New Roman"/>
          <w:sz w:val="20"/>
          <w:szCs w:val="20"/>
        </w:rPr>
        <w:t>, số 324, 6/2011</w:t>
      </w:r>
      <w:r w:rsidRPr="007F25C8">
        <w:rPr>
          <w:rFonts w:ascii="Times New Roman" w:eastAsia="Times New Roman" w:hAnsi="Times New Roman" w:cs="Times New Roman"/>
          <w:bCs/>
          <w:sz w:val="20"/>
          <w:szCs w:val="20"/>
          <w:lang w:val="de-DE"/>
        </w:rPr>
        <w:t xml:space="preserve">; </w:t>
      </w:r>
      <w:r w:rsidRPr="007F25C8">
        <w:rPr>
          <w:rFonts w:ascii="Times New Roman" w:hAnsi="Times New Roman" w:cs="Times New Roman"/>
          <w:bCs/>
          <w:sz w:val="20"/>
          <w:szCs w:val="20"/>
          <w:lang w:val="de-DE"/>
        </w:rPr>
        <w:t xml:space="preserve">Từ </w:t>
      </w:r>
      <w:r w:rsidRPr="007F25C8">
        <w:rPr>
          <w:rFonts w:ascii="Times New Roman" w:eastAsia="Calibri" w:hAnsi="Times New Roman" w:cs="Times New Roman"/>
          <w:sz w:val="20"/>
          <w:szCs w:val="20"/>
        </w:rPr>
        <w:t>tính</w:t>
      </w:r>
      <w:r w:rsidRPr="007F25C8">
        <w:rPr>
          <w:rFonts w:ascii="Times New Roman" w:hAnsi="Times New Roman" w:cs="Times New Roman"/>
          <w:bCs/>
          <w:sz w:val="20"/>
          <w:szCs w:val="20"/>
          <w:lang w:val="de-DE"/>
        </w:rPr>
        <w:t xml:space="preserve"> chất văn hóa đại chúng, Nguyễn Thị Thanh Xuân (2015) có bài viết: “Nghiên cứu hiện tượng văn học </w:t>
      </w:r>
      <w:r w:rsidRPr="007F25C8">
        <w:rPr>
          <w:rFonts w:ascii="Times New Roman" w:hAnsi="Times New Roman" w:cs="Times New Roman"/>
          <w:bCs/>
          <w:sz w:val="20"/>
          <w:szCs w:val="20"/>
          <w:lang w:val="de-DE"/>
        </w:rPr>
        <w:lastRenderedPageBreak/>
        <w:t xml:space="preserve">Hồ Biểu Chánh”. </w:t>
      </w:r>
      <w:r w:rsidRPr="007F25C8">
        <w:rPr>
          <w:rFonts w:ascii="Times New Roman" w:eastAsia="Times New Roman" w:hAnsi="Times New Roman" w:cs="Times New Roman"/>
          <w:bCs/>
          <w:sz w:val="20"/>
          <w:szCs w:val="20"/>
          <w:lang w:val="de-DE"/>
        </w:rPr>
        <w:t xml:space="preserve">Ngoài ra , Trần Thị Phương Phương (2016) có thêm bài “Truyện thơ Quốc ngữ như hình thức chuyển tải lịch sử thế giới.Trường hợp </w:t>
      </w:r>
      <w:r w:rsidRPr="007F25C8">
        <w:rPr>
          <w:rFonts w:ascii="Times New Roman" w:eastAsia="Times New Roman" w:hAnsi="Times New Roman" w:cs="Times New Roman"/>
          <w:bCs/>
          <w:i/>
          <w:sz w:val="20"/>
          <w:szCs w:val="20"/>
          <w:lang w:val="de-DE"/>
        </w:rPr>
        <w:t>Vậy mới phải</w:t>
      </w:r>
      <w:r w:rsidRPr="007F25C8">
        <w:rPr>
          <w:rFonts w:ascii="Times New Roman" w:eastAsia="Times New Roman" w:hAnsi="Times New Roman" w:cs="Times New Roman"/>
          <w:bCs/>
          <w:sz w:val="20"/>
          <w:szCs w:val="20"/>
          <w:lang w:val="de-DE"/>
        </w:rPr>
        <w:t xml:space="preserve"> của Hồ Biểu Chánh”; Lê Văn Tý (2015) có bài “Hồ Biểu Chánh - Nhà văn bình dị Nam Bộ”; Võ </w:t>
      </w:r>
      <w:r w:rsidRPr="007F25C8">
        <w:rPr>
          <w:rFonts w:ascii="Times New Roman" w:eastAsia="Calibri" w:hAnsi="Times New Roman" w:cs="Times New Roman"/>
          <w:sz w:val="20"/>
          <w:szCs w:val="20"/>
        </w:rPr>
        <w:t>Văn</w:t>
      </w:r>
      <w:r w:rsidRPr="007F25C8">
        <w:rPr>
          <w:rFonts w:ascii="Times New Roman" w:eastAsia="Times New Roman" w:hAnsi="Times New Roman" w:cs="Times New Roman"/>
          <w:bCs/>
          <w:sz w:val="20"/>
          <w:szCs w:val="20"/>
          <w:lang w:val="de-DE"/>
        </w:rPr>
        <w:t xml:space="preserve"> Nhơn từ năm 2000 đến năm 2016 có các bài: “Con đường đến với tiểu thuyết hiện đại của hai nhà văn tiên phong Nam Bộ”; “Hồ Biểu Chánh - Nhà văn hiện đại đến từ truyền thống</w:t>
      </w:r>
      <w:r w:rsidRPr="007F25C8">
        <w:rPr>
          <w:rFonts w:ascii="Times New Roman" w:hAnsi="Times New Roman" w:cs="Times New Roman"/>
          <w:sz w:val="20"/>
          <w:szCs w:val="20"/>
        </w:rPr>
        <w:t>”;</w:t>
      </w:r>
      <w:r w:rsidRPr="007F25C8">
        <w:rPr>
          <w:rFonts w:ascii="Times New Roman" w:eastAsia="Times New Roman" w:hAnsi="Times New Roman" w:cs="Times New Roman"/>
          <w:bCs/>
          <w:sz w:val="20"/>
          <w:szCs w:val="20"/>
          <w:lang w:val="de-DE"/>
        </w:rPr>
        <w:t xml:space="preserve"> Mai </w:t>
      </w:r>
      <w:r w:rsidRPr="007F25C8">
        <w:rPr>
          <w:rFonts w:ascii="Times New Roman" w:eastAsia="Calibri" w:hAnsi="Times New Roman" w:cs="Times New Roman"/>
          <w:sz w:val="20"/>
          <w:szCs w:val="20"/>
        </w:rPr>
        <w:t>Thế</w:t>
      </w:r>
      <w:r w:rsidRPr="007F25C8">
        <w:rPr>
          <w:rFonts w:ascii="Times New Roman" w:eastAsia="Times New Roman" w:hAnsi="Times New Roman" w:cs="Times New Roman"/>
          <w:bCs/>
          <w:sz w:val="20"/>
          <w:szCs w:val="20"/>
          <w:lang w:val="de-DE"/>
        </w:rPr>
        <w:t xml:space="preserve"> Mạnh (2016) có bài “Nhân vật trong tiểu thuyết </w:t>
      </w:r>
      <w:r w:rsidRPr="007F25C8">
        <w:rPr>
          <w:rFonts w:ascii="Times New Roman" w:eastAsia="Times New Roman" w:hAnsi="Times New Roman" w:cs="Times New Roman"/>
          <w:bCs/>
          <w:i/>
          <w:iCs/>
          <w:sz w:val="20"/>
          <w:szCs w:val="20"/>
          <w:lang w:val="de-DE"/>
        </w:rPr>
        <w:t>Nam cực tinh huy</w:t>
      </w:r>
      <w:r w:rsidRPr="007F25C8">
        <w:rPr>
          <w:rFonts w:ascii="Times New Roman" w:eastAsia="Times New Roman" w:hAnsi="Times New Roman" w:cs="Times New Roman"/>
          <w:bCs/>
          <w:sz w:val="20"/>
          <w:szCs w:val="20"/>
          <w:lang w:val="de-DE"/>
        </w:rPr>
        <w:t xml:space="preserve"> của Hồ Biểu Chánh - Từ nguyên mẫu lịch sử đến hình tượng nghệ thuật”; Nguyễn Giang Hương (2016) có bài “Những ảnh hưởng phương Đông và phương Tây trong tiểu thuyết </w:t>
      </w:r>
      <w:r w:rsidRPr="007F25C8">
        <w:rPr>
          <w:rFonts w:ascii="Times New Roman" w:eastAsia="Times New Roman" w:hAnsi="Times New Roman" w:cs="Times New Roman"/>
          <w:bCs/>
          <w:i/>
          <w:iCs/>
          <w:sz w:val="20"/>
          <w:szCs w:val="20"/>
          <w:lang w:val="de-DE"/>
        </w:rPr>
        <w:t>Ai làm được</w:t>
      </w:r>
      <w:r w:rsidRPr="007F25C8">
        <w:rPr>
          <w:rFonts w:ascii="Times New Roman" w:eastAsia="Times New Roman" w:hAnsi="Times New Roman" w:cs="Times New Roman"/>
          <w:bCs/>
          <w:sz w:val="20"/>
          <w:szCs w:val="20"/>
          <w:lang w:val="de-DE"/>
        </w:rPr>
        <w:t xml:space="preserve"> của Hồ Biểu Chánh”. </w:t>
      </w:r>
      <w:bookmarkStart w:id="83" w:name="_Hlk113984796"/>
      <w:r w:rsidRPr="007F25C8">
        <w:rPr>
          <w:rFonts w:ascii="Times New Roman" w:eastAsia="Times New Roman" w:hAnsi="Times New Roman" w:cs="Times New Roman"/>
          <w:bCs/>
          <w:sz w:val="20"/>
          <w:szCs w:val="20"/>
          <w:lang w:val="de-DE"/>
        </w:rPr>
        <w:t xml:space="preserve">Các luận án, luận văn nghiên cứu tác phẩm Hồ Biểu Chánh cho thấy rõ hơn những vị trí của Hồ Biểu Chánh trong bối cảnh văn học, văn hóa Nam Bộ những năm đầu thế kỷ XX. Luận án tiến sĩ Ngữ văn của Huỳnh Thị Lành (2006) nghiên cứu về </w:t>
      </w:r>
      <w:r w:rsidRPr="007F25C8">
        <w:rPr>
          <w:rFonts w:ascii="Times New Roman" w:eastAsia="Times New Roman" w:hAnsi="Times New Roman" w:cs="Times New Roman"/>
          <w:bCs/>
          <w:i/>
          <w:sz w:val="20"/>
          <w:szCs w:val="20"/>
          <w:lang w:val="de-DE"/>
        </w:rPr>
        <w:t>Vị trí của Hồ Biểu Chánh trong văn xuôi quốc ngữ Việt Nam đầu thế kỷ XX (1900 - 1930)</w:t>
      </w:r>
      <w:r w:rsidRPr="007F25C8">
        <w:rPr>
          <w:rFonts w:ascii="Times New Roman" w:eastAsia="Times New Roman" w:hAnsi="Times New Roman" w:cs="Times New Roman"/>
          <w:bCs/>
          <w:sz w:val="20"/>
          <w:szCs w:val="20"/>
          <w:lang w:val="de-DE"/>
        </w:rPr>
        <w:t xml:space="preserve"> bảo vệ tại Trường Đại học Sư phạm Thành phố Hồ Chí Minh. Luận văn Thạc sĩ của Tống Văn Chính (2011) về </w:t>
      </w:r>
      <w:r w:rsidRPr="007F25C8">
        <w:rPr>
          <w:rFonts w:ascii="Times New Roman" w:eastAsia="Times New Roman" w:hAnsi="Times New Roman" w:cs="Times New Roman"/>
          <w:bCs/>
          <w:i/>
          <w:sz w:val="20"/>
          <w:szCs w:val="20"/>
          <w:lang w:val="de-DE"/>
        </w:rPr>
        <w:t>Quan niệm tiểu thuyết của Hồ Biểu Chánh</w:t>
      </w:r>
      <w:r w:rsidRPr="007F25C8">
        <w:rPr>
          <w:rFonts w:ascii="Times New Roman" w:eastAsia="Times New Roman" w:hAnsi="Times New Roman" w:cs="Times New Roman"/>
          <w:bCs/>
          <w:sz w:val="20"/>
          <w:szCs w:val="20"/>
          <w:lang w:val="de-DE"/>
        </w:rPr>
        <w:t xml:space="preserve"> bảo vệ tại Trường Đại học Đà Nẵng. Luận văn Thạc sĩ của Nguyễn Quang Tuấn (2014) về vấn đề </w:t>
      </w:r>
      <w:r w:rsidRPr="007F25C8">
        <w:rPr>
          <w:rFonts w:ascii="Times New Roman" w:eastAsia="Times New Roman" w:hAnsi="Times New Roman" w:cs="Times New Roman"/>
          <w:bCs/>
          <w:i/>
          <w:sz w:val="20"/>
          <w:szCs w:val="20"/>
          <w:lang w:val="de-DE"/>
        </w:rPr>
        <w:t>Truyền thống và cách tân trong tiểu thuyết của Hồ Biểu Chánh trước năm 1945</w:t>
      </w:r>
      <w:r w:rsidRPr="007F25C8">
        <w:rPr>
          <w:rFonts w:ascii="Times New Roman" w:eastAsia="Times New Roman" w:hAnsi="Times New Roman" w:cs="Times New Roman"/>
          <w:bCs/>
          <w:sz w:val="20"/>
          <w:szCs w:val="20"/>
          <w:lang w:val="de-DE"/>
        </w:rPr>
        <w:t xml:space="preserve"> bảo vệ tại Trường Đại học Vinh. </w:t>
      </w:r>
      <w:bookmarkEnd w:id="83"/>
    </w:p>
    <w:p w:rsidR="004B526A" w:rsidRPr="007F25C8" w:rsidRDefault="004B526A" w:rsidP="007F25C8">
      <w:pPr>
        <w:spacing w:after="0" w:line="240" w:lineRule="auto"/>
        <w:ind w:firstLine="567"/>
        <w:jc w:val="both"/>
        <w:rPr>
          <w:rFonts w:ascii="Times New Roman" w:hAnsi="Times New Roman" w:cs="Times New Roman"/>
          <w:b/>
          <w:bCs/>
          <w:sz w:val="20"/>
          <w:szCs w:val="20"/>
        </w:rPr>
      </w:pPr>
      <w:bookmarkStart w:id="84" w:name="_Toc114501920"/>
      <w:bookmarkStart w:id="85" w:name="_Toc114561835"/>
      <w:r w:rsidRPr="007F25C8">
        <w:rPr>
          <w:rFonts w:ascii="Times New Roman" w:hAnsi="Times New Roman" w:cs="Times New Roman"/>
          <w:b/>
          <w:bCs/>
          <w:sz w:val="20"/>
          <w:szCs w:val="20"/>
        </w:rPr>
        <w:t>Về tác phẩm Hồ Biểu Chánh với ngôn ngữ Nam Bộ</w:t>
      </w:r>
      <w:bookmarkEnd w:id="84"/>
      <w:bookmarkEnd w:id="85"/>
      <w:r w:rsidRPr="007F25C8">
        <w:rPr>
          <w:rFonts w:ascii="Times New Roman" w:hAnsi="Times New Roman" w:cs="Times New Roman"/>
          <w:b/>
          <w:bCs/>
          <w:sz w:val="20"/>
          <w:szCs w:val="20"/>
        </w:rPr>
        <w:t xml:space="preserve"> có một số bài viết: </w:t>
      </w:r>
      <w:r w:rsidRPr="007F25C8">
        <w:rPr>
          <w:rFonts w:ascii="Times New Roman" w:eastAsia="Times New Roman" w:hAnsi="Times New Roman" w:cs="Times New Roman"/>
          <w:bCs/>
          <w:sz w:val="20"/>
          <w:szCs w:val="20"/>
          <w:lang w:val="de-DE"/>
        </w:rPr>
        <w:t>“</w:t>
      </w:r>
      <w:r w:rsidRPr="007F25C8">
        <w:rPr>
          <w:rFonts w:ascii="Times New Roman" w:eastAsia="Calibri" w:hAnsi="Times New Roman" w:cs="Times New Roman"/>
          <w:sz w:val="20"/>
          <w:szCs w:val="20"/>
          <w:lang w:val="vi-VN"/>
        </w:rPr>
        <w:t>Mấy</w:t>
      </w:r>
      <w:r w:rsidRPr="007F25C8">
        <w:rPr>
          <w:rFonts w:ascii="Times New Roman" w:eastAsia="Times New Roman" w:hAnsi="Times New Roman" w:cs="Times New Roman"/>
          <w:bCs/>
          <w:sz w:val="20"/>
          <w:szCs w:val="20"/>
          <w:lang w:val="de-DE"/>
        </w:rPr>
        <w:t xml:space="preserve"> suy nghĩ về nhà văn Hồ Biểu Chánh”, lời tựa </w:t>
      </w:r>
      <w:r w:rsidRPr="007F25C8">
        <w:rPr>
          <w:rFonts w:ascii="Times New Roman" w:eastAsia="Times New Roman" w:hAnsi="Times New Roman" w:cs="Times New Roman"/>
          <w:bCs/>
          <w:i/>
          <w:sz w:val="20"/>
          <w:szCs w:val="20"/>
          <w:lang w:val="de-DE"/>
        </w:rPr>
        <w:t>Tân Phong nữ sĩ</w:t>
      </w:r>
      <w:r w:rsidRPr="007F25C8">
        <w:rPr>
          <w:rFonts w:ascii="Times New Roman" w:eastAsia="Times New Roman" w:hAnsi="Times New Roman" w:cs="Times New Roman"/>
          <w:bCs/>
          <w:sz w:val="20"/>
          <w:szCs w:val="20"/>
          <w:lang w:val="de-DE"/>
        </w:rPr>
        <w:t xml:space="preserve">, Nguyễn Văn Y (2006); </w:t>
      </w:r>
      <w:r w:rsidRPr="007F25C8">
        <w:rPr>
          <w:rFonts w:ascii="Times New Roman" w:eastAsia="Times New Roman" w:hAnsi="Times New Roman" w:cs="Times New Roman"/>
          <w:bCs/>
          <w:sz w:val="20"/>
          <w:szCs w:val="20"/>
          <w:lang w:val="de-DE" w:eastAsia="ja-JP"/>
        </w:rPr>
        <w:t xml:space="preserve">Nguyễn Vy Khanh có bài viết:  “Ngôn ngữ tiểu thuyết Hồ Biểu Chánh”; </w:t>
      </w:r>
      <w:r w:rsidRPr="007F25C8">
        <w:rPr>
          <w:rFonts w:ascii="Times New Roman" w:eastAsia="Calibri" w:hAnsi="Times New Roman" w:cs="Times New Roman"/>
          <w:sz w:val="20"/>
          <w:szCs w:val="20"/>
        </w:rPr>
        <w:t>Huỳnh</w:t>
      </w:r>
      <w:r w:rsidRPr="007F25C8">
        <w:rPr>
          <w:rFonts w:ascii="Times New Roman" w:eastAsia="Times New Roman" w:hAnsi="Times New Roman" w:cs="Times New Roman"/>
          <w:bCs/>
          <w:sz w:val="20"/>
          <w:szCs w:val="20"/>
          <w:lang w:val="de-DE"/>
        </w:rPr>
        <w:t xml:space="preserve"> </w:t>
      </w:r>
      <w:r w:rsidRPr="007F25C8">
        <w:rPr>
          <w:rFonts w:ascii="Times New Roman" w:eastAsia="Calibri" w:hAnsi="Times New Roman" w:cs="Times New Roman"/>
          <w:sz w:val="20"/>
          <w:szCs w:val="20"/>
          <w:lang w:val="vi-VN"/>
        </w:rPr>
        <w:t>Công</w:t>
      </w:r>
      <w:r w:rsidRPr="007F25C8">
        <w:rPr>
          <w:rFonts w:ascii="Times New Roman" w:eastAsia="Times New Roman" w:hAnsi="Times New Roman" w:cs="Times New Roman"/>
          <w:bCs/>
          <w:sz w:val="20"/>
          <w:szCs w:val="20"/>
          <w:lang w:val="de-DE"/>
        </w:rPr>
        <w:t xml:space="preserve"> Tín (2007) trong </w:t>
      </w:r>
      <w:r w:rsidRPr="007F25C8">
        <w:rPr>
          <w:rFonts w:ascii="Times New Roman" w:eastAsia="Times New Roman" w:hAnsi="Times New Roman" w:cs="Times New Roman"/>
          <w:bCs/>
          <w:i/>
          <w:sz w:val="20"/>
          <w:szCs w:val="20"/>
          <w:lang w:val="de-DE"/>
        </w:rPr>
        <w:t>Từ điển từ ngữ Nam Bộ</w:t>
      </w:r>
      <w:r w:rsidRPr="007F25C8">
        <w:rPr>
          <w:rFonts w:ascii="Times New Roman" w:eastAsia="Times New Roman" w:hAnsi="Times New Roman" w:cs="Times New Roman"/>
          <w:bCs/>
          <w:sz w:val="20"/>
          <w:szCs w:val="20"/>
          <w:lang w:val="de-DE"/>
        </w:rPr>
        <w:t xml:space="preserve">, NXB. Khoa học Xã hội, đã trích dẫn nhiều đoạn văn trong các tiểu thuyết của Hồ Biểu Chánh để miêu tả cho các mục từ nghiên cứu; Phan Quan Thông (2015) có bài “Thành ngữ trong tiểu thuyết của Hồ Biểu Chánh”. Một số luận án, luận văn nghiên cứu tác phẩm Hồ Biểu Chánh từ góc độ ngôn ngữ. Luận án tiến sĩ của Nguyễn Văn Thuận (2013) nghiên cứu về </w:t>
      </w:r>
      <w:r w:rsidRPr="007F25C8">
        <w:rPr>
          <w:rFonts w:ascii="Times New Roman" w:eastAsia="Times New Roman" w:hAnsi="Times New Roman" w:cs="Times New Roman"/>
          <w:bCs/>
          <w:i/>
          <w:sz w:val="20"/>
          <w:szCs w:val="20"/>
          <w:lang w:val="de-DE"/>
        </w:rPr>
        <w:t xml:space="preserve">Vai trò của phương diện tình thái trong ngôn ngữ tiểu thuyết Hồ Biểu Chánh, </w:t>
      </w:r>
      <w:r w:rsidRPr="007F25C8">
        <w:rPr>
          <w:rFonts w:ascii="Times New Roman" w:eastAsia="Times New Roman" w:hAnsi="Times New Roman" w:cs="Times New Roman"/>
          <w:bCs/>
          <w:sz w:val="20"/>
          <w:szCs w:val="20"/>
          <w:lang w:val="de-DE"/>
        </w:rPr>
        <w:t xml:space="preserve">bảo vệ tại Viện Hàn lâm Khoa học Xã hội Việt Nam. Luận văn thạc sĩ của Châu Minh Hiền (2002) về </w:t>
      </w:r>
      <w:r w:rsidRPr="007F25C8">
        <w:rPr>
          <w:rFonts w:ascii="Times New Roman" w:eastAsia="Times New Roman" w:hAnsi="Times New Roman" w:cs="Times New Roman"/>
          <w:bCs/>
          <w:i/>
          <w:sz w:val="20"/>
          <w:szCs w:val="20"/>
          <w:lang w:val="de-DE"/>
        </w:rPr>
        <w:t>Đặc điểm khẩu ngữ Nam Bộ trong tiểu thuyết Hồ Biểu Chánh</w:t>
      </w:r>
      <w:r w:rsidRPr="007F25C8">
        <w:rPr>
          <w:rFonts w:ascii="Times New Roman" w:eastAsia="Times New Roman" w:hAnsi="Times New Roman" w:cs="Times New Roman"/>
          <w:bCs/>
          <w:sz w:val="20"/>
          <w:szCs w:val="20"/>
          <w:lang w:val="de-DE"/>
        </w:rPr>
        <w:t xml:space="preserve"> bảo vệ tại Trường Đại học Sư phạm Thành phố Hồ Chí Minh.</w:t>
      </w:r>
    </w:p>
    <w:p w:rsidR="004B526A" w:rsidRPr="007F25C8" w:rsidRDefault="004B526A" w:rsidP="007F25C8">
      <w:pPr>
        <w:spacing w:after="0" w:line="240" w:lineRule="auto"/>
        <w:ind w:firstLine="567"/>
        <w:rPr>
          <w:rFonts w:ascii="Times New Roman" w:hAnsi="Times New Roman" w:cs="Times New Roman"/>
          <w:b/>
          <w:bCs/>
          <w:sz w:val="20"/>
          <w:szCs w:val="20"/>
        </w:rPr>
      </w:pPr>
      <w:bookmarkStart w:id="86" w:name="_Toc114501921"/>
      <w:bookmarkStart w:id="87" w:name="_Toc114561836"/>
      <w:r w:rsidRPr="007F25C8">
        <w:rPr>
          <w:rFonts w:ascii="Times New Roman" w:hAnsi="Times New Roman" w:cs="Times New Roman"/>
          <w:b/>
          <w:bCs/>
          <w:sz w:val="20"/>
          <w:szCs w:val="20"/>
        </w:rPr>
        <w:t>Về tác phẩm Hồ Biểu Chánh với văn hóa đọc ở Nam Bộ</w:t>
      </w:r>
      <w:bookmarkEnd w:id="86"/>
      <w:bookmarkEnd w:id="87"/>
      <w:r w:rsidRPr="007F25C8">
        <w:rPr>
          <w:rFonts w:ascii="Times New Roman" w:hAnsi="Times New Roman" w:cs="Times New Roman"/>
          <w:b/>
          <w:bCs/>
          <w:sz w:val="20"/>
          <w:szCs w:val="20"/>
        </w:rPr>
        <w:t xml:space="preserve">, </w:t>
      </w:r>
      <w:r w:rsidRPr="007F25C8">
        <w:rPr>
          <w:rFonts w:ascii="Times New Roman" w:eastAsia="Calibri" w:hAnsi="Times New Roman" w:cs="Times New Roman"/>
          <w:sz w:val="20"/>
          <w:szCs w:val="20"/>
          <w:lang w:val="vi-VN"/>
        </w:rPr>
        <w:t>Nguyễn</w:t>
      </w:r>
      <w:r w:rsidRPr="007F25C8">
        <w:rPr>
          <w:rFonts w:ascii="Times New Roman" w:eastAsia="Times New Roman" w:hAnsi="Times New Roman" w:cs="Times New Roman"/>
          <w:bCs/>
          <w:sz w:val="20"/>
          <w:szCs w:val="20"/>
          <w:lang w:val="de-DE"/>
        </w:rPr>
        <w:t xml:space="preserve"> Thị Thanh Bình (2006) có bài viết “Tiểu thuyết Hồ Biểu Chánh sau 1932 trong lòng công chúng Nam Bộ” in trong </w:t>
      </w:r>
      <w:r w:rsidRPr="007F25C8">
        <w:rPr>
          <w:rFonts w:ascii="Times New Roman" w:eastAsia="Times New Roman" w:hAnsi="Times New Roman" w:cs="Times New Roman"/>
          <w:bCs/>
          <w:i/>
          <w:sz w:val="20"/>
          <w:szCs w:val="20"/>
          <w:lang w:val="de-DE"/>
        </w:rPr>
        <w:t>Tạp chí Khoa học Đại học Sư phạm Thành phố Hồ Chí Minh</w:t>
      </w:r>
      <w:r w:rsidRPr="007F25C8">
        <w:rPr>
          <w:rFonts w:ascii="Times New Roman" w:eastAsia="Times New Roman" w:hAnsi="Times New Roman" w:cs="Times New Roman"/>
          <w:bCs/>
          <w:sz w:val="20"/>
          <w:szCs w:val="20"/>
          <w:lang w:val="de-DE"/>
        </w:rPr>
        <w:t xml:space="preserve">, số 9/2006, </w:t>
      </w:r>
      <w:r w:rsidRPr="007F25C8">
        <w:rPr>
          <w:rFonts w:ascii="Times New Roman" w:eastAsia="Times New Roman" w:hAnsi="Times New Roman" w:cs="Times New Roman"/>
          <w:sz w:val="20"/>
          <w:szCs w:val="20"/>
        </w:rPr>
        <w:t xml:space="preserve">Nguyễn Thanh Liêm (2006) có bài viết “Đọc tiểu thuyết </w:t>
      </w:r>
      <w:r w:rsidRPr="007F25C8">
        <w:rPr>
          <w:rFonts w:ascii="Times New Roman" w:eastAsia="Times New Roman" w:hAnsi="Times New Roman" w:cs="Times New Roman"/>
          <w:i/>
          <w:iCs/>
          <w:sz w:val="20"/>
          <w:szCs w:val="20"/>
        </w:rPr>
        <w:t>Ai làm được</w:t>
      </w:r>
      <w:r w:rsidRPr="007F25C8">
        <w:rPr>
          <w:rFonts w:ascii="Times New Roman" w:eastAsia="Times New Roman" w:hAnsi="Times New Roman" w:cs="Times New Roman"/>
          <w:sz w:val="20"/>
          <w:szCs w:val="20"/>
        </w:rPr>
        <w:t xml:space="preserve"> của Hồ Biểu Chánh”; </w:t>
      </w:r>
      <w:r w:rsidRPr="007F25C8">
        <w:rPr>
          <w:rFonts w:ascii="Times New Roman" w:eastAsia="Times New Roman" w:hAnsi="Times New Roman" w:cs="Times New Roman"/>
          <w:bCs/>
          <w:sz w:val="20"/>
          <w:szCs w:val="20"/>
          <w:lang w:val="de-DE"/>
        </w:rPr>
        <w:t xml:space="preserve">Phan </w:t>
      </w:r>
      <w:r w:rsidRPr="007F25C8">
        <w:rPr>
          <w:rFonts w:ascii="Times New Roman" w:eastAsia="Calibri" w:hAnsi="Times New Roman" w:cs="Times New Roman"/>
          <w:sz w:val="20"/>
          <w:szCs w:val="20"/>
        </w:rPr>
        <w:t>Mạnh</w:t>
      </w:r>
      <w:r w:rsidRPr="007F25C8">
        <w:rPr>
          <w:rFonts w:ascii="Times New Roman" w:eastAsia="Times New Roman" w:hAnsi="Times New Roman" w:cs="Times New Roman"/>
          <w:bCs/>
          <w:sz w:val="20"/>
          <w:szCs w:val="20"/>
          <w:lang w:val="de-DE"/>
        </w:rPr>
        <w:t xml:space="preserve"> Hùng (2015) viết bài “Hai lựa chọn quan trọng của Hồ Biểu Chánh”. </w:t>
      </w:r>
    </w:p>
    <w:p w:rsidR="004B526A" w:rsidRPr="007F25C8" w:rsidRDefault="004B526A" w:rsidP="007F25C8">
      <w:pPr>
        <w:spacing w:after="0" w:line="240" w:lineRule="auto"/>
        <w:ind w:firstLine="567"/>
        <w:rPr>
          <w:rFonts w:ascii="Times New Roman" w:hAnsi="Times New Roman" w:cs="Times New Roman"/>
          <w:b/>
          <w:bCs/>
          <w:sz w:val="20"/>
          <w:szCs w:val="20"/>
        </w:rPr>
      </w:pPr>
      <w:bookmarkStart w:id="88" w:name="_Toc114501923"/>
      <w:bookmarkStart w:id="89" w:name="_Toc114561838"/>
    </w:p>
    <w:p w:rsidR="004B526A" w:rsidRPr="007F25C8" w:rsidRDefault="004B526A" w:rsidP="007F25C8">
      <w:pPr>
        <w:spacing w:after="0" w:line="240" w:lineRule="auto"/>
        <w:ind w:firstLine="567"/>
        <w:rPr>
          <w:rFonts w:ascii="Times New Roman" w:hAnsi="Times New Roman" w:cs="Times New Roman"/>
          <w:b/>
          <w:bCs/>
          <w:sz w:val="20"/>
          <w:szCs w:val="20"/>
        </w:rPr>
      </w:pPr>
    </w:p>
    <w:p w:rsidR="004B526A" w:rsidRPr="007F25C8" w:rsidRDefault="004B526A" w:rsidP="007F25C8">
      <w:pPr>
        <w:spacing w:after="0" w:line="240" w:lineRule="auto"/>
        <w:ind w:firstLine="567"/>
        <w:rPr>
          <w:rFonts w:ascii="Times New Roman" w:hAnsi="Times New Roman" w:cs="Times New Roman"/>
          <w:b/>
          <w:bCs/>
          <w:sz w:val="20"/>
          <w:szCs w:val="20"/>
        </w:rPr>
      </w:pPr>
      <w:r w:rsidRPr="007F25C8">
        <w:rPr>
          <w:rFonts w:ascii="Times New Roman" w:hAnsi="Times New Roman" w:cs="Times New Roman"/>
          <w:b/>
          <w:bCs/>
          <w:sz w:val="20"/>
          <w:szCs w:val="20"/>
        </w:rPr>
        <w:t>Về tác phẩm Hồ Biểu Chánh với cải lương và phim truyền hình ở Nam Bộ</w:t>
      </w:r>
      <w:bookmarkEnd w:id="88"/>
      <w:bookmarkEnd w:id="89"/>
    </w:p>
    <w:p w:rsidR="004B526A" w:rsidRPr="007F25C8" w:rsidRDefault="004B526A" w:rsidP="007F25C8">
      <w:pPr>
        <w:spacing w:after="0" w:line="240" w:lineRule="auto"/>
        <w:ind w:firstLine="567"/>
        <w:jc w:val="both"/>
        <w:rPr>
          <w:rFonts w:ascii="Times New Roman" w:eastAsia="Times New Roman" w:hAnsi="Times New Roman" w:cs="Times New Roman"/>
          <w:color w:val="000000" w:themeColor="text1"/>
          <w:sz w:val="20"/>
          <w:szCs w:val="20"/>
        </w:rPr>
      </w:pPr>
      <w:proofErr w:type="gramStart"/>
      <w:r w:rsidRPr="007F25C8">
        <w:rPr>
          <w:rFonts w:ascii="Times New Roman" w:eastAsia="Times New Roman" w:hAnsi="Times New Roman" w:cs="Times New Roman"/>
          <w:sz w:val="20"/>
          <w:szCs w:val="20"/>
        </w:rPr>
        <w:t>Nhiều tiểu thuyết của Hồ Biểu Chánh được chuyển thể thành cải lương, tuy nhiên chưa có công trình nào nghiên cứu về vấn đề này.</w:t>
      </w:r>
      <w:proofErr w:type="gramEnd"/>
      <w:r w:rsidRPr="007F25C8">
        <w:rPr>
          <w:rFonts w:ascii="Times New Roman" w:eastAsia="Times New Roman" w:hAnsi="Times New Roman" w:cs="Times New Roman"/>
          <w:sz w:val="20"/>
          <w:szCs w:val="20"/>
        </w:rPr>
        <w:t xml:space="preserve"> </w:t>
      </w:r>
      <w:proofErr w:type="gramStart"/>
      <w:r w:rsidRPr="007F25C8">
        <w:rPr>
          <w:rFonts w:ascii="Times New Roman" w:eastAsia="Times New Roman" w:hAnsi="Times New Roman" w:cs="Times New Roman"/>
          <w:sz w:val="20"/>
          <w:szCs w:val="20"/>
        </w:rPr>
        <w:t>Một số bài viết có đề cập đến nhưng sơ lược.</w:t>
      </w:r>
      <w:proofErr w:type="gramEnd"/>
      <w:r w:rsidRPr="007F25C8">
        <w:rPr>
          <w:rFonts w:ascii="Times New Roman" w:eastAsia="Times New Roman" w:hAnsi="Times New Roman" w:cs="Times New Roman"/>
          <w:sz w:val="20"/>
          <w:szCs w:val="20"/>
        </w:rPr>
        <w:t xml:space="preserve"> </w:t>
      </w:r>
      <w:r w:rsidRPr="007F25C8">
        <w:rPr>
          <w:rFonts w:ascii="Times New Roman" w:eastAsia="Calibri" w:hAnsi="Times New Roman" w:cs="Times New Roman"/>
          <w:sz w:val="20"/>
          <w:szCs w:val="20"/>
          <w:lang w:val="vi-VN"/>
        </w:rPr>
        <w:t>Nguyễn</w:t>
      </w:r>
      <w:r w:rsidRPr="007F25C8">
        <w:rPr>
          <w:rFonts w:ascii="Times New Roman" w:eastAsia="Times New Roman" w:hAnsi="Times New Roman" w:cs="Times New Roman"/>
          <w:sz w:val="20"/>
          <w:szCs w:val="20"/>
          <w:lang w:val="de-DE"/>
        </w:rPr>
        <w:t xml:space="preserve"> Q. Thắng (1989)</w:t>
      </w:r>
      <w:r w:rsidRPr="007F25C8">
        <w:rPr>
          <w:rFonts w:ascii="Times New Roman" w:eastAsia="Times New Roman" w:hAnsi="Times New Roman" w:cs="Times New Roman"/>
          <w:bCs/>
          <w:sz w:val="20"/>
          <w:szCs w:val="20"/>
          <w:lang w:val="de-DE"/>
        </w:rPr>
        <w:t xml:space="preserve"> viết bài khảo cứu “Hồ Biểu Chánh với tiến trình tiểu thuyết Việt Nam hiện đại”, sau đưa vào công trình </w:t>
      </w:r>
      <w:r w:rsidRPr="007F25C8">
        <w:rPr>
          <w:rFonts w:ascii="Times New Roman" w:eastAsia="Times New Roman" w:hAnsi="Times New Roman" w:cs="Times New Roman"/>
          <w:bCs/>
          <w:i/>
          <w:sz w:val="20"/>
          <w:szCs w:val="20"/>
          <w:lang w:val="de-DE"/>
        </w:rPr>
        <w:t xml:space="preserve">Mấy vấn đề học thuật Việt Nam </w:t>
      </w:r>
      <w:r w:rsidRPr="007F25C8">
        <w:rPr>
          <w:rFonts w:ascii="Times New Roman" w:eastAsia="Times New Roman" w:hAnsi="Times New Roman" w:cs="Times New Roman"/>
          <w:bCs/>
          <w:sz w:val="20"/>
          <w:szCs w:val="20"/>
          <w:lang w:val="de-DE"/>
        </w:rPr>
        <w:t xml:space="preserve">(tiểu luận II), NXB. Văn học, 1995, bên cạnh nêu những đóng góp của Hồ Biểu Chánh đối với tiến </w:t>
      </w:r>
      <w:r w:rsidRPr="007F25C8">
        <w:rPr>
          <w:rFonts w:ascii="Times New Roman" w:eastAsia="Calibri" w:hAnsi="Times New Roman" w:cs="Times New Roman"/>
          <w:sz w:val="20"/>
          <w:szCs w:val="20"/>
        </w:rPr>
        <w:t>trình</w:t>
      </w:r>
      <w:r w:rsidRPr="007F25C8">
        <w:rPr>
          <w:rFonts w:ascii="Times New Roman" w:eastAsia="Times New Roman" w:hAnsi="Times New Roman" w:cs="Times New Roman"/>
          <w:bCs/>
          <w:sz w:val="20"/>
          <w:szCs w:val="20"/>
          <w:lang w:val="de-DE"/>
        </w:rPr>
        <w:t xml:space="preserve"> tiểu thuyết Việt Nam hiện đại, Nguyễn Q. Thắng </w:t>
      </w:r>
      <w:r w:rsidRPr="007F25C8">
        <w:rPr>
          <w:rFonts w:ascii="Times New Roman" w:eastAsia="Times New Roman" w:hAnsi="Times New Roman" w:cs="Times New Roman"/>
          <w:sz w:val="20"/>
          <w:szCs w:val="20"/>
        </w:rPr>
        <w:t>cũng khẳng định</w:t>
      </w:r>
      <w:r w:rsidRPr="007F25C8">
        <w:rPr>
          <w:rFonts w:ascii="Times New Roman" w:eastAsia="Times New Roman" w:hAnsi="Times New Roman" w:cs="Times New Roman"/>
          <w:sz w:val="20"/>
          <w:szCs w:val="20"/>
          <w:lang w:val="vi-VN"/>
        </w:rPr>
        <w:t xml:space="preserve"> Hồ Biểu Chánh là một nhà thơ có tài, một nhà viết tuồng hát bội, cải lương có nghệ thuật với nhiều tuồng nổi tiếng được công diễn nhiều lần trên các sân khấu ở miền Nam trước đâ</w:t>
      </w:r>
      <w:r w:rsidRPr="007F25C8">
        <w:rPr>
          <w:rFonts w:ascii="Times New Roman" w:eastAsia="Times New Roman" w:hAnsi="Times New Roman" w:cs="Times New Roman"/>
          <w:sz w:val="20"/>
          <w:szCs w:val="20"/>
        </w:rPr>
        <w:t xml:space="preserve">y. </w:t>
      </w:r>
      <w:proofErr w:type="gramStart"/>
      <w:r w:rsidRPr="007F25C8">
        <w:rPr>
          <w:rFonts w:ascii="Times New Roman" w:eastAsia="Times New Roman" w:hAnsi="Times New Roman" w:cs="Times New Roman"/>
          <w:sz w:val="20"/>
          <w:szCs w:val="20"/>
        </w:rPr>
        <w:t xml:space="preserve">Bảo </w:t>
      </w:r>
      <w:r w:rsidRPr="007F25C8">
        <w:rPr>
          <w:rFonts w:ascii="Times New Roman" w:eastAsia="Times New Roman" w:hAnsi="Times New Roman" w:cs="Times New Roman"/>
          <w:sz w:val="20"/>
          <w:szCs w:val="20"/>
        </w:rPr>
        <w:lastRenderedPageBreak/>
        <w:t>Châu (2019) có bài “</w:t>
      </w:r>
      <w:r w:rsidRPr="007F25C8">
        <w:rPr>
          <w:rFonts w:ascii="Times New Roman" w:eastAsia="Times New Roman" w:hAnsi="Times New Roman" w:cs="Times New Roman"/>
          <w:sz w:val="20"/>
          <w:szCs w:val="20"/>
          <w:lang w:val="vi-VN"/>
        </w:rPr>
        <w:t>Nợ tình - phỏng tác từ tiểu thuyết của Hồ Biểu Chánh</w:t>
      </w:r>
      <w:r w:rsidRPr="007F25C8">
        <w:rPr>
          <w:rFonts w:ascii="Times New Roman" w:eastAsia="Times New Roman" w:hAnsi="Times New Roman" w:cs="Times New Roman"/>
          <w:sz w:val="20"/>
          <w:szCs w:val="20"/>
        </w:rPr>
        <w:t>” trên website của Đài truyền hình việt Nam.</w:t>
      </w:r>
      <w:proofErr w:type="gramEnd"/>
      <w:r w:rsidRPr="007F25C8">
        <w:rPr>
          <w:rFonts w:ascii="Times New Roman" w:eastAsia="Times New Roman" w:hAnsi="Times New Roman" w:cs="Times New Roman"/>
          <w:sz w:val="20"/>
          <w:szCs w:val="20"/>
        </w:rPr>
        <w:t xml:space="preserve"> </w:t>
      </w:r>
    </w:p>
    <w:p w:rsidR="004B526A" w:rsidRPr="007F25C8" w:rsidRDefault="004B526A" w:rsidP="007F25C8">
      <w:pPr>
        <w:spacing w:after="0" w:line="240" w:lineRule="auto"/>
        <w:ind w:firstLine="567"/>
        <w:rPr>
          <w:rFonts w:ascii="Times New Roman" w:hAnsi="Times New Roman" w:cs="Times New Roman"/>
          <w:b/>
          <w:bCs/>
          <w:sz w:val="20"/>
          <w:szCs w:val="20"/>
        </w:rPr>
      </w:pPr>
      <w:bookmarkStart w:id="90" w:name="_Toc114501922"/>
      <w:bookmarkStart w:id="91" w:name="_Toc114561837"/>
      <w:r w:rsidRPr="007F25C8">
        <w:rPr>
          <w:rFonts w:ascii="Times New Roman" w:hAnsi="Times New Roman" w:cs="Times New Roman"/>
          <w:sz w:val="20"/>
          <w:szCs w:val="20"/>
        </w:rPr>
        <w:t>Về tác phẩm Hồ Biểu Chánh với phim truyền hình ở Nam Bộ</w:t>
      </w:r>
      <w:bookmarkEnd w:id="90"/>
      <w:bookmarkEnd w:id="91"/>
      <w:r w:rsidRPr="007F25C8">
        <w:rPr>
          <w:rFonts w:ascii="Times New Roman" w:hAnsi="Times New Roman" w:cs="Times New Roman"/>
          <w:sz w:val="20"/>
          <w:szCs w:val="20"/>
        </w:rPr>
        <w:t xml:space="preserve">, </w:t>
      </w:r>
      <w:r w:rsidRPr="007F25C8">
        <w:rPr>
          <w:rFonts w:ascii="Times New Roman" w:eastAsia="Times New Roman" w:hAnsi="Times New Roman" w:cs="Times New Roman"/>
          <w:sz w:val="20"/>
          <w:szCs w:val="20"/>
          <w:lang w:val="de-DE"/>
        </w:rPr>
        <w:t xml:space="preserve">Hồ </w:t>
      </w:r>
      <w:r w:rsidRPr="007F25C8">
        <w:rPr>
          <w:rFonts w:ascii="Times New Roman" w:eastAsia="Calibri" w:hAnsi="Times New Roman" w:cs="Times New Roman"/>
          <w:sz w:val="20"/>
          <w:szCs w:val="20"/>
          <w:lang w:val="vi-VN"/>
        </w:rPr>
        <w:t>Ngọc</w:t>
      </w:r>
      <w:r w:rsidRPr="007F25C8">
        <w:rPr>
          <w:rFonts w:ascii="Times New Roman" w:eastAsia="Times New Roman" w:hAnsi="Times New Roman" w:cs="Times New Roman"/>
          <w:bCs/>
          <w:sz w:val="20"/>
          <w:szCs w:val="20"/>
          <w:lang w:val="de-DE"/>
        </w:rPr>
        <w:t xml:space="preserve"> Xum (2015) có bài “Tiểu thuyết Hồ Biểu Chánh - từ ngôn ngữ văn học đến ngôn ngữ điện ảnh</w:t>
      </w:r>
      <w:proofErr w:type="gramStart"/>
      <w:r w:rsidRPr="007F25C8">
        <w:rPr>
          <w:rFonts w:ascii="Times New Roman" w:eastAsia="Times New Roman" w:hAnsi="Times New Roman" w:cs="Times New Roman"/>
          <w:bCs/>
          <w:sz w:val="20"/>
          <w:szCs w:val="20"/>
          <w:lang w:val="de-DE"/>
        </w:rPr>
        <w:t xml:space="preserve">” </w:t>
      </w:r>
      <w:r w:rsidRPr="007F25C8">
        <w:rPr>
          <w:rFonts w:ascii="Times New Roman" w:hAnsi="Times New Roman" w:cs="Times New Roman"/>
          <w:b/>
          <w:bCs/>
          <w:sz w:val="20"/>
          <w:szCs w:val="20"/>
        </w:rPr>
        <w:t>.</w:t>
      </w:r>
      <w:proofErr w:type="gramEnd"/>
      <w:r w:rsidRPr="007F25C8">
        <w:rPr>
          <w:rFonts w:ascii="Times New Roman" w:hAnsi="Times New Roman" w:cs="Times New Roman"/>
          <w:b/>
          <w:bCs/>
          <w:sz w:val="20"/>
          <w:szCs w:val="20"/>
        </w:rPr>
        <w:t xml:space="preserve"> </w:t>
      </w:r>
      <w:r w:rsidRPr="007F25C8">
        <w:rPr>
          <w:rFonts w:ascii="Times New Roman" w:eastAsia="Times New Roman" w:hAnsi="Times New Roman" w:cs="Times New Roman"/>
          <w:bCs/>
          <w:sz w:val="20"/>
          <w:szCs w:val="20"/>
          <w:lang w:val="de-DE"/>
        </w:rPr>
        <w:t xml:space="preserve">Tiếp cận từ phương diện điện ảnh còn có </w:t>
      </w:r>
      <w:r w:rsidRPr="007F25C8">
        <w:rPr>
          <w:rFonts w:ascii="Times New Roman" w:eastAsia="Calibri" w:hAnsi="Times New Roman" w:cs="Times New Roman"/>
          <w:sz w:val="20"/>
          <w:szCs w:val="20"/>
          <w:lang w:val="de-DE"/>
        </w:rPr>
        <w:t>l</w:t>
      </w:r>
      <w:r w:rsidRPr="007F25C8">
        <w:rPr>
          <w:rFonts w:ascii="Times New Roman" w:eastAsia="Calibri" w:hAnsi="Times New Roman" w:cs="Times New Roman"/>
          <w:sz w:val="20"/>
          <w:szCs w:val="20"/>
          <w:lang w:val="vi-VN"/>
        </w:rPr>
        <w:t>uận</w:t>
      </w:r>
      <w:r w:rsidRPr="007F25C8">
        <w:rPr>
          <w:rFonts w:ascii="Times New Roman" w:eastAsia="Times New Roman" w:hAnsi="Times New Roman" w:cs="Times New Roman"/>
          <w:bCs/>
          <w:sz w:val="20"/>
          <w:szCs w:val="20"/>
          <w:lang w:val="de-DE"/>
        </w:rPr>
        <w:t xml:space="preserve"> văn thạc sĩ văn hóa học của Nguyễn Thị Quý (2015): </w:t>
      </w:r>
      <w:r w:rsidRPr="007F25C8">
        <w:rPr>
          <w:rFonts w:ascii="Times New Roman" w:eastAsia="Times New Roman" w:hAnsi="Times New Roman" w:cs="Times New Roman"/>
          <w:bCs/>
          <w:i/>
          <w:sz w:val="20"/>
          <w:szCs w:val="20"/>
          <w:lang w:val="de-DE"/>
        </w:rPr>
        <w:t>Vấn đề chuyển thể tiểu thuyết Hồ Biểu Chánh sang phim</w:t>
      </w:r>
      <w:r w:rsidRPr="007F25C8">
        <w:rPr>
          <w:rFonts w:ascii="Times New Roman" w:eastAsia="Times New Roman" w:hAnsi="Times New Roman" w:cs="Times New Roman"/>
          <w:bCs/>
          <w:sz w:val="20"/>
          <w:szCs w:val="20"/>
          <w:lang w:val="de-DE"/>
        </w:rPr>
        <w:t xml:space="preserve">. </w:t>
      </w:r>
      <w:r w:rsidRPr="007F25C8">
        <w:rPr>
          <w:rFonts w:ascii="Times New Roman" w:eastAsia="Calibri" w:hAnsi="Times New Roman" w:cs="Times New Roman"/>
          <w:sz w:val="20"/>
          <w:szCs w:val="20"/>
        </w:rPr>
        <w:t>Nguyễn</w:t>
      </w:r>
      <w:r w:rsidRPr="007F25C8">
        <w:rPr>
          <w:rFonts w:ascii="Times New Roman" w:eastAsia="Times New Roman" w:hAnsi="Times New Roman" w:cs="Times New Roman"/>
          <w:bCs/>
          <w:sz w:val="20"/>
          <w:szCs w:val="20"/>
          <w:lang w:val="de-DE"/>
        </w:rPr>
        <w:t xml:space="preserve"> Hữu Sơn (2018) có bài “Hồ Biểu Chánh (1885 - 1958)</w:t>
      </w:r>
      <w:r w:rsidRPr="007F25C8">
        <w:rPr>
          <w:rFonts w:ascii="Times New Roman" w:hAnsi="Times New Roman" w:cs="Times New Roman"/>
          <w:sz w:val="20"/>
          <w:szCs w:val="20"/>
        </w:rPr>
        <w:t>”</w:t>
      </w:r>
      <w:r w:rsidRPr="007F25C8">
        <w:rPr>
          <w:rFonts w:ascii="Times New Roman" w:eastAsia="Times New Roman" w:hAnsi="Times New Roman" w:cs="Times New Roman"/>
          <w:bCs/>
          <w:sz w:val="20"/>
          <w:szCs w:val="20"/>
          <w:lang w:val="de-DE"/>
        </w:rPr>
        <w:t xml:space="preserve"> có những nhận định thú vị về tác phẩm Hồ Biểu Chánh từ góc nhìn văn hóa, đề cập đến vấn để tái hiện, cải biên tác phẩm Hồ Biểu Chánh qua phim. </w:t>
      </w:r>
    </w:p>
    <w:p w:rsidR="004B526A" w:rsidRPr="007F25C8" w:rsidRDefault="004B526A" w:rsidP="007F25C8">
      <w:pPr>
        <w:spacing w:after="0" w:line="240" w:lineRule="auto"/>
        <w:ind w:firstLine="567"/>
        <w:jc w:val="both"/>
        <w:rPr>
          <w:rFonts w:ascii="Times New Roman" w:eastAsia="Times New Roman" w:hAnsi="Times New Roman" w:cs="Times New Roman"/>
          <w:bCs/>
          <w:sz w:val="20"/>
          <w:szCs w:val="20"/>
          <w:lang w:val="de-DE"/>
        </w:rPr>
      </w:pPr>
      <w:bookmarkStart w:id="92" w:name="_Toc113961143"/>
      <w:r w:rsidRPr="007F25C8">
        <w:rPr>
          <w:rFonts w:ascii="Times New Roman" w:eastAsia="Times New Roman" w:hAnsi="Times New Roman" w:cs="Times New Roman"/>
          <w:bCs/>
          <w:sz w:val="20"/>
          <w:szCs w:val="20"/>
          <w:lang w:val="de-DE"/>
        </w:rPr>
        <w:t>Về những công trình nghiên cứu liên quan đến đề tài của tác giả luận án, n</w:t>
      </w:r>
      <w:r w:rsidRPr="007F25C8">
        <w:rPr>
          <w:rFonts w:ascii="Times New Roman" w:eastAsia="Times New Roman" w:hAnsi="Times New Roman" w:cs="Times New Roman"/>
          <w:sz w:val="20"/>
          <w:szCs w:val="20"/>
          <w:lang w:val="de-DE"/>
        </w:rPr>
        <w:t xml:space="preserve">goài </w:t>
      </w:r>
      <w:r w:rsidRPr="007F25C8">
        <w:rPr>
          <w:rFonts w:ascii="Times New Roman" w:eastAsia="Calibri" w:hAnsi="Times New Roman" w:cs="Times New Roman"/>
          <w:sz w:val="20"/>
          <w:szCs w:val="20"/>
        </w:rPr>
        <w:t>luận</w:t>
      </w:r>
      <w:r w:rsidRPr="007F25C8">
        <w:rPr>
          <w:rFonts w:ascii="Times New Roman" w:eastAsia="Times New Roman" w:hAnsi="Times New Roman" w:cs="Times New Roman"/>
          <w:sz w:val="20"/>
          <w:szCs w:val="20"/>
          <w:lang w:val="de-DE"/>
        </w:rPr>
        <w:t xml:space="preserve"> văn thạc sĩ </w:t>
      </w:r>
      <w:r w:rsidRPr="007F25C8">
        <w:rPr>
          <w:rFonts w:ascii="Times New Roman" w:eastAsia="Times New Roman" w:hAnsi="Times New Roman" w:cs="Times New Roman"/>
          <w:i/>
          <w:sz w:val="20"/>
          <w:szCs w:val="20"/>
          <w:lang w:val="de-DE"/>
        </w:rPr>
        <w:t>Văn hóa Nam Bộ qua các tác phẩm của nhà văn Hồ Biểu Chánh,</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bảo vệ</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tại Trường ĐH</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KHXH</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&amp;</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NV</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ĐHQG</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TP</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HCM</w:t>
      </w:r>
      <w:r w:rsidRPr="007F25C8">
        <w:rPr>
          <w:rFonts w:ascii="Times New Roman" w:eastAsia="Times New Roman" w:hAnsi="Times New Roman" w:cs="Times New Roman"/>
          <w:sz w:val="20"/>
          <w:szCs w:val="20"/>
          <w:lang w:val="de-DE"/>
        </w:rPr>
        <w:t xml:space="preserve"> tháng 5/2011, </w:t>
      </w:r>
      <w:r w:rsidRPr="007F25C8">
        <w:rPr>
          <w:rFonts w:ascii="Times New Roman" w:eastAsia="Times New Roman" w:hAnsi="Times New Roman" w:cs="Times New Roman"/>
          <w:bCs/>
          <w:sz w:val="20"/>
          <w:szCs w:val="20"/>
          <w:lang w:val="de-DE"/>
        </w:rPr>
        <w:t>bước đầu nghiên cứu biểu hiện văn hóa Nam Bộ thể hiện qua “hình tượng tác giả</w:t>
      </w:r>
      <w:r w:rsidRPr="007F25C8">
        <w:rPr>
          <w:rFonts w:ascii="Times New Roman" w:eastAsia="Calibri" w:hAnsi="Times New Roman" w:cs="Times New Roman"/>
          <w:sz w:val="20"/>
          <w:szCs w:val="20"/>
          <w:shd w:val="clear" w:color="auto" w:fill="FFFFFF"/>
          <w:lang w:val="de-DE"/>
        </w:rPr>
        <w:t>”</w:t>
      </w:r>
      <w:r w:rsidRPr="007F25C8">
        <w:rPr>
          <w:rFonts w:ascii="Times New Roman" w:eastAsia="Times New Roman" w:hAnsi="Times New Roman" w:cs="Times New Roman"/>
          <w:bCs/>
          <w:sz w:val="20"/>
          <w:szCs w:val="20"/>
          <w:lang w:val="de-DE"/>
        </w:rPr>
        <w:t xml:space="preserve"> và qua nội dung tác phẩm Hồ Biểu Chánh</w:t>
      </w:r>
      <w:r w:rsidRPr="007F25C8">
        <w:rPr>
          <w:rFonts w:ascii="Times New Roman" w:eastAsia="Times New Roman" w:hAnsi="Times New Roman" w:cs="Times New Roman"/>
          <w:sz w:val="20"/>
          <w:szCs w:val="20"/>
          <w:lang w:val="de-DE"/>
        </w:rPr>
        <w:t xml:space="preserve">, nghiên cứu sinh cũng đã công bố một số </w:t>
      </w:r>
      <w:r w:rsidRPr="007F25C8">
        <w:rPr>
          <w:rFonts w:ascii="Times New Roman" w:eastAsia="Times New Roman" w:hAnsi="Times New Roman" w:cs="Times New Roman"/>
          <w:sz w:val="20"/>
          <w:szCs w:val="20"/>
          <w:lang w:val="vi-VN"/>
        </w:rPr>
        <w:t xml:space="preserve">bài </w:t>
      </w:r>
      <w:r w:rsidRPr="007F25C8">
        <w:rPr>
          <w:rFonts w:ascii="Times New Roman" w:eastAsia="Times New Roman" w:hAnsi="Times New Roman" w:cs="Times New Roman"/>
          <w:sz w:val="20"/>
          <w:szCs w:val="20"/>
          <w:lang w:val="de-DE"/>
        </w:rPr>
        <w:t>nghiên cứu về</w:t>
      </w:r>
      <w:r w:rsidRPr="007F25C8">
        <w:rPr>
          <w:rFonts w:ascii="Times New Roman" w:eastAsia="Times New Roman" w:hAnsi="Times New Roman" w:cs="Times New Roman"/>
          <w:sz w:val="20"/>
          <w:szCs w:val="20"/>
          <w:lang w:val="vi-VN"/>
        </w:rPr>
        <w:t xml:space="preserve"> tác phẩm Hồ Biểu Chánh </w:t>
      </w:r>
      <w:r w:rsidRPr="007F25C8">
        <w:rPr>
          <w:rFonts w:ascii="Times New Roman" w:eastAsia="Times New Roman" w:hAnsi="Times New Roman" w:cs="Times New Roman"/>
          <w:sz w:val="20"/>
          <w:szCs w:val="20"/>
          <w:lang w:val="de-DE"/>
        </w:rPr>
        <w:t xml:space="preserve">nhìn từ mối quan hệ giữa văn học và văn hóa như </w:t>
      </w:r>
      <w:r w:rsidRPr="007F25C8">
        <w:rPr>
          <w:rFonts w:ascii="Times New Roman" w:eastAsia="Times New Roman" w:hAnsi="Times New Roman" w:cs="Times New Roman"/>
          <w:bCs/>
          <w:sz w:val="20"/>
          <w:szCs w:val="20"/>
          <w:lang w:val="de-DE"/>
        </w:rPr>
        <w:t xml:space="preserve">“Ngôn ngữ và văn hóa Nam Bộ qua tác phẩm của Hồ Biểu Chánh” (2015, kỷ yếu Hội thảo </w:t>
      </w:r>
      <w:r w:rsidRPr="007F25C8">
        <w:rPr>
          <w:rFonts w:ascii="Times New Roman" w:eastAsia="Times New Roman" w:hAnsi="Times New Roman" w:cs="Times New Roman"/>
          <w:bCs/>
          <w:i/>
          <w:sz w:val="20"/>
          <w:szCs w:val="20"/>
          <w:lang w:val="de-DE"/>
        </w:rPr>
        <w:t>Trải nghiệm ý tưởng Việt Nam</w:t>
      </w:r>
      <w:r w:rsidRPr="007F25C8">
        <w:rPr>
          <w:rFonts w:ascii="Times New Roman" w:eastAsia="Times New Roman" w:hAnsi="Times New Roman" w:cs="Times New Roman"/>
          <w:bCs/>
          <w:sz w:val="20"/>
          <w:szCs w:val="20"/>
          <w:lang w:val="de-DE"/>
        </w:rPr>
        <w:t>, Trường Đại học Sài Gòn, tr.132 - 137)</w:t>
      </w:r>
      <w:r w:rsidRPr="007F25C8">
        <w:rPr>
          <w:rFonts w:ascii="Times New Roman" w:eastAsia="Times New Roman" w:hAnsi="Times New Roman" w:cs="Times New Roman"/>
          <w:sz w:val="20"/>
          <w:szCs w:val="20"/>
          <w:lang w:val="vi-VN"/>
        </w:rPr>
        <w:t xml:space="preserve">; “Văn hóa Nam Bộ qua hình tượng tác giả Hồ Biểu Chánh” (2017, </w:t>
      </w:r>
      <w:r w:rsidRPr="007F25C8">
        <w:rPr>
          <w:rFonts w:ascii="Times New Roman" w:eastAsia="Times New Roman" w:hAnsi="Times New Roman" w:cs="Times New Roman"/>
          <w:i/>
          <w:sz w:val="20"/>
          <w:szCs w:val="20"/>
          <w:lang w:val="vi-VN"/>
        </w:rPr>
        <w:t>Tạp chí</w:t>
      </w:r>
      <w:r w:rsidRPr="007F25C8">
        <w:rPr>
          <w:rFonts w:ascii="Times New Roman" w:eastAsia="Times New Roman" w:hAnsi="Times New Roman" w:cs="Times New Roman"/>
          <w:sz w:val="20"/>
          <w:szCs w:val="20"/>
          <w:lang w:val="vi-VN"/>
        </w:rPr>
        <w:t xml:space="preserve"> </w:t>
      </w:r>
      <w:r w:rsidRPr="007F25C8">
        <w:rPr>
          <w:rFonts w:ascii="Times New Roman" w:eastAsia="Times New Roman" w:hAnsi="Times New Roman" w:cs="Times New Roman"/>
          <w:i/>
          <w:sz w:val="20"/>
          <w:szCs w:val="20"/>
          <w:lang w:val="vi-VN"/>
        </w:rPr>
        <w:t>Văn hóa - Nghệ thuật</w:t>
      </w:r>
      <w:r w:rsidRPr="007F25C8">
        <w:rPr>
          <w:rFonts w:ascii="Times New Roman" w:eastAsia="Times New Roman" w:hAnsi="Times New Roman" w:cs="Times New Roman"/>
          <w:sz w:val="20"/>
          <w:szCs w:val="20"/>
          <w:lang w:val="vi-VN"/>
        </w:rPr>
        <w:t xml:space="preserve">, số 395, </w:t>
      </w:r>
      <w:r w:rsidRPr="007F25C8">
        <w:rPr>
          <w:rFonts w:ascii="Times New Roman" w:eastAsia="Times New Roman" w:hAnsi="Times New Roman" w:cs="Times New Roman"/>
          <w:sz w:val="20"/>
          <w:szCs w:val="20"/>
        </w:rPr>
        <w:t>tr.</w:t>
      </w:r>
      <w:r w:rsidRPr="007F25C8">
        <w:rPr>
          <w:rFonts w:ascii="Times New Roman" w:eastAsia="Times New Roman" w:hAnsi="Times New Roman" w:cs="Times New Roman"/>
          <w:sz w:val="20"/>
          <w:szCs w:val="20"/>
          <w:lang w:val="vi-VN"/>
        </w:rPr>
        <w:t xml:space="preserve">95 </w:t>
      </w:r>
      <w:r w:rsidRPr="007F25C8">
        <w:rPr>
          <w:rFonts w:ascii="Times New Roman" w:eastAsia="Times New Roman" w:hAnsi="Times New Roman" w:cs="Times New Roman"/>
          <w:sz w:val="20"/>
          <w:szCs w:val="20"/>
        </w:rPr>
        <w:t>-</w:t>
      </w:r>
      <w:r w:rsidRPr="007F25C8">
        <w:rPr>
          <w:rFonts w:ascii="Times New Roman" w:eastAsia="Times New Roman" w:hAnsi="Times New Roman" w:cs="Times New Roman"/>
          <w:sz w:val="20"/>
          <w:szCs w:val="20"/>
          <w:lang w:val="vi-VN"/>
        </w:rPr>
        <w:t xml:space="preserve"> 99</w:t>
      </w:r>
      <w:r w:rsidRPr="007F25C8">
        <w:rPr>
          <w:rFonts w:ascii="Times New Roman" w:eastAsia="Times New Roman" w:hAnsi="Times New Roman" w:cs="Times New Roman"/>
          <w:sz w:val="20"/>
          <w:szCs w:val="20"/>
          <w:lang w:val="de-DE"/>
        </w:rPr>
        <w:t>)</w:t>
      </w:r>
      <w:r w:rsidRPr="007F25C8">
        <w:rPr>
          <w:rFonts w:ascii="Times New Roman" w:eastAsia="Times New Roman" w:hAnsi="Times New Roman" w:cs="Times New Roman"/>
          <w:sz w:val="20"/>
          <w:szCs w:val="20"/>
          <w:lang w:val="vi-VN"/>
        </w:rPr>
        <w:t>;</w:t>
      </w:r>
      <w:r w:rsidRPr="007F25C8">
        <w:rPr>
          <w:rFonts w:ascii="Times New Roman" w:eastAsia="Times New Roman" w:hAnsi="Times New Roman" w:cs="Times New Roman"/>
          <w:sz w:val="20"/>
          <w:szCs w:val="20"/>
          <w:lang w:val="de-DE"/>
        </w:rPr>
        <w:t xml:space="preserve"> </w:t>
      </w:r>
      <w:r w:rsidRPr="007F25C8">
        <w:rPr>
          <w:rFonts w:ascii="Times New Roman" w:eastAsia="Times New Roman" w:hAnsi="Times New Roman" w:cs="Times New Roman"/>
          <w:sz w:val="20"/>
          <w:szCs w:val="20"/>
          <w:lang w:val="vi-VN"/>
        </w:rPr>
        <w:t xml:space="preserve">“Hồ Biểu Chánh và bức tranh trang phục người Việt ở Nam Bộ” (2018, </w:t>
      </w:r>
      <w:r w:rsidRPr="007F25C8">
        <w:rPr>
          <w:rFonts w:ascii="Times New Roman" w:eastAsia="Times New Roman" w:hAnsi="Times New Roman" w:cs="Times New Roman"/>
          <w:i/>
          <w:sz w:val="20"/>
          <w:szCs w:val="20"/>
          <w:lang w:val="vi-VN"/>
        </w:rPr>
        <w:t>Tạp chí Văn hóa - Nghệ thuật</w:t>
      </w:r>
      <w:r w:rsidRPr="007F25C8">
        <w:rPr>
          <w:rFonts w:ascii="Times New Roman" w:eastAsia="Times New Roman" w:hAnsi="Times New Roman" w:cs="Times New Roman"/>
          <w:sz w:val="20"/>
          <w:szCs w:val="20"/>
          <w:lang w:val="vi-VN"/>
        </w:rPr>
        <w:t xml:space="preserve">, số 405, </w:t>
      </w:r>
      <w:r w:rsidRPr="007F25C8">
        <w:rPr>
          <w:rFonts w:ascii="Times New Roman" w:eastAsia="Times New Roman" w:hAnsi="Times New Roman" w:cs="Times New Roman"/>
          <w:sz w:val="20"/>
          <w:szCs w:val="20"/>
        </w:rPr>
        <w:t>tr.</w:t>
      </w:r>
      <w:r w:rsidRPr="007F25C8">
        <w:rPr>
          <w:rFonts w:ascii="Times New Roman" w:eastAsia="Times New Roman" w:hAnsi="Times New Roman" w:cs="Times New Roman"/>
          <w:sz w:val="20"/>
          <w:szCs w:val="20"/>
          <w:lang w:val="vi-VN"/>
        </w:rPr>
        <w:t xml:space="preserve">91 </w:t>
      </w:r>
      <w:r w:rsidRPr="007F25C8">
        <w:rPr>
          <w:rFonts w:ascii="Times New Roman" w:eastAsia="Times New Roman" w:hAnsi="Times New Roman" w:cs="Times New Roman"/>
          <w:sz w:val="20"/>
          <w:szCs w:val="20"/>
        </w:rPr>
        <w:t>-</w:t>
      </w:r>
      <w:r w:rsidRPr="007F25C8">
        <w:rPr>
          <w:rFonts w:ascii="Times New Roman" w:eastAsia="Times New Roman" w:hAnsi="Times New Roman" w:cs="Times New Roman"/>
          <w:sz w:val="20"/>
          <w:szCs w:val="20"/>
          <w:lang w:val="vi-VN"/>
        </w:rPr>
        <w:t xml:space="preserve"> 94</w:t>
      </w:r>
      <w:r w:rsidRPr="007F25C8">
        <w:rPr>
          <w:rFonts w:ascii="Times New Roman" w:eastAsia="Times New Roman" w:hAnsi="Times New Roman" w:cs="Times New Roman"/>
          <w:sz w:val="20"/>
          <w:szCs w:val="20"/>
          <w:lang w:val="de-DE"/>
        </w:rPr>
        <w:t>)</w:t>
      </w:r>
      <w:r w:rsidRPr="007F25C8">
        <w:rPr>
          <w:rFonts w:ascii="Times New Roman" w:eastAsia="Times New Roman" w:hAnsi="Times New Roman" w:cs="Times New Roman"/>
          <w:sz w:val="20"/>
          <w:szCs w:val="20"/>
          <w:lang w:val="vi-VN"/>
        </w:rPr>
        <w:t>;</w:t>
      </w:r>
      <w:r w:rsidRPr="007F25C8">
        <w:rPr>
          <w:rFonts w:ascii="Times New Roman" w:eastAsia="Times New Roman" w:hAnsi="Times New Roman" w:cs="Times New Roman"/>
          <w:sz w:val="20"/>
          <w:szCs w:val="20"/>
          <w:lang w:val="de-DE"/>
        </w:rPr>
        <w:t xml:space="preserve"> “Tiểu thuyết Hồ Biểu Chánh từ góc nhìn văn hóa đại chúng” (2020, </w:t>
      </w:r>
      <w:r w:rsidRPr="007F25C8">
        <w:rPr>
          <w:rFonts w:ascii="Times New Roman" w:eastAsia="Times New Roman" w:hAnsi="Times New Roman" w:cs="Times New Roman"/>
          <w:i/>
          <w:sz w:val="20"/>
          <w:szCs w:val="20"/>
          <w:lang w:val="de-DE"/>
        </w:rPr>
        <w:t>Tạp chí Văn hóa - Nguồn lực</w:t>
      </w:r>
      <w:r w:rsidRPr="007F25C8">
        <w:rPr>
          <w:rFonts w:ascii="Times New Roman" w:eastAsia="Times New Roman" w:hAnsi="Times New Roman" w:cs="Times New Roman"/>
          <w:sz w:val="20"/>
          <w:szCs w:val="20"/>
          <w:lang w:val="de-DE"/>
        </w:rPr>
        <w:t xml:space="preserve">, số 2 (22), tr.99 - 111); “Miền đất Nam Bộ đầu thế kỷ XX qua tiểu thuyết của Hồ Biểu Chánh” (2021, </w:t>
      </w:r>
      <w:r w:rsidRPr="007F25C8">
        <w:rPr>
          <w:rFonts w:ascii="Times New Roman" w:eastAsia="Times New Roman" w:hAnsi="Times New Roman" w:cs="Times New Roman"/>
          <w:i/>
          <w:sz w:val="20"/>
          <w:szCs w:val="20"/>
          <w:lang w:val="de-DE"/>
        </w:rPr>
        <w:t>Tạp chí Văn hóa - Nguồn lực</w:t>
      </w:r>
      <w:r w:rsidRPr="007F25C8">
        <w:rPr>
          <w:rFonts w:ascii="Times New Roman" w:eastAsia="Times New Roman" w:hAnsi="Times New Roman" w:cs="Times New Roman"/>
          <w:sz w:val="20"/>
          <w:szCs w:val="20"/>
          <w:lang w:val="de-DE"/>
        </w:rPr>
        <w:t>, số 1 (25)/2021, tr.64 - 75).</w:t>
      </w:r>
    </w:p>
    <w:p w:rsidR="004B526A" w:rsidRPr="007F25C8" w:rsidRDefault="004B526A" w:rsidP="007F25C8">
      <w:pPr>
        <w:keepNext/>
        <w:keepLines/>
        <w:spacing w:after="0" w:line="240" w:lineRule="auto"/>
        <w:ind w:firstLine="567"/>
        <w:outlineLvl w:val="2"/>
        <w:rPr>
          <w:rFonts w:ascii="Times New Roman" w:eastAsia="Times New Roman" w:hAnsi="Times New Roman" w:cs="Times New Roman"/>
          <w:b/>
          <w:bCs/>
          <w:i/>
          <w:sz w:val="20"/>
          <w:szCs w:val="20"/>
          <w:lang w:val="de-DE"/>
        </w:rPr>
      </w:pPr>
      <w:bookmarkStart w:id="93" w:name="_Toc114561839"/>
      <w:bookmarkStart w:id="94" w:name="_Toc116896622"/>
      <w:r w:rsidRPr="007F25C8">
        <w:rPr>
          <w:rFonts w:ascii="Times New Roman" w:eastAsia="Times New Roman" w:hAnsi="Times New Roman" w:cs="Times New Roman"/>
          <w:b/>
          <w:bCs/>
          <w:i/>
          <w:sz w:val="20"/>
          <w:szCs w:val="20"/>
          <w:lang w:val="de-DE"/>
        </w:rPr>
        <w:t xml:space="preserve">2.3. </w:t>
      </w:r>
      <w:r w:rsidRPr="007F25C8">
        <w:rPr>
          <w:rFonts w:ascii="Times New Roman" w:eastAsia="PMingLiU" w:hAnsi="Times New Roman" w:cs="Times New Roman"/>
          <w:b/>
          <w:bCs/>
          <w:i/>
          <w:sz w:val="20"/>
          <w:szCs w:val="20"/>
          <w:lang w:val="de-DE"/>
        </w:rPr>
        <w:t>Một</w:t>
      </w:r>
      <w:r w:rsidRPr="007F25C8">
        <w:rPr>
          <w:rFonts w:ascii="Times New Roman" w:eastAsia="Times New Roman" w:hAnsi="Times New Roman" w:cs="Times New Roman"/>
          <w:b/>
          <w:bCs/>
          <w:i/>
          <w:sz w:val="20"/>
          <w:szCs w:val="20"/>
          <w:lang w:val="de-DE"/>
        </w:rPr>
        <w:t xml:space="preserve"> số nhận xét chung và khoảng trống cần tiếp tục nghiên cứu</w:t>
      </w:r>
      <w:bookmarkEnd w:id="92"/>
      <w:bookmarkEnd w:id="93"/>
      <w:bookmarkEnd w:id="94"/>
    </w:p>
    <w:p w:rsidR="004B526A" w:rsidRPr="007F25C8" w:rsidRDefault="004B526A" w:rsidP="007F25C8">
      <w:pPr>
        <w:spacing w:after="0" w:line="240" w:lineRule="auto"/>
        <w:ind w:firstLine="567"/>
        <w:jc w:val="both"/>
        <w:rPr>
          <w:rFonts w:ascii="Times New Roman" w:hAnsi="Times New Roman" w:cs="Times New Roman"/>
          <w:sz w:val="20"/>
          <w:szCs w:val="20"/>
        </w:rPr>
      </w:pPr>
      <w:bookmarkStart w:id="95" w:name="_Toc55464213"/>
      <w:bookmarkStart w:id="96" w:name="_Toc55465492"/>
      <w:bookmarkStart w:id="97" w:name="_Toc58228698"/>
      <w:bookmarkStart w:id="98" w:name="_Toc58396181"/>
      <w:bookmarkStart w:id="99" w:name="_Toc90803608"/>
      <w:bookmarkStart w:id="100" w:name="_Toc90807573"/>
      <w:bookmarkStart w:id="101" w:name="_Toc90813566"/>
      <w:bookmarkStart w:id="102" w:name="_Toc91343225"/>
      <w:bookmarkStart w:id="103" w:name="_Toc91426051"/>
      <w:bookmarkStart w:id="104" w:name="_Toc91454353"/>
      <w:bookmarkStart w:id="105" w:name="_Toc91454650"/>
      <w:bookmarkStart w:id="106" w:name="_Toc92088943"/>
      <w:bookmarkStart w:id="107" w:name="_Toc92103782"/>
      <w:bookmarkStart w:id="108" w:name="_Toc92104054"/>
      <w:bookmarkStart w:id="109" w:name="_Toc92291845"/>
      <w:bookmarkStart w:id="110" w:name="_Toc92784680"/>
      <w:bookmarkStart w:id="111" w:name="_Toc92784972"/>
      <w:bookmarkStart w:id="112" w:name="_Toc92785515"/>
      <w:bookmarkStart w:id="113" w:name="_Toc92786870"/>
      <w:bookmarkStart w:id="114" w:name="_Toc93936358"/>
      <w:bookmarkStart w:id="115" w:name="_Toc93957306"/>
      <w:bookmarkStart w:id="116" w:name="_Toc105750005"/>
      <w:bookmarkStart w:id="117" w:name="_Toc106380264"/>
      <w:bookmarkStart w:id="118" w:name="_Toc106628444"/>
      <w:bookmarkStart w:id="119" w:name="_Toc106990568"/>
      <w:bookmarkStart w:id="120" w:name="_Toc107039917"/>
      <w:bookmarkStart w:id="121" w:name="_Toc107089060"/>
      <w:bookmarkStart w:id="122" w:name="_Toc107183020"/>
      <w:bookmarkStart w:id="123" w:name="_Toc107475510"/>
      <w:bookmarkStart w:id="124" w:name="_Toc107475588"/>
      <w:bookmarkStart w:id="125" w:name="_Toc107487296"/>
      <w:bookmarkStart w:id="126" w:name="_Toc113961144"/>
      <w:bookmarkStart w:id="127" w:name="_Toc114561840"/>
      <w:bookmarkStart w:id="128" w:name="_Toc116896623"/>
      <w:bookmarkEnd w:id="61"/>
      <w:r w:rsidRPr="007F25C8">
        <w:rPr>
          <w:rFonts w:ascii="Times New Roman" w:hAnsi="Times New Roman" w:cs="Times New Roman"/>
          <w:sz w:val="20"/>
          <w:szCs w:val="20"/>
        </w:rPr>
        <w:t>Từ tình hình nghiên cứu tác phẩm của Hồ Biểu Chánh nhìn từ mối quan hệ giữa văn học và văn hóa có thể thấy một số vấn đề sau:</w:t>
      </w:r>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 xml:space="preserve">Cho đến nay, đã có khá nhiều công trình nghiên cứu tác phẩm Hồ Biểu Chánh nhìn từ phương diện phản ánh bản sắc văn hóa Nam Bộ. Các nhà nghiên cứu về cơ bản đã chỉ ra được rằng, trong các tác phẩm văn học của mình Hồ Biểu Chánh dẫn dắt người đọc và gợi lại cho họ những cảnh ở nông thôn Nam Bộ buổi sơ khai. </w:t>
      </w:r>
      <w:proofErr w:type="gramStart"/>
      <w:r w:rsidRPr="007F25C8">
        <w:rPr>
          <w:rFonts w:ascii="Times New Roman" w:hAnsi="Times New Roman" w:cs="Times New Roman"/>
          <w:sz w:val="20"/>
          <w:szCs w:val="20"/>
        </w:rPr>
        <w:t>Nhà văn đã diễn tả trung thực phong cảnh từng vùng đất ông có dịp đi qua.</w:t>
      </w:r>
      <w:proofErr w:type="gramEnd"/>
      <w:r w:rsidRPr="007F25C8">
        <w:rPr>
          <w:rFonts w:ascii="Times New Roman" w:hAnsi="Times New Roman" w:cs="Times New Roman"/>
          <w:sz w:val="20"/>
          <w:szCs w:val="20"/>
        </w:rPr>
        <w:t xml:space="preserve"> Ông thể hiện sự am hiểu rành rọt phong tục tập quán của địa phương. </w:t>
      </w:r>
      <w:proofErr w:type="gramStart"/>
      <w:r w:rsidRPr="007F25C8">
        <w:rPr>
          <w:rFonts w:ascii="Times New Roman" w:hAnsi="Times New Roman" w:cs="Times New Roman"/>
          <w:sz w:val="20"/>
          <w:szCs w:val="20"/>
        </w:rPr>
        <w:t>Đọc ông, người ta như thấy lại bối cảnh xã hội xa xưa của cả một vùng đất Nam Bộ từ thành thị đến thôn quê.</w:t>
      </w:r>
      <w:proofErr w:type="gramEnd"/>
      <w:r w:rsidRPr="007F25C8">
        <w:rPr>
          <w:rFonts w:ascii="Times New Roman" w:hAnsi="Times New Roman" w:cs="Times New Roman"/>
          <w:sz w:val="20"/>
          <w:szCs w:val="20"/>
        </w:rPr>
        <w:t xml:space="preserve"> Người đọc cũng bắt gặp ở tác phẩm của ông sự chất phác, nhân hậu của nông dân Nam Bộ ở nông thôn; cái mới mẻ, ồn ào, náo nhiệt của thành thị Nam Bộ trong sự chuyển mình giao lưu với văn hóa phương Tây những năm đầu thế kỷ XX. Tuy nhiên các công trình dừng lại ở việc tìm hiểu văn hóa Nam Bộ qua tác phẩm của Hồ Biểu Chánh một cách </w:t>
      </w:r>
      <w:proofErr w:type="gramStart"/>
      <w:r w:rsidRPr="007F25C8">
        <w:rPr>
          <w:rFonts w:ascii="Times New Roman" w:hAnsi="Times New Roman" w:cs="Times New Roman"/>
          <w:sz w:val="20"/>
          <w:szCs w:val="20"/>
        </w:rPr>
        <w:t>chung</w:t>
      </w:r>
      <w:proofErr w:type="gramEnd"/>
      <w:r w:rsidRPr="007F25C8">
        <w:rPr>
          <w:rFonts w:ascii="Times New Roman" w:hAnsi="Times New Roman" w:cs="Times New Roman"/>
          <w:sz w:val="20"/>
          <w:szCs w:val="20"/>
        </w:rPr>
        <w:t xml:space="preserve"> chung. </w:t>
      </w:r>
      <w:proofErr w:type="gramStart"/>
      <w:r w:rsidRPr="007F25C8">
        <w:rPr>
          <w:rFonts w:ascii="Times New Roman" w:hAnsi="Times New Roman" w:cs="Times New Roman"/>
          <w:sz w:val="20"/>
          <w:szCs w:val="20"/>
        </w:rPr>
        <w:t>Những vấn đề cụ thể, những đặc điểm thể hiện bản sắc của văn hóa Nam Bộ trong tác phẩm Hồ Biểu Chánh chưa được nghiên cứu một cách có hệ thống.</w:t>
      </w:r>
      <w:proofErr w:type="gramEnd"/>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 xml:space="preserve">Các nhà nghiên cứu cũng đã chú ý đến vấn đề tác phẩm Hồ Biểu Chánh trong văn hóa Nam Bộ. Các tác giả đã chỉ ra được vị trí, những đóng góp của Hồ Biểu Chánh trong văn học, ngôn ngữ Nam Bộ. Các tác giả đã chỉ ra được bối cảnh lịch sử, văn hóa, xã hội thời đại nhà văn đang sống ảnh hưởng đến sự hình thành tác phẩm. Thân thế, sự nghiệp, con người, cuộc đời, môi trường làm việc, cá tính nhà văn cũng có thể xem là những yếu tố của bối cảnh văn hóa chi phối đến các sáng tác. Tuy nhiên, nghiên cứu tác phẩm Hồ </w:t>
      </w:r>
      <w:r w:rsidRPr="007F25C8">
        <w:rPr>
          <w:rFonts w:ascii="Times New Roman" w:hAnsi="Times New Roman" w:cs="Times New Roman"/>
          <w:sz w:val="20"/>
          <w:szCs w:val="20"/>
        </w:rPr>
        <w:lastRenderedPageBreak/>
        <w:t>Biểu Chánh trong văn hóa Nam Bộ vẫn còn sơ sài, đặc biệt những đóng góp cụ thể của tác phẩm của Hồ Biểu Chánh đối với quá trình cách tân văn học, văn hóa Nam Bộ trong bối cảnh giao lưu và tiếp biến với văn hóa phương Tây. Còn những khoảng trống cần tiếp tục nghiên cứu như tác phẩm Hồ Biểu Chánh với ngôn ngữ Nam Bộ, tác phẩm Hồ Biểu Chánh với văn hóa đọc ở Nam Bộ, tác phẩm Hồ Biểu Chánh với văn hóa nghe nhìn ở Nam Bộ qua phim truyền hình, cải lương, kịch nói...</w:t>
      </w:r>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 xml:space="preserve">Như vậy, vấn đề nghiên cứu tác phẩm Hồ Biểu Chánh nhìn từ mối quan hệ giữa văn học và văn hóa vẫn chưa được nghiên cứu chuyên sâu, chưa đầy đủ, còn những khoảng trống mà luận </w:t>
      </w:r>
      <w:proofErr w:type="gramStart"/>
      <w:r w:rsidRPr="007F25C8">
        <w:rPr>
          <w:rFonts w:ascii="Times New Roman" w:hAnsi="Times New Roman" w:cs="Times New Roman"/>
          <w:sz w:val="20"/>
          <w:szCs w:val="20"/>
        </w:rPr>
        <w:t>án</w:t>
      </w:r>
      <w:proofErr w:type="gramEnd"/>
      <w:r w:rsidRPr="007F25C8">
        <w:rPr>
          <w:rFonts w:ascii="Times New Roman" w:hAnsi="Times New Roman" w:cs="Times New Roman"/>
          <w:sz w:val="20"/>
          <w:szCs w:val="20"/>
        </w:rPr>
        <w:t xml:space="preserve"> cần nghiên cứu, làm rõ. </w:t>
      </w:r>
    </w:p>
    <w:p w:rsidR="004B526A" w:rsidRPr="007F25C8" w:rsidRDefault="004B526A" w:rsidP="007F25C8">
      <w:pPr>
        <w:pStyle w:val="Heading2"/>
        <w:spacing w:before="0" w:line="240" w:lineRule="auto"/>
        <w:ind w:firstLine="567"/>
        <w:rPr>
          <w:rFonts w:ascii="Times New Roman" w:hAnsi="Times New Roman" w:cs="Times New Roman"/>
          <w:color w:val="auto"/>
          <w:sz w:val="20"/>
          <w:szCs w:val="20"/>
        </w:rPr>
      </w:pPr>
      <w:r w:rsidRPr="007F25C8">
        <w:rPr>
          <w:rFonts w:ascii="Times New Roman" w:eastAsiaTheme="minorHAnsi" w:hAnsi="Times New Roman" w:cs="Times New Roman"/>
          <w:b w:val="0"/>
          <w:bCs w:val="0"/>
          <w:color w:val="auto"/>
          <w:sz w:val="20"/>
          <w:szCs w:val="20"/>
        </w:rPr>
        <w:t xml:space="preserve"> </w:t>
      </w:r>
      <w:r w:rsidRPr="007F25C8">
        <w:rPr>
          <w:rFonts w:ascii="Times New Roman" w:hAnsi="Times New Roman" w:cs="Times New Roman"/>
          <w:color w:val="auto"/>
          <w:sz w:val="20"/>
          <w:szCs w:val="20"/>
        </w:rPr>
        <w:t>3. Mục đích nghiên cứu</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4B526A" w:rsidRPr="007F25C8" w:rsidRDefault="004B526A" w:rsidP="007F25C8">
      <w:pPr>
        <w:spacing w:after="0" w:line="240" w:lineRule="auto"/>
        <w:ind w:firstLine="567"/>
        <w:jc w:val="both"/>
        <w:rPr>
          <w:rFonts w:ascii="Times New Roman" w:eastAsia="SimSun" w:hAnsi="Times New Roman" w:cs="Times New Roman"/>
          <w:bCs/>
          <w:iCs/>
          <w:sz w:val="20"/>
          <w:szCs w:val="20"/>
        </w:rPr>
      </w:pPr>
      <w:bookmarkStart w:id="129" w:name="_Hlk114562623"/>
      <w:r w:rsidRPr="007F25C8">
        <w:rPr>
          <w:rFonts w:ascii="Times New Roman" w:hAnsi="Times New Roman" w:cs="Times New Roman"/>
          <w:sz w:val="20"/>
          <w:szCs w:val="20"/>
        </w:rPr>
        <w:t xml:space="preserve">3.1. Làm rõ cơ sở lý luận về vấn đề nghiên cứu như các khái niệm, </w:t>
      </w:r>
      <w:r w:rsidRPr="007F25C8">
        <w:rPr>
          <w:rFonts w:ascii="Times New Roman" w:eastAsia="SimSun" w:hAnsi="Times New Roman" w:cs="Times New Roman"/>
          <w:bCs/>
          <w:iCs/>
          <w:sz w:val="20"/>
          <w:szCs w:val="20"/>
        </w:rPr>
        <w:t xml:space="preserve">lý thuyết về </w:t>
      </w:r>
      <w:r w:rsidRPr="007F25C8">
        <w:rPr>
          <w:rFonts w:ascii="Times New Roman" w:eastAsia="SimSun" w:hAnsi="Times New Roman" w:cs="Times New Roman"/>
          <w:bCs/>
          <w:iCs/>
          <w:sz w:val="20"/>
          <w:szCs w:val="20"/>
          <w:lang w:val="vi-VN"/>
        </w:rPr>
        <w:t>mối quan hệ giữa văn học và văn hóa</w:t>
      </w:r>
      <w:r w:rsidRPr="007F25C8">
        <w:rPr>
          <w:rFonts w:ascii="Times New Roman" w:eastAsia="SimSun" w:hAnsi="Times New Roman" w:cs="Times New Roman"/>
          <w:bCs/>
          <w:iCs/>
          <w:sz w:val="20"/>
          <w:szCs w:val="20"/>
        </w:rPr>
        <w:t xml:space="preserve">, lý thuyết đa hệ thống trong nghiên cứu văn hóa văn chương. </w:t>
      </w:r>
      <w:proofErr w:type="gramStart"/>
      <w:r w:rsidRPr="007F25C8">
        <w:rPr>
          <w:rFonts w:ascii="Times New Roman" w:eastAsia="SimSun" w:hAnsi="Times New Roman" w:cs="Times New Roman"/>
          <w:bCs/>
          <w:iCs/>
          <w:sz w:val="20"/>
          <w:szCs w:val="20"/>
        </w:rPr>
        <w:t>Làm rõ cơ sở thực tiễn về vấn đề nghiên cứu như bối cảnh và đặc điểm văn học, văn hóa những năm đầu thế kỉ XX; cuộc đời và sự nghiệp của Hồ Biểu Chánh.</w:t>
      </w:r>
      <w:proofErr w:type="gramEnd"/>
      <w:r w:rsidRPr="007F25C8">
        <w:rPr>
          <w:rFonts w:ascii="Times New Roman" w:eastAsia="SimSun" w:hAnsi="Times New Roman" w:cs="Times New Roman"/>
          <w:bCs/>
          <w:iCs/>
          <w:sz w:val="20"/>
          <w:szCs w:val="20"/>
        </w:rPr>
        <w:t xml:space="preserve"> </w:t>
      </w:r>
      <w:proofErr w:type="gramStart"/>
      <w:r w:rsidRPr="007F25C8">
        <w:rPr>
          <w:rFonts w:ascii="Times New Roman" w:eastAsia="SimSun" w:hAnsi="Times New Roman" w:cs="Times New Roman"/>
          <w:bCs/>
          <w:iCs/>
          <w:sz w:val="20"/>
          <w:szCs w:val="20"/>
        </w:rPr>
        <w:t xml:space="preserve">Chứng minh nghiên cứu </w:t>
      </w:r>
      <w:r w:rsidRPr="007F25C8">
        <w:rPr>
          <w:rFonts w:ascii="Times New Roman" w:eastAsia="SimSun" w:hAnsi="Times New Roman" w:cs="Times New Roman"/>
          <w:bCs/>
          <w:i/>
          <w:sz w:val="20"/>
          <w:szCs w:val="20"/>
        </w:rPr>
        <w:t>Tác phẩm Hồ Biểu Chánh nhìn từ mối quan hệ giữa văn học và văn hóa</w:t>
      </w:r>
      <w:r w:rsidRPr="007F25C8">
        <w:rPr>
          <w:rFonts w:ascii="Times New Roman" w:eastAsia="SimSun" w:hAnsi="Times New Roman" w:cs="Times New Roman"/>
          <w:bCs/>
          <w:iCs/>
          <w:sz w:val="20"/>
          <w:szCs w:val="20"/>
        </w:rPr>
        <w:t xml:space="preserve"> là có cơ sở lý luận và thực tiễn.</w:t>
      </w:r>
      <w:proofErr w:type="gramEnd"/>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3.2</w:t>
      </w:r>
      <w:proofErr w:type="gramStart"/>
      <w:r w:rsidRPr="007F25C8">
        <w:rPr>
          <w:rFonts w:ascii="Times New Roman" w:hAnsi="Times New Roman" w:cs="Times New Roman"/>
          <w:sz w:val="20"/>
          <w:szCs w:val="20"/>
        </w:rPr>
        <w:t xml:space="preserve">. </w:t>
      </w:r>
      <w:r w:rsidRPr="007F25C8">
        <w:rPr>
          <w:rFonts w:ascii="Times New Roman" w:eastAsia="Calibri" w:hAnsi="Times New Roman" w:cs="Times New Roman"/>
          <w:sz w:val="20"/>
          <w:szCs w:val="20"/>
          <w:lang w:val="de-DE"/>
        </w:rPr>
        <w:t xml:space="preserve"> Xét</w:t>
      </w:r>
      <w:proofErr w:type="gramEnd"/>
      <w:r w:rsidRPr="007F25C8">
        <w:rPr>
          <w:rFonts w:ascii="Times New Roman" w:eastAsia="Calibri" w:hAnsi="Times New Roman" w:cs="Times New Roman"/>
          <w:sz w:val="20"/>
          <w:szCs w:val="20"/>
          <w:lang w:val="de-DE"/>
        </w:rPr>
        <w:t xml:space="preserve"> văn hóa trong mối quan hệ với văn học, văn học là </w:t>
      </w:r>
      <w:r w:rsidRPr="007F25C8">
        <w:rPr>
          <w:rFonts w:ascii="Times New Roman" w:eastAsia="Times New Roman" w:hAnsi="Times New Roman" w:cs="Times New Roman"/>
          <w:sz w:val="20"/>
          <w:szCs w:val="20"/>
          <w:bdr w:val="none" w:sz="0" w:space="0" w:color="auto" w:frame="1"/>
          <w:lang w:val="de-DE"/>
        </w:rPr>
        <w:t>một trong những phương tiện tồn tại và bảo lưu văn hóa, văn học biểu hiện và phản ánh văn hóa, l</w:t>
      </w:r>
      <w:r w:rsidRPr="007F25C8">
        <w:rPr>
          <w:rFonts w:ascii="Times New Roman" w:eastAsia="Calibri" w:hAnsi="Times New Roman" w:cs="Times New Roman"/>
          <w:sz w:val="20"/>
          <w:szCs w:val="20"/>
          <w:lang w:val="de-DE"/>
        </w:rPr>
        <w:t>uận án tập trung làm rõ tác phẩm Hồ Biểu Chánh nhìn từ phương diện phản ánh bản sắc văn hóa qua các nội dung: con người Nam Bộ, không gian văn hóa vùng Nam Bộ, phong tục tập quán Nam Bộ.</w:t>
      </w:r>
    </w:p>
    <w:p w:rsidR="004B526A" w:rsidRPr="007F25C8" w:rsidRDefault="004B526A" w:rsidP="007F25C8">
      <w:pPr>
        <w:spacing w:after="0" w:line="240" w:lineRule="auto"/>
        <w:ind w:firstLine="567"/>
        <w:jc w:val="both"/>
        <w:rPr>
          <w:rFonts w:ascii="Times New Roman" w:eastAsia="Calibri" w:hAnsi="Times New Roman" w:cs="Times New Roman"/>
          <w:sz w:val="20"/>
          <w:szCs w:val="20"/>
          <w:lang w:val="de-DE"/>
        </w:rPr>
      </w:pPr>
      <w:r w:rsidRPr="007F25C8">
        <w:rPr>
          <w:rFonts w:ascii="Times New Roman" w:hAnsi="Times New Roman" w:cs="Times New Roman"/>
          <w:sz w:val="20"/>
          <w:szCs w:val="20"/>
        </w:rPr>
        <w:t>3.3</w:t>
      </w:r>
      <w:proofErr w:type="gramStart"/>
      <w:r w:rsidRPr="007F25C8">
        <w:rPr>
          <w:rFonts w:ascii="Times New Roman" w:hAnsi="Times New Roman" w:cs="Times New Roman"/>
          <w:sz w:val="20"/>
          <w:szCs w:val="20"/>
        </w:rPr>
        <w:t xml:space="preserve">. </w:t>
      </w:r>
      <w:r w:rsidRPr="007F25C8">
        <w:rPr>
          <w:rFonts w:ascii="Times New Roman" w:eastAsia="SimSun" w:hAnsi="Times New Roman" w:cs="Times New Roman"/>
          <w:bCs/>
          <w:iCs/>
          <w:sz w:val="20"/>
          <w:szCs w:val="20"/>
        </w:rPr>
        <w:t xml:space="preserve"> Xét</w:t>
      </w:r>
      <w:proofErr w:type="gramEnd"/>
      <w:r w:rsidRPr="007F25C8">
        <w:rPr>
          <w:rFonts w:ascii="Times New Roman" w:eastAsia="SimSun" w:hAnsi="Times New Roman" w:cs="Times New Roman"/>
          <w:bCs/>
          <w:iCs/>
          <w:sz w:val="20"/>
          <w:szCs w:val="20"/>
        </w:rPr>
        <w:t xml:space="preserve"> văn học trong mối quan hệ với văn hóa,</w:t>
      </w:r>
      <w:r w:rsidRPr="007F25C8">
        <w:rPr>
          <w:rFonts w:ascii="Times New Roman" w:eastAsia="Calibri" w:hAnsi="Times New Roman" w:cs="Times New Roman"/>
          <w:sz w:val="20"/>
          <w:szCs w:val="20"/>
          <w:lang w:val="de-DE"/>
        </w:rPr>
        <w:t xml:space="preserve"> văn học là một bộ phận hữu cơ của văn hóa, luận án tập trung làm rõ tác phẩm Hồ Biểu Chánh trong văn hóa Nam Bộ qua các phương diện: tác phẩm Hồ Biểu Chánh với văn học Nam Bộ, tác phẩm Hồ Biểu Chánh với ngôn ngữ Nam Bộ, tác phẩm Hồ Biểu Chánh với văn hóa đọc ở Nam Bộ, tác phẩm Hồ Biểu Chánh với cải lương và phim truyền hình ở Nam Bộ.</w:t>
      </w:r>
    </w:p>
    <w:p w:rsidR="004B526A" w:rsidRPr="007F25C8" w:rsidRDefault="004B526A" w:rsidP="007F25C8">
      <w:pPr>
        <w:spacing w:after="0" w:line="240" w:lineRule="auto"/>
        <w:ind w:firstLine="567"/>
        <w:jc w:val="both"/>
        <w:rPr>
          <w:rFonts w:ascii="Times New Roman" w:eastAsia="Calibri" w:hAnsi="Times New Roman" w:cs="Times New Roman"/>
          <w:sz w:val="20"/>
          <w:szCs w:val="20"/>
          <w:lang w:val="de-DE"/>
        </w:rPr>
      </w:pPr>
      <w:r w:rsidRPr="007F25C8">
        <w:rPr>
          <w:rFonts w:ascii="Times New Roman" w:eastAsia="Calibri" w:hAnsi="Times New Roman" w:cs="Times New Roman"/>
          <w:sz w:val="20"/>
          <w:szCs w:val="20"/>
          <w:lang w:val="de-DE"/>
        </w:rPr>
        <w:t>Câu hỏi nghiên cứu của luận án:</w:t>
      </w:r>
    </w:p>
    <w:p w:rsidR="004B526A" w:rsidRPr="007F25C8" w:rsidRDefault="004B526A" w:rsidP="007F25C8">
      <w:pPr>
        <w:spacing w:after="0" w:line="240" w:lineRule="auto"/>
        <w:ind w:firstLine="567"/>
        <w:jc w:val="both"/>
        <w:rPr>
          <w:rFonts w:ascii="Times New Roman" w:eastAsia="Calibri" w:hAnsi="Times New Roman" w:cs="Times New Roman"/>
          <w:sz w:val="20"/>
          <w:szCs w:val="20"/>
          <w:lang w:val="de-DE"/>
        </w:rPr>
      </w:pPr>
      <w:r w:rsidRPr="007F25C8">
        <w:rPr>
          <w:rFonts w:ascii="Times New Roman" w:eastAsia="Calibri" w:hAnsi="Times New Roman" w:cs="Times New Roman"/>
          <w:sz w:val="20"/>
          <w:szCs w:val="20"/>
          <w:lang w:val="de-DE"/>
        </w:rPr>
        <w:t>Câu hỏi nghiên cứu 1: Xét văn hóa trong mối quan hệ với văn học, bản sắc văn hóa Nam Bộ được biểu hiện như thế nào trong tác phẩm Hồ Biểu Chánh?</w:t>
      </w:r>
    </w:p>
    <w:p w:rsidR="004B526A" w:rsidRPr="007F25C8" w:rsidRDefault="004B526A" w:rsidP="007F25C8">
      <w:pPr>
        <w:spacing w:after="0" w:line="240" w:lineRule="auto"/>
        <w:ind w:firstLine="567"/>
        <w:jc w:val="both"/>
        <w:rPr>
          <w:rFonts w:ascii="Times New Roman" w:eastAsia="Calibri" w:hAnsi="Times New Roman" w:cs="Times New Roman"/>
          <w:sz w:val="20"/>
          <w:szCs w:val="20"/>
          <w:lang w:val="de-DE"/>
        </w:rPr>
      </w:pPr>
      <w:r w:rsidRPr="007F25C8">
        <w:rPr>
          <w:rFonts w:ascii="Times New Roman" w:eastAsia="Calibri" w:hAnsi="Times New Roman" w:cs="Times New Roman"/>
          <w:sz w:val="20"/>
          <w:szCs w:val="20"/>
          <w:lang w:val="de-DE"/>
        </w:rPr>
        <w:t>Câu hỏi nghiên cứu 2: Xét văn học trong mối quan hệ với văn hóa, tác phẩm Hồ Biểu Chánh có ảnh hưởng như thế nào trong văn hóa Nam Bộ?</w:t>
      </w:r>
    </w:p>
    <w:p w:rsidR="004B526A" w:rsidRPr="007F25C8" w:rsidRDefault="004B526A" w:rsidP="007F25C8">
      <w:pPr>
        <w:pStyle w:val="Heading2"/>
        <w:spacing w:before="0" w:line="240" w:lineRule="auto"/>
        <w:ind w:firstLine="567"/>
        <w:rPr>
          <w:rFonts w:ascii="Times New Roman" w:hAnsi="Times New Roman" w:cs="Times New Roman"/>
          <w:color w:val="auto"/>
          <w:sz w:val="20"/>
          <w:szCs w:val="20"/>
        </w:rPr>
      </w:pPr>
      <w:bookmarkStart w:id="130" w:name="_Toc55464217"/>
      <w:bookmarkStart w:id="131" w:name="_Toc55465496"/>
      <w:bookmarkStart w:id="132" w:name="_Toc58228699"/>
      <w:bookmarkStart w:id="133" w:name="_Toc58396182"/>
      <w:bookmarkStart w:id="134" w:name="_Toc90803609"/>
      <w:bookmarkStart w:id="135" w:name="_Toc90807574"/>
      <w:bookmarkStart w:id="136" w:name="_Toc90813567"/>
      <w:bookmarkStart w:id="137" w:name="_Toc91343226"/>
      <w:bookmarkStart w:id="138" w:name="_Toc91426052"/>
      <w:bookmarkStart w:id="139" w:name="_Toc91454354"/>
      <w:bookmarkStart w:id="140" w:name="_Toc91454651"/>
      <w:bookmarkStart w:id="141" w:name="_Toc92088944"/>
      <w:bookmarkStart w:id="142" w:name="_Toc92103783"/>
      <w:bookmarkStart w:id="143" w:name="_Toc92104055"/>
      <w:bookmarkStart w:id="144" w:name="_Toc92291846"/>
      <w:bookmarkStart w:id="145" w:name="_Toc92784681"/>
      <w:bookmarkStart w:id="146" w:name="_Toc92784973"/>
      <w:bookmarkStart w:id="147" w:name="_Toc92785516"/>
      <w:bookmarkStart w:id="148" w:name="_Toc92786871"/>
      <w:bookmarkStart w:id="149" w:name="_Toc93936359"/>
      <w:bookmarkStart w:id="150" w:name="_Toc93957307"/>
      <w:bookmarkStart w:id="151" w:name="_Toc105750006"/>
      <w:bookmarkStart w:id="152" w:name="_Toc106380265"/>
      <w:bookmarkStart w:id="153" w:name="_Toc106628445"/>
      <w:bookmarkStart w:id="154" w:name="_Toc106990569"/>
      <w:bookmarkStart w:id="155" w:name="_Toc107039918"/>
      <w:bookmarkStart w:id="156" w:name="_Toc107089061"/>
      <w:bookmarkStart w:id="157" w:name="_Toc107183021"/>
      <w:bookmarkStart w:id="158" w:name="_Toc107475511"/>
      <w:bookmarkStart w:id="159" w:name="_Toc107475589"/>
      <w:bookmarkStart w:id="160" w:name="_Toc107487297"/>
      <w:bookmarkStart w:id="161" w:name="_Toc113961145"/>
      <w:bookmarkStart w:id="162" w:name="_Toc114561841"/>
      <w:bookmarkStart w:id="163" w:name="_Toc116896624"/>
      <w:bookmarkStart w:id="164" w:name="_Toc55464218"/>
      <w:bookmarkStart w:id="165" w:name="_Toc55465497"/>
      <w:bookmarkEnd w:id="129"/>
      <w:r w:rsidRPr="007F25C8">
        <w:rPr>
          <w:rFonts w:ascii="Times New Roman" w:hAnsi="Times New Roman" w:cs="Times New Roman"/>
          <w:color w:val="auto"/>
          <w:sz w:val="20"/>
          <w:szCs w:val="20"/>
        </w:rPr>
        <w:t xml:space="preserve">4. Đối tượng và phạm </w:t>
      </w:r>
      <w:proofErr w:type="gramStart"/>
      <w:r w:rsidRPr="007F25C8">
        <w:rPr>
          <w:rFonts w:ascii="Times New Roman" w:hAnsi="Times New Roman" w:cs="Times New Roman"/>
          <w:color w:val="auto"/>
          <w:sz w:val="20"/>
          <w:szCs w:val="20"/>
        </w:rPr>
        <w:t>vi</w:t>
      </w:r>
      <w:proofErr w:type="gramEnd"/>
      <w:r w:rsidRPr="007F25C8">
        <w:rPr>
          <w:rFonts w:ascii="Times New Roman" w:hAnsi="Times New Roman" w:cs="Times New Roman"/>
          <w:color w:val="auto"/>
          <w:sz w:val="20"/>
          <w:szCs w:val="20"/>
        </w:rPr>
        <w:t xml:space="preserve"> nghiên cứu</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4B526A" w:rsidRPr="007F25C8" w:rsidRDefault="004B526A" w:rsidP="007F25C8">
      <w:pPr>
        <w:spacing w:after="0" w:line="240" w:lineRule="auto"/>
        <w:ind w:firstLine="567"/>
        <w:rPr>
          <w:rFonts w:ascii="Times New Roman" w:hAnsi="Times New Roman" w:cs="Times New Roman"/>
          <w:i/>
          <w:sz w:val="20"/>
          <w:szCs w:val="20"/>
        </w:rPr>
      </w:pPr>
      <w:bookmarkStart w:id="166" w:name="_Hlk114562715"/>
      <w:r w:rsidRPr="007F25C8">
        <w:rPr>
          <w:rFonts w:ascii="Times New Roman" w:hAnsi="Times New Roman" w:cs="Times New Roman"/>
          <w:i/>
          <w:sz w:val="20"/>
          <w:szCs w:val="20"/>
        </w:rPr>
        <w:t>4.1. Đối tượng nghiên cứu</w:t>
      </w:r>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 xml:space="preserve">Đối tượng nghiên cứu của luận </w:t>
      </w:r>
      <w:proofErr w:type="gramStart"/>
      <w:r w:rsidRPr="007F25C8">
        <w:rPr>
          <w:rFonts w:ascii="Times New Roman" w:hAnsi="Times New Roman" w:cs="Times New Roman"/>
          <w:sz w:val="20"/>
          <w:szCs w:val="20"/>
        </w:rPr>
        <w:t>án</w:t>
      </w:r>
      <w:proofErr w:type="gramEnd"/>
      <w:r w:rsidRPr="007F25C8">
        <w:rPr>
          <w:rFonts w:ascii="Times New Roman" w:hAnsi="Times New Roman" w:cs="Times New Roman"/>
          <w:sz w:val="20"/>
          <w:szCs w:val="20"/>
        </w:rPr>
        <w:t xml:space="preserve"> là tác phẩm Hồ Biểu Chánh nhìn từ mối quan hệ giữa văn học và văn hóa. Luận </w:t>
      </w:r>
      <w:proofErr w:type="gramStart"/>
      <w:r w:rsidRPr="007F25C8">
        <w:rPr>
          <w:rFonts w:ascii="Times New Roman" w:hAnsi="Times New Roman" w:cs="Times New Roman"/>
          <w:sz w:val="20"/>
          <w:szCs w:val="20"/>
        </w:rPr>
        <w:t>án</w:t>
      </w:r>
      <w:proofErr w:type="gramEnd"/>
      <w:r w:rsidRPr="007F25C8">
        <w:rPr>
          <w:rFonts w:ascii="Times New Roman" w:hAnsi="Times New Roman" w:cs="Times New Roman"/>
          <w:sz w:val="20"/>
          <w:szCs w:val="20"/>
        </w:rPr>
        <w:t xml:space="preserve"> tập trung nghiên cứu làm rõ tác phẩm Hồ Biểu Chánh từ phương diện phản ánh bản sắc văn hóa Nam Bộ và tác phẩm Hồ Biểu Chánh trong văn hóa Nam Bộ.</w:t>
      </w:r>
    </w:p>
    <w:p w:rsidR="004B526A" w:rsidRPr="007F25C8" w:rsidRDefault="004B526A" w:rsidP="007F25C8">
      <w:pPr>
        <w:spacing w:after="0" w:line="240" w:lineRule="auto"/>
        <w:ind w:firstLine="567"/>
        <w:rPr>
          <w:rFonts w:ascii="Times New Roman" w:hAnsi="Times New Roman" w:cs="Times New Roman"/>
          <w:i/>
          <w:sz w:val="20"/>
          <w:szCs w:val="20"/>
        </w:rPr>
      </w:pPr>
      <w:r w:rsidRPr="007F25C8">
        <w:rPr>
          <w:rFonts w:ascii="Times New Roman" w:hAnsi="Times New Roman" w:cs="Times New Roman"/>
          <w:i/>
          <w:sz w:val="20"/>
          <w:szCs w:val="20"/>
        </w:rPr>
        <w:t xml:space="preserve">4.2. Phạm </w:t>
      </w:r>
      <w:proofErr w:type="gramStart"/>
      <w:r w:rsidRPr="007F25C8">
        <w:rPr>
          <w:rFonts w:ascii="Times New Roman" w:hAnsi="Times New Roman" w:cs="Times New Roman"/>
          <w:i/>
          <w:sz w:val="20"/>
          <w:szCs w:val="20"/>
        </w:rPr>
        <w:t>vi</w:t>
      </w:r>
      <w:proofErr w:type="gramEnd"/>
      <w:r w:rsidRPr="007F25C8">
        <w:rPr>
          <w:rFonts w:ascii="Times New Roman" w:hAnsi="Times New Roman" w:cs="Times New Roman"/>
          <w:i/>
          <w:sz w:val="20"/>
          <w:szCs w:val="20"/>
        </w:rPr>
        <w:t xml:space="preserve"> nghiên cứu</w:t>
      </w:r>
    </w:p>
    <w:p w:rsidR="004B526A" w:rsidRPr="007F25C8" w:rsidRDefault="004B526A" w:rsidP="007F25C8">
      <w:pPr>
        <w:spacing w:after="0" w:line="240" w:lineRule="auto"/>
        <w:ind w:firstLine="567"/>
        <w:jc w:val="both"/>
        <w:rPr>
          <w:rFonts w:ascii="Times New Roman" w:hAnsi="Times New Roman" w:cs="Times New Roman"/>
          <w:iCs/>
          <w:sz w:val="20"/>
          <w:szCs w:val="20"/>
        </w:rPr>
      </w:pPr>
      <w:r w:rsidRPr="007F25C8">
        <w:rPr>
          <w:rFonts w:ascii="Times New Roman" w:hAnsi="Times New Roman" w:cs="Times New Roman"/>
          <w:i/>
          <w:sz w:val="20"/>
          <w:szCs w:val="20"/>
        </w:rPr>
        <w:t>Tác phẩm Hồ Biểu Chánh nhìn từ mối quan hệ giữa văn học và văn hóa</w:t>
      </w:r>
      <w:r w:rsidRPr="007F25C8">
        <w:rPr>
          <w:rFonts w:ascii="Times New Roman" w:hAnsi="Times New Roman" w:cs="Times New Roman"/>
          <w:iCs/>
          <w:sz w:val="20"/>
          <w:szCs w:val="20"/>
        </w:rPr>
        <w:t xml:space="preserve"> là đề tài có khả năng mở ra phạm </w:t>
      </w:r>
      <w:proofErr w:type="gramStart"/>
      <w:r w:rsidRPr="007F25C8">
        <w:rPr>
          <w:rFonts w:ascii="Times New Roman" w:hAnsi="Times New Roman" w:cs="Times New Roman"/>
          <w:iCs/>
          <w:sz w:val="20"/>
          <w:szCs w:val="20"/>
        </w:rPr>
        <w:t>vi</w:t>
      </w:r>
      <w:proofErr w:type="gramEnd"/>
      <w:r w:rsidRPr="007F25C8">
        <w:rPr>
          <w:rFonts w:ascii="Times New Roman" w:hAnsi="Times New Roman" w:cs="Times New Roman"/>
          <w:iCs/>
          <w:sz w:val="20"/>
          <w:szCs w:val="20"/>
        </w:rPr>
        <w:t xml:space="preserve"> nghiên cứu rộng. Đề tài có thể thực hiện trong phạm </w:t>
      </w:r>
      <w:proofErr w:type="gramStart"/>
      <w:r w:rsidRPr="007F25C8">
        <w:rPr>
          <w:rFonts w:ascii="Times New Roman" w:hAnsi="Times New Roman" w:cs="Times New Roman"/>
          <w:iCs/>
          <w:sz w:val="20"/>
          <w:szCs w:val="20"/>
        </w:rPr>
        <w:t>vi</w:t>
      </w:r>
      <w:proofErr w:type="gramEnd"/>
      <w:r w:rsidRPr="007F25C8">
        <w:rPr>
          <w:rFonts w:ascii="Times New Roman" w:hAnsi="Times New Roman" w:cs="Times New Roman"/>
          <w:iCs/>
          <w:sz w:val="20"/>
          <w:szCs w:val="20"/>
        </w:rPr>
        <w:t xml:space="preserve"> thuộc ngành văn hóa học, ngành văn học hoặc có thể có những nghiên cứu sâu ở cấp độ chuyên ngành, liên ngành. Ở luận án này, chúng tôi tập trung nghiên cứu vấn đề trong phạm </w:t>
      </w:r>
      <w:proofErr w:type="gramStart"/>
      <w:r w:rsidRPr="007F25C8">
        <w:rPr>
          <w:rFonts w:ascii="Times New Roman" w:hAnsi="Times New Roman" w:cs="Times New Roman"/>
          <w:iCs/>
          <w:sz w:val="20"/>
          <w:szCs w:val="20"/>
        </w:rPr>
        <w:t>vi</w:t>
      </w:r>
      <w:proofErr w:type="gramEnd"/>
      <w:r w:rsidRPr="007F25C8">
        <w:rPr>
          <w:rFonts w:ascii="Times New Roman" w:hAnsi="Times New Roman" w:cs="Times New Roman"/>
          <w:iCs/>
          <w:sz w:val="20"/>
          <w:szCs w:val="20"/>
        </w:rPr>
        <w:t xml:space="preserve"> thuộc ngành văn hóa học. </w:t>
      </w:r>
      <w:proofErr w:type="gramStart"/>
      <w:r w:rsidRPr="007F25C8">
        <w:rPr>
          <w:rFonts w:ascii="Times New Roman" w:hAnsi="Times New Roman" w:cs="Times New Roman"/>
          <w:iCs/>
          <w:sz w:val="20"/>
          <w:szCs w:val="20"/>
        </w:rPr>
        <w:t>Trong trường hợp vấn đề vượt quá giới hạn tri thức và cách tiếp cận của ngành văn hóa học, người nghiên cứu tìm cách kết hợp tri thức của ngành văn hóa học và một số ngành khác để nghiên cứu (tiếp cận liên ngành trong nghiên cứu văn hóa).</w:t>
      </w:r>
      <w:proofErr w:type="gramEnd"/>
    </w:p>
    <w:p w:rsidR="004B526A" w:rsidRPr="007F25C8" w:rsidRDefault="004B526A" w:rsidP="007F25C8">
      <w:pPr>
        <w:spacing w:after="0" w:line="240" w:lineRule="auto"/>
        <w:ind w:firstLine="567"/>
        <w:jc w:val="both"/>
        <w:rPr>
          <w:rFonts w:ascii="Times New Roman" w:hAnsi="Times New Roman" w:cs="Times New Roman"/>
          <w:iCs/>
          <w:sz w:val="20"/>
          <w:szCs w:val="20"/>
        </w:rPr>
      </w:pPr>
      <w:r w:rsidRPr="007F25C8">
        <w:rPr>
          <w:rFonts w:ascii="Times New Roman" w:hAnsi="Times New Roman" w:cs="Times New Roman"/>
          <w:iCs/>
          <w:sz w:val="20"/>
          <w:szCs w:val="20"/>
        </w:rPr>
        <w:lastRenderedPageBreak/>
        <w:t xml:space="preserve">Về phạm </w:t>
      </w:r>
      <w:proofErr w:type="gramStart"/>
      <w:r w:rsidRPr="007F25C8">
        <w:rPr>
          <w:rFonts w:ascii="Times New Roman" w:hAnsi="Times New Roman" w:cs="Times New Roman"/>
          <w:iCs/>
          <w:sz w:val="20"/>
          <w:szCs w:val="20"/>
        </w:rPr>
        <w:t>vi</w:t>
      </w:r>
      <w:proofErr w:type="gramEnd"/>
      <w:r w:rsidRPr="007F25C8">
        <w:rPr>
          <w:rFonts w:ascii="Times New Roman" w:hAnsi="Times New Roman" w:cs="Times New Roman"/>
          <w:iCs/>
          <w:sz w:val="20"/>
          <w:szCs w:val="20"/>
        </w:rPr>
        <w:t xml:space="preserve"> tài liệu khảo sát</w:t>
      </w:r>
      <w:r w:rsidRPr="007F25C8">
        <w:rPr>
          <w:rFonts w:ascii="Times New Roman" w:hAnsi="Times New Roman" w:cs="Times New Roman"/>
          <w:sz w:val="20"/>
          <w:szCs w:val="20"/>
          <w:lang w:val="de-DE"/>
        </w:rPr>
        <w:t xml:space="preserve">. Tác phẩm của Hồ Biểu Chánh đa dạng về thể loại, khối lượng tiểu thuyết cũng khá đồ sộ (64 tiểu thuyết). Chúng tôi tập trung khảo sát các vấn đề trên các tác phẩm của Hồ Biểu Chánh đã được xuất bản </w:t>
      </w:r>
      <w:r w:rsidRPr="007F25C8">
        <w:rPr>
          <w:rFonts w:ascii="Times New Roman" w:hAnsi="Times New Roman" w:cs="Times New Roman"/>
          <w:sz w:val="20"/>
          <w:szCs w:val="20"/>
        </w:rPr>
        <w:t>tập trung vào thể loại tiểu thuyết, bao gồm các tiểu thuyết đã được in thành sách và một số tiểu thuyết công bố ở dạng bản Pdf (xem thêm phần Tài liệu khảo sát).</w:t>
      </w:r>
    </w:p>
    <w:p w:rsidR="004B526A" w:rsidRPr="007F25C8" w:rsidRDefault="004B526A" w:rsidP="007F25C8">
      <w:pPr>
        <w:pStyle w:val="Heading2"/>
        <w:spacing w:before="0" w:line="240" w:lineRule="auto"/>
        <w:ind w:firstLine="567"/>
        <w:rPr>
          <w:rFonts w:ascii="Times New Roman" w:hAnsi="Times New Roman" w:cs="Times New Roman"/>
          <w:color w:val="auto"/>
          <w:sz w:val="20"/>
          <w:szCs w:val="20"/>
        </w:rPr>
      </w:pPr>
      <w:bookmarkStart w:id="167" w:name="_Toc58228700"/>
      <w:bookmarkStart w:id="168" w:name="_Toc58396183"/>
      <w:bookmarkStart w:id="169" w:name="_Toc90803610"/>
      <w:bookmarkStart w:id="170" w:name="_Toc90807575"/>
      <w:bookmarkStart w:id="171" w:name="_Toc90813568"/>
      <w:bookmarkStart w:id="172" w:name="_Toc91343227"/>
      <w:bookmarkStart w:id="173" w:name="_Toc91426053"/>
      <w:bookmarkStart w:id="174" w:name="_Toc91454355"/>
      <w:bookmarkStart w:id="175" w:name="_Toc91454652"/>
      <w:bookmarkStart w:id="176" w:name="_Toc92088945"/>
      <w:bookmarkStart w:id="177" w:name="_Toc92103784"/>
      <w:bookmarkStart w:id="178" w:name="_Toc92104056"/>
      <w:bookmarkStart w:id="179" w:name="_Toc92291847"/>
      <w:bookmarkStart w:id="180" w:name="_Toc92784682"/>
      <w:bookmarkStart w:id="181" w:name="_Toc92784974"/>
      <w:bookmarkStart w:id="182" w:name="_Toc92785517"/>
      <w:bookmarkStart w:id="183" w:name="_Toc92786872"/>
      <w:bookmarkStart w:id="184" w:name="_Toc93936360"/>
      <w:bookmarkStart w:id="185" w:name="_Toc93957308"/>
      <w:bookmarkStart w:id="186" w:name="_Toc105750007"/>
      <w:bookmarkStart w:id="187" w:name="_Toc106380266"/>
      <w:bookmarkStart w:id="188" w:name="_Toc106628446"/>
      <w:bookmarkStart w:id="189" w:name="_Toc106990570"/>
      <w:bookmarkStart w:id="190" w:name="_Toc107039919"/>
      <w:bookmarkStart w:id="191" w:name="_Toc107089062"/>
      <w:bookmarkStart w:id="192" w:name="_Toc107183022"/>
      <w:bookmarkStart w:id="193" w:name="_Toc107475512"/>
      <w:bookmarkStart w:id="194" w:name="_Toc107475590"/>
      <w:bookmarkStart w:id="195" w:name="_Toc107487298"/>
      <w:bookmarkStart w:id="196" w:name="_Toc113961146"/>
      <w:bookmarkStart w:id="197" w:name="_Toc114561842"/>
      <w:bookmarkStart w:id="198" w:name="_Toc116896625"/>
      <w:bookmarkEnd w:id="166"/>
      <w:r w:rsidRPr="007F25C8">
        <w:rPr>
          <w:rFonts w:ascii="Times New Roman" w:hAnsi="Times New Roman" w:cs="Times New Roman"/>
          <w:color w:val="auto"/>
          <w:sz w:val="20"/>
          <w:szCs w:val="20"/>
        </w:rPr>
        <w:t>5. Phương pháp nghiên cứu</w:t>
      </w:r>
      <w:bookmarkEnd w:id="164"/>
      <w:bookmarkEnd w:id="165"/>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4B526A" w:rsidRPr="007F25C8" w:rsidRDefault="004B526A" w:rsidP="007F25C8">
      <w:pPr>
        <w:spacing w:after="0" w:line="240" w:lineRule="auto"/>
        <w:ind w:firstLine="567"/>
        <w:jc w:val="both"/>
        <w:rPr>
          <w:rFonts w:ascii="Times New Roman" w:eastAsia="Calibri" w:hAnsi="Times New Roman" w:cs="Times New Roman"/>
          <w:sz w:val="20"/>
          <w:szCs w:val="20"/>
          <w:lang w:val="nl-NL"/>
        </w:rPr>
      </w:pPr>
      <w:r w:rsidRPr="007F25C8">
        <w:rPr>
          <w:rFonts w:ascii="Times New Roman" w:eastAsia="Calibri" w:hAnsi="Times New Roman" w:cs="Times New Roman"/>
          <w:sz w:val="20"/>
          <w:szCs w:val="20"/>
          <w:lang w:val="nl-NL"/>
        </w:rPr>
        <w:t xml:space="preserve">Thông qua việc vận dụng lý thuyết về mối quan hệ giữa văn học và văn hóa, lý thuyết đa hệ thống trong nghiên cứu văn hóa văn chương, luận án làm rõ những giá trị về mặt văn hóa của tác phẩm Hồ Biểu Chánh nhìn từ mối quan hệ giữa văn học và văn hóa. Với đối tượng và phạm vi nghiên cứu như trên, </w:t>
      </w:r>
      <w:r w:rsidRPr="007F25C8">
        <w:rPr>
          <w:rFonts w:ascii="Times New Roman" w:eastAsia="Calibri" w:hAnsi="Times New Roman" w:cs="Times New Roman"/>
          <w:sz w:val="20"/>
          <w:szCs w:val="20"/>
          <w:lang w:val="vi-VN"/>
        </w:rPr>
        <w:t xml:space="preserve">đề tài chủ yếu sử dụng </w:t>
      </w:r>
      <w:r w:rsidRPr="007F25C8">
        <w:rPr>
          <w:rFonts w:ascii="Times New Roman" w:eastAsia="Calibri" w:hAnsi="Times New Roman" w:cs="Times New Roman"/>
          <w:i/>
          <w:sz w:val="20"/>
          <w:szCs w:val="20"/>
          <w:lang w:val="vi-VN"/>
        </w:rPr>
        <w:t xml:space="preserve">cách tiếp cận </w:t>
      </w:r>
      <w:r w:rsidRPr="007F25C8">
        <w:rPr>
          <w:rFonts w:ascii="Times New Roman" w:eastAsia="Calibri" w:hAnsi="Times New Roman" w:cs="Times New Roman"/>
          <w:i/>
          <w:sz w:val="20"/>
          <w:szCs w:val="20"/>
          <w:lang w:val="nl-NL"/>
        </w:rPr>
        <w:t xml:space="preserve">hệ thống và </w:t>
      </w:r>
      <w:r w:rsidRPr="007F25C8">
        <w:rPr>
          <w:rFonts w:ascii="Times New Roman" w:eastAsia="Calibri" w:hAnsi="Times New Roman" w:cs="Times New Roman"/>
          <w:i/>
          <w:sz w:val="20"/>
          <w:szCs w:val="20"/>
          <w:lang w:val="vi-VN"/>
        </w:rPr>
        <w:t>cách tiếp cận liên ngành</w:t>
      </w:r>
      <w:r w:rsidRPr="007F25C8">
        <w:rPr>
          <w:rFonts w:ascii="Times New Roman" w:eastAsia="Calibri" w:hAnsi="Times New Roman" w:cs="Times New Roman"/>
          <w:iCs/>
          <w:sz w:val="20"/>
          <w:szCs w:val="20"/>
        </w:rPr>
        <w:t xml:space="preserve"> với phương pháp hệ thống – cấu trúc  và phương pháp liên ngành</w:t>
      </w:r>
      <w:r w:rsidRPr="007F25C8">
        <w:rPr>
          <w:rFonts w:ascii="Times New Roman" w:eastAsia="Calibri" w:hAnsi="Times New Roman" w:cs="Times New Roman"/>
          <w:i/>
          <w:sz w:val="20"/>
          <w:szCs w:val="20"/>
          <w:lang w:val="vi-VN"/>
        </w:rPr>
        <w:t xml:space="preserve"> </w:t>
      </w:r>
      <w:r w:rsidRPr="007F25C8">
        <w:rPr>
          <w:rFonts w:ascii="Times New Roman" w:eastAsia="Calibri" w:hAnsi="Times New Roman" w:cs="Times New Roman"/>
          <w:sz w:val="20"/>
          <w:szCs w:val="20"/>
          <w:lang w:val="nl-NL"/>
        </w:rPr>
        <w:t>để giải quyết các vấn đề được đặt ra</w:t>
      </w:r>
      <w:r w:rsidRPr="007F25C8">
        <w:rPr>
          <w:rFonts w:ascii="Times New Roman" w:eastAsia="Calibri" w:hAnsi="Times New Roman" w:cs="Times New Roman"/>
          <w:sz w:val="20"/>
          <w:szCs w:val="20"/>
          <w:lang w:val="vi-VN"/>
        </w:rPr>
        <w:t xml:space="preserve">. </w:t>
      </w:r>
      <w:bookmarkStart w:id="199" w:name="_Hlk114562679"/>
      <w:r w:rsidRPr="007F25C8">
        <w:rPr>
          <w:rFonts w:ascii="Times New Roman" w:hAnsi="Times New Roman" w:cs="Times New Roman"/>
          <w:sz w:val="20"/>
          <w:szCs w:val="20"/>
        </w:rPr>
        <w:t>Trong quá trình nghiên cứu chúng tôi còn sử dụng thêm phương pháp so sánh</w:t>
      </w:r>
      <w:r w:rsidRPr="007F25C8">
        <w:rPr>
          <w:rFonts w:ascii="Times New Roman" w:hAnsi="Times New Roman" w:cs="Times New Roman"/>
          <w:sz w:val="20"/>
          <w:szCs w:val="20"/>
          <w:lang w:val="vi-VN"/>
        </w:rPr>
        <w:t xml:space="preserve"> văn hóa</w:t>
      </w:r>
      <w:bookmarkStart w:id="200" w:name="_Hlk103429247"/>
      <w:r w:rsidRPr="007F25C8">
        <w:rPr>
          <w:rFonts w:ascii="Times New Roman" w:eastAsia="MS Mincho" w:hAnsi="Times New Roman" w:cs="Times New Roman"/>
          <w:color w:val="000000" w:themeColor="text1"/>
          <w:sz w:val="20"/>
          <w:szCs w:val="20"/>
        </w:rPr>
        <w:t xml:space="preserve"> </w:t>
      </w:r>
      <w:r w:rsidRPr="007F25C8">
        <w:rPr>
          <w:rFonts w:ascii="Times New Roman" w:hAnsi="Times New Roman" w:cs="Times New Roman"/>
          <w:sz w:val="20"/>
          <w:szCs w:val="20"/>
        </w:rPr>
        <w:t>để tìm ra những nét tương đồng và khác biệt về văn hóa được phản ánh trong tác phẩm Hồ Biểu Chánh phỏng dịch, phỏng tác và các tác phẩm văn học nước ngoài (chủ yếu là văn học Pháp); từ đó thấy được sự tiếp nhận, tiếp xúc và giao thoa văn hóa (đặc biệt là văn hóa Pháp – Việt) qua văn học.</w:t>
      </w:r>
    </w:p>
    <w:bookmarkEnd w:id="200"/>
    <w:p w:rsidR="004B526A" w:rsidRPr="007F25C8" w:rsidRDefault="004B526A" w:rsidP="007F25C8">
      <w:pPr>
        <w:pStyle w:val="ListParagraph"/>
        <w:spacing w:after="0" w:line="240" w:lineRule="auto"/>
        <w:ind w:left="714" w:hanging="147"/>
        <w:contextualSpacing w:val="0"/>
        <w:rPr>
          <w:rFonts w:ascii="Times New Roman" w:hAnsi="Times New Roman" w:cs="Times New Roman"/>
          <w:color w:val="000000" w:themeColor="text1"/>
          <w:sz w:val="20"/>
          <w:szCs w:val="20"/>
          <w:lang w:val="nl-NL"/>
        </w:rPr>
      </w:pPr>
      <w:r w:rsidRPr="007F25C8">
        <w:rPr>
          <w:rFonts w:ascii="Times New Roman" w:hAnsi="Times New Roman" w:cs="Times New Roman"/>
          <w:color w:val="000000" w:themeColor="text1"/>
          <w:sz w:val="20"/>
          <w:szCs w:val="20"/>
          <w:lang w:val="nl-NL"/>
        </w:rPr>
        <w:t>Câu hỏi nghiên cứu của luận án:</w:t>
      </w:r>
    </w:p>
    <w:p w:rsidR="004B526A" w:rsidRPr="007F25C8" w:rsidRDefault="004B526A" w:rsidP="007F25C8">
      <w:pPr>
        <w:spacing w:after="0" w:line="240" w:lineRule="auto"/>
        <w:ind w:left="714" w:hanging="147"/>
        <w:rPr>
          <w:rFonts w:ascii="Times New Roman" w:eastAsia="Calibri" w:hAnsi="Times New Roman" w:cs="Times New Roman"/>
          <w:color w:val="000000"/>
          <w:sz w:val="20"/>
          <w:szCs w:val="20"/>
          <w:lang w:val="nl-NL"/>
        </w:rPr>
      </w:pPr>
      <w:r w:rsidRPr="007F25C8">
        <w:rPr>
          <w:rFonts w:ascii="Times New Roman" w:hAnsi="Times New Roman" w:cs="Times New Roman"/>
          <w:i/>
          <w:iCs/>
          <w:color w:val="000000" w:themeColor="text1"/>
          <w:sz w:val="20"/>
          <w:szCs w:val="20"/>
          <w:lang w:val="nl-NL"/>
        </w:rPr>
        <w:t xml:space="preserve"> </w:t>
      </w:r>
      <w:r w:rsidRPr="007F25C8">
        <w:rPr>
          <w:rFonts w:ascii="Times New Roman" w:eastAsia="Calibri" w:hAnsi="Times New Roman" w:cs="Times New Roman"/>
          <w:i/>
          <w:iCs/>
          <w:color w:val="000000"/>
          <w:sz w:val="20"/>
          <w:szCs w:val="20"/>
          <w:lang w:val="nl-NL"/>
        </w:rPr>
        <w:t>Câu hỏi nghiên cứu 1</w:t>
      </w:r>
      <w:r w:rsidRPr="007F25C8">
        <w:rPr>
          <w:rFonts w:ascii="Times New Roman" w:eastAsia="Calibri" w:hAnsi="Times New Roman" w:cs="Times New Roman"/>
          <w:color w:val="000000"/>
          <w:sz w:val="20"/>
          <w:szCs w:val="20"/>
          <w:lang w:val="nl-NL"/>
        </w:rPr>
        <w:t>: Xét văn hóa trong mối quan hệ với văn học, bản sắc văn hóa Nam Bộ được biểu hiện như thế nào trong tác phẩm Hồ Biểu Chánh?</w:t>
      </w:r>
    </w:p>
    <w:p w:rsidR="004B526A" w:rsidRPr="007F25C8" w:rsidRDefault="004B526A" w:rsidP="007F25C8">
      <w:pPr>
        <w:spacing w:after="0" w:line="240" w:lineRule="auto"/>
        <w:ind w:firstLine="567"/>
        <w:jc w:val="both"/>
        <w:rPr>
          <w:rFonts w:ascii="Times New Roman" w:eastAsia="Times New Roman" w:hAnsi="Times New Roman" w:cs="Times New Roman"/>
          <w:color w:val="000000"/>
          <w:sz w:val="20"/>
          <w:szCs w:val="20"/>
          <w:lang w:val="nl-NL"/>
        </w:rPr>
      </w:pPr>
      <w:r w:rsidRPr="007F25C8">
        <w:rPr>
          <w:rFonts w:ascii="Times New Roman" w:eastAsia="Times New Roman" w:hAnsi="Times New Roman" w:cs="Times New Roman"/>
          <w:i/>
          <w:iCs/>
          <w:color w:val="000000"/>
          <w:sz w:val="20"/>
          <w:szCs w:val="20"/>
          <w:lang w:val="nl-NL"/>
        </w:rPr>
        <w:t>Câu hỏi nghiên cứu 2</w:t>
      </w:r>
      <w:r w:rsidRPr="007F25C8">
        <w:rPr>
          <w:rFonts w:ascii="Times New Roman" w:eastAsia="Times New Roman" w:hAnsi="Times New Roman" w:cs="Times New Roman"/>
          <w:color w:val="000000"/>
          <w:sz w:val="20"/>
          <w:szCs w:val="20"/>
          <w:lang w:val="nl-NL"/>
        </w:rPr>
        <w:t>: Xét văn học trong mối quan hệ với văn hóa, tác phẩm Hồ Biểu Chánh có ảnh hưởng như thế nào trong văn hóa Nam Bộ?</w:t>
      </w:r>
    </w:p>
    <w:p w:rsidR="004B526A" w:rsidRPr="007F25C8" w:rsidRDefault="004B526A" w:rsidP="007F25C8">
      <w:pPr>
        <w:pStyle w:val="Heading2"/>
        <w:spacing w:before="0" w:line="240" w:lineRule="auto"/>
        <w:ind w:firstLine="567"/>
        <w:rPr>
          <w:rFonts w:ascii="Times New Roman" w:hAnsi="Times New Roman" w:cs="Times New Roman"/>
          <w:color w:val="auto"/>
          <w:sz w:val="20"/>
          <w:szCs w:val="20"/>
        </w:rPr>
      </w:pPr>
      <w:bookmarkStart w:id="201" w:name="_Toc55464219"/>
      <w:bookmarkStart w:id="202" w:name="_Toc55465498"/>
      <w:bookmarkStart w:id="203" w:name="_Toc58228701"/>
      <w:bookmarkStart w:id="204" w:name="_Toc58396184"/>
      <w:bookmarkStart w:id="205" w:name="_Toc90803611"/>
      <w:bookmarkStart w:id="206" w:name="_Toc90807576"/>
      <w:bookmarkStart w:id="207" w:name="_Toc90813569"/>
      <w:bookmarkStart w:id="208" w:name="_Toc91343228"/>
      <w:bookmarkStart w:id="209" w:name="_Toc91426054"/>
      <w:bookmarkStart w:id="210" w:name="_Toc91454356"/>
      <w:bookmarkStart w:id="211" w:name="_Toc91454653"/>
      <w:bookmarkStart w:id="212" w:name="_Toc92088946"/>
      <w:bookmarkStart w:id="213" w:name="_Toc92103785"/>
      <w:bookmarkStart w:id="214" w:name="_Toc92104057"/>
      <w:bookmarkStart w:id="215" w:name="_Toc92291848"/>
      <w:bookmarkStart w:id="216" w:name="_Toc92784683"/>
      <w:bookmarkStart w:id="217" w:name="_Toc92784975"/>
      <w:bookmarkStart w:id="218" w:name="_Toc92785518"/>
      <w:bookmarkStart w:id="219" w:name="_Toc92786873"/>
      <w:bookmarkStart w:id="220" w:name="_Toc93936361"/>
      <w:bookmarkStart w:id="221" w:name="_Toc93957309"/>
      <w:bookmarkStart w:id="222" w:name="_Toc105750008"/>
      <w:bookmarkStart w:id="223" w:name="_Toc106380267"/>
      <w:bookmarkStart w:id="224" w:name="_Toc106628447"/>
      <w:bookmarkStart w:id="225" w:name="_Toc106990571"/>
      <w:bookmarkStart w:id="226" w:name="_Toc107039920"/>
      <w:bookmarkStart w:id="227" w:name="_Toc107089063"/>
      <w:bookmarkStart w:id="228" w:name="_Toc107183023"/>
      <w:bookmarkStart w:id="229" w:name="_Toc107475513"/>
      <w:bookmarkStart w:id="230" w:name="_Toc107475591"/>
      <w:bookmarkStart w:id="231" w:name="_Toc107487299"/>
      <w:bookmarkStart w:id="232" w:name="_Toc113961147"/>
      <w:bookmarkStart w:id="233" w:name="_Toc114561843"/>
      <w:bookmarkStart w:id="234" w:name="_Toc116896626"/>
      <w:bookmarkEnd w:id="199"/>
      <w:r w:rsidRPr="007F25C8">
        <w:rPr>
          <w:rFonts w:ascii="Times New Roman" w:hAnsi="Times New Roman" w:cs="Times New Roman"/>
          <w:color w:val="auto"/>
          <w:sz w:val="20"/>
          <w:szCs w:val="20"/>
        </w:rPr>
        <w:t>6. Đóng góp mới của luận án</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4B526A" w:rsidRPr="007F25C8" w:rsidRDefault="004B526A" w:rsidP="007F25C8">
      <w:pPr>
        <w:spacing w:after="0" w:line="240" w:lineRule="auto"/>
        <w:ind w:firstLine="567"/>
        <w:jc w:val="both"/>
        <w:rPr>
          <w:rFonts w:ascii="Times New Roman" w:hAnsi="Times New Roman" w:cs="Times New Roman"/>
          <w:sz w:val="20"/>
          <w:szCs w:val="20"/>
          <w:lang w:val="nl-NL"/>
        </w:rPr>
      </w:pPr>
      <w:bookmarkStart w:id="235" w:name="_Hlk114562832"/>
      <w:r w:rsidRPr="007F25C8">
        <w:rPr>
          <w:rFonts w:ascii="Times New Roman" w:hAnsi="Times New Roman" w:cs="Times New Roman"/>
          <w:i/>
          <w:sz w:val="20"/>
          <w:szCs w:val="20"/>
          <w:lang w:val="nl-NL"/>
        </w:rPr>
        <w:t>Về mặt lý luận</w:t>
      </w:r>
      <w:r w:rsidRPr="007F25C8">
        <w:rPr>
          <w:rFonts w:ascii="Times New Roman" w:hAnsi="Times New Roman" w:cs="Times New Roman"/>
          <w:sz w:val="20"/>
          <w:szCs w:val="20"/>
          <w:lang w:val="nl-NL"/>
        </w:rPr>
        <w:t>: Nghiên cứu tác phẩm Hồ Biểu Chánh nhìn từ mối quan hệ giữa văn học và văn hóa, luận án góp phần tổng hợp, làm rõ thêm lý thuyết về mối quan hệ giữa văn học và văn hóa; lý thuyết đa hệ thống trong nghiên cứu văn hóa văn chương; khẳng định thêm tính khả dụng của hướng nghiên cứu văn hóa từ văn học.</w:t>
      </w:r>
    </w:p>
    <w:p w:rsidR="004B526A" w:rsidRPr="007F25C8" w:rsidRDefault="004B526A" w:rsidP="007F25C8">
      <w:pPr>
        <w:spacing w:after="0" w:line="240" w:lineRule="auto"/>
        <w:ind w:firstLine="567"/>
        <w:jc w:val="both"/>
        <w:rPr>
          <w:rFonts w:ascii="Times New Roman" w:hAnsi="Times New Roman" w:cs="Times New Roman"/>
          <w:sz w:val="20"/>
          <w:szCs w:val="20"/>
          <w:lang w:val="nl-NL"/>
        </w:rPr>
      </w:pPr>
      <w:r w:rsidRPr="007F25C8">
        <w:rPr>
          <w:rFonts w:ascii="Times New Roman" w:hAnsi="Times New Roman" w:cs="Times New Roman"/>
          <w:i/>
          <w:sz w:val="20"/>
          <w:szCs w:val="20"/>
          <w:lang w:val="nl-NL"/>
        </w:rPr>
        <w:t>Về mặt thực tiễn</w:t>
      </w:r>
      <w:r w:rsidRPr="007F25C8">
        <w:rPr>
          <w:rFonts w:ascii="Times New Roman" w:hAnsi="Times New Roman" w:cs="Times New Roman"/>
          <w:sz w:val="20"/>
          <w:szCs w:val="20"/>
          <w:lang w:val="nl-NL"/>
        </w:rPr>
        <w:t>: Luận án góp thêm</w:t>
      </w:r>
      <w:r w:rsidRPr="007F25C8">
        <w:rPr>
          <w:rFonts w:ascii="Times New Roman" w:hAnsi="Times New Roman" w:cs="Times New Roman"/>
          <w:sz w:val="20"/>
          <w:szCs w:val="20"/>
          <w:lang w:val="vi-VN"/>
        </w:rPr>
        <w:t>, làm phong phú thêm</w:t>
      </w:r>
      <w:r w:rsidRPr="007F25C8">
        <w:rPr>
          <w:rFonts w:ascii="Times New Roman" w:hAnsi="Times New Roman" w:cs="Times New Roman"/>
          <w:sz w:val="20"/>
          <w:szCs w:val="20"/>
          <w:lang w:val="nl-NL"/>
        </w:rPr>
        <w:t xml:space="preserve"> kết quả nghiên cứu văn hóa nhìn từ mối quan hệ giữa văn học và văn hóa, với trường hợp Hồ Biểu Chánh</w:t>
      </w:r>
      <w:r w:rsidRPr="007F25C8">
        <w:rPr>
          <w:rFonts w:ascii="Times New Roman" w:hAnsi="Times New Roman" w:cs="Times New Roman"/>
          <w:sz w:val="20"/>
          <w:szCs w:val="20"/>
          <w:lang w:val="vi-VN"/>
        </w:rPr>
        <w:t xml:space="preserve">. </w:t>
      </w:r>
      <w:r w:rsidRPr="007F25C8">
        <w:rPr>
          <w:rFonts w:ascii="Times New Roman" w:hAnsi="Times New Roman" w:cs="Times New Roman"/>
          <w:sz w:val="20"/>
          <w:szCs w:val="20"/>
          <w:lang w:val="nl-NL"/>
        </w:rPr>
        <w:t>Công trình là nguồn tài liệu tham khảo phục vụ học tập và nghiên cứu cho sinh viên, học viên sau đại học về bản sắc văn hóa Nam Bộ trong tác phẩm Hồ Biểu Chánh và tác phẩm Hồ Biểu Chánh trong văn hóa Nam Bộ qua nghiên cứu nhìn từ mối quan hệ giữa văn học và văn hóa.</w:t>
      </w:r>
    </w:p>
    <w:bookmarkEnd w:id="235"/>
    <w:p w:rsidR="004B526A" w:rsidRPr="007F25C8" w:rsidRDefault="004B526A" w:rsidP="007F25C8">
      <w:pPr>
        <w:pStyle w:val="Heading2"/>
        <w:spacing w:before="0" w:line="240" w:lineRule="auto"/>
        <w:ind w:firstLine="567"/>
        <w:rPr>
          <w:rFonts w:ascii="Times New Roman" w:hAnsi="Times New Roman" w:cs="Times New Roman"/>
          <w:color w:val="auto"/>
          <w:sz w:val="20"/>
          <w:szCs w:val="20"/>
        </w:rPr>
      </w:pPr>
      <w:r w:rsidRPr="007F25C8">
        <w:rPr>
          <w:rFonts w:ascii="Times New Roman" w:hAnsi="Times New Roman" w:cs="Times New Roman"/>
          <w:color w:val="auto"/>
          <w:sz w:val="20"/>
          <w:szCs w:val="20"/>
        </w:rPr>
        <w:t>Bố cục của luận án</w:t>
      </w:r>
    </w:p>
    <w:p w:rsidR="004B526A" w:rsidRPr="007F25C8" w:rsidRDefault="004B526A" w:rsidP="007F25C8">
      <w:pPr>
        <w:spacing w:after="0" w:line="240" w:lineRule="auto"/>
        <w:ind w:firstLine="567"/>
        <w:jc w:val="both"/>
        <w:rPr>
          <w:rFonts w:ascii="Times New Roman" w:hAnsi="Times New Roman" w:cs="Times New Roman"/>
          <w:sz w:val="20"/>
          <w:szCs w:val="20"/>
          <w:lang w:val="nl-NL"/>
        </w:rPr>
      </w:pPr>
      <w:r w:rsidRPr="007F25C8">
        <w:rPr>
          <w:rFonts w:ascii="Times New Roman" w:hAnsi="Times New Roman" w:cs="Times New Roman"/>
          <w:sz w:val="20"/>
          <w:szCs w:val="20"/>
        </w:rPr>
        <w:t>Ngoài</w:t>
      </w:r>
      <w:r w:rsidRPr="007F25C8">
        <w:rPr>
          <w:rFonts w:ascii="Times New Roman" w:hAnsi="Times New Roman" w:cs="Times New Roman"/>
          <w:sz w:val="20"/>
          <w:szCs w:val="20"/>
          <w:lang w:val="nl-NL"/>
        </w:rPr>
        <w:t xml:space="preserve"> phần Mở đầu, Kết luận, Tài liệu khảo sát, Tài liệu tham khảo, Phụ lục, nội dung chính của luận </w:t>
      </w:r>
      <w:proofErr w:type="gramStart"/>
      <w:r w:rsidRPr="007F25C8">
        <w:rPr>
          <w:rFonts w:ascii="Times New Roman" w:hAnsi="Times New Roman" w:cs="Times New Roman"/>
          <w:sz w:val="20"/>
          <w:szCs w:val="20"/>
          <w:lang w:val="nl-NL"/>
        </w:rPr>
        <w:t>án</w:t>
      </w:r>
      <w:proofErr w:type="gramEnd"/>
      <w:r w:rsidRPr="007F25C8">
        <w:rPr>
          <w:rFonts w:ascii="Times New Roman" w:hAnsi="Times New Roman" w:cs="Times New Roman"/>
          <w:sz w:val="20"/>
          <w:szCs w:val="20"/>
          <w:lang w:val="nl-NL"/>
        </w:rPr>
        <w:t xml:space="preserve"> bao gồm 3 chương:</w:t>
      </w:r>
    </w:p>
    <w:p w:rsidR="004B526A" w:rsidRPr="007F25C8" w:rsidRDefault="004B526A" w:rsidP="007F25C8">
      <w:pPr>
        <w:spacing w:after="0" w:line="240" w:lineRule="auto"/>
        <w:ind w:firstLine="567"/>
        <w:jc w:val="both"/>
        <w:rPr>
          <w:rFonts w:ascii="Times New Roman" w:hAnsi="Times New Roman" w:cs="Times New Roman"/>
          <w:sz w:val="20"/>
          <w:szCs w:val="20"/>
          <w:lang w:val="nl-NL"/>
        </w:rPr>
      </w:pPr>
      <w:r w:rsidRPr="007F25C8">
        <w:rPr>
          <w:rFonts w:ascii="Times New Roman" w:hAnsi="Times New Roman" w:cs="Times New Roman"/>
          <w:i/>
          <w:sz w:val="20"/>
          <w:szCs w:val="20"/>
          <w:lang w:val="nl-NL"/>
        </w:rPr>
        <w:t>Chương 1: Cơ sở lý luận và cơ sở thực tiễn</w:t>
      </w:r>
    </w:p>
    <w:p w:rsidR="004B526A" w:rsidRPr="007F25C8" w:rsidRDefault="004B526A" w:rsidP="007F25C8">
      <w:pPr>
        <w:spacing w:after="0" w:line="240" w:lineRule="auto"/>
        <w:ind w:firstLine="567"/>
        <w:jc w:val="both"/>
        <w:rPr>
          <w:rFonts w:ascii="Times New Roman" w:hAnsi="Times New Roman" w:cs="Times New Roman"/>
          <w:sz w:val="20"/>
          <w:szCs w:val="20"/>
          <w:lang w:val="nl-NL"/>
        </w:rPr>
      </w:pPr>
      <w:r w:rsidRPr="007F25C8">
        <w:rPr>
          <w:rFonts w:ascii="Times New Roman" w:hAnsi="Times New Roman" w:cs="Times New Roman"/>
          <w:sz w:val="20"/>
          <w:szCs w:val="20"/>
          <w:lang w:val="nl-NL"/>
        </w:rPr>
        <w:t>Nội dung chương này triển khai các vấn đề: Cơ sở lý luận bao gồm làm rõ các khái niệm, các lý thuyết nghiên cứu; Cơ sở thực tiễn bao gồm bối cảnh và đặc điểm văn hóa, văn học Nam Bộ đầu thế kỷ XX, cuộc đời và sự nghiệp của Hồ Biểu Chánh.</w:t>
      </w:r>
    </w:p>
    <w:p w:rsidR="004B526A" w:rsidRPr="007F25C8" w:rsidRDefault="004B526A" w:rsidP="007F25C8">
      <w:pPr>
        <w:spacing w:after="0" w:line="240" w:lineRule="auto"/>
        <w:ind w:firstLine="567"/>
        <w:jc w:val="both"/>
        <w:rPr>
          <w:rFonts w:ascii="Times New Roman" w:hAnsi="Times New Roman" w:cs="Times New Roman"/>
          <w:i/>
          <w:sz w:val="20"/>
          <w:szCs w:val="20"/>
          <w:lang w:val="nl-NL"/>
        </w:rPr>
      </w:pPr>
      <w:r w:rsidRPr="007F25C8">
        <w:rPr>
          <w:rFonts w:ascii="Times New Roman" w:hAnsi="Times New Roman" w:cs="Times New Roman"/>
          <w:i/>
          <w:sz w:val="20"/>
          <w:szCs w:val="20"/>
          <w:lang w:val="nl-NL"/>
        </w:rPr>
        <w:t>Chương 2: Văn hóa Nam Bộ trong tác phẩm Hồ Biểu Chánh</w:t>
      </w:r>
    </w:p>
    <w:p w:rsidR="004B526A" w:rsidRPr="007F25C8" w:rsidRDefault="004B526A" w:rsidP="007F25C8">
      <w:pPr>
        <w:spacing w:after="0" w:line="240" w:lineRule="auto"/>
        <w:ind w:firstLine="567"/>
        <w:jc w:val="both"/>
        <w:rPr>
          <w:rFonts w:ascii="Times New Roman" w:hAnsi="Times New Roman" w:cs="Times New Roman"/>
          <w:sz w:val="20"/>
          <w:szCs w:val="20"/>
          <w:lang w:val="nl-NL"/>
        </w:rPr>
      </w:pPr>
      <w:r w:rsidRPr="007F25C8">
        <w:rPr>
          <w:rFonts w:ascii="Times New Roman" w:hAnsi="Times New Roman" w:cs="Times New Roman"/>
          <w:sz w:val="20"/>
          <w:szCs w:val="20"/>
          <w:lang w:val="nl-NL"/>
        </w:rPr>
        <w:t xml:space="preserve"> Nội dung chương này </w:t>
      </w:r>
      <w:r w:rsidRPr="007F25C8">
        <w:rPr>
          <w:rFonts w:ascii="Times New Roman" w:hAnsi="Times New Roman" w:cs="Times New Roman"/>
          <w:sz w:val="20"/>
          <w:szCs w:val="20"/>
          <w:lang w:val="de-DE"/>
        </w:rPr>
        <w:t>triển khai các vấn đề: Con người Nam Bộ trong tác phẩm của Hồ Biểu Chánh; Không gian vùng văn hóa Nam Bộ trong tác phẩm của Hồ Biểu Chánh; Phong tục tập quán Nam Bộ trong tác phẩm của Hồ Biểu Chánh.</w:t>
      </w:r>
    </w:p>
    <w:p w:rsidR="004B526A" w:rsidRPr="007F25C8" w:rsidRDefault="004B526A" w:rsidP="007F25C8">
      <w:pPr>
        <w:spacing w:after="0" w:line="240" w:lineRule="auto"/>
        <w:ind w:firstLine="567"/>
        <w:jc w:val="both"/>
        <w:rPr>
          <w:rFonts w:ascii="Times New Roman" w:hAnsi="Times New Roman" w:cs="Times New Roman"/>
          <w:i/>
          <w:sz w:val="20"/>
          <w:szCs w:val="20"/>
          <w:lang w:val="nl-NL"/>
        </w:rPr>
      </w:pPr>
      <w:r w:rsidRPr="007F25C8">
        <w:rPr>
          <w:rFonts w:ascii="Times New Roman" w:hAnsi="Times New Roman" w:cs="Times New Roman"/>
          <w:i/>
          <w:sz w:val="20"/>
          <w:szCs w:val="20"/>
          <w:lang w:val="nl-NL"/>
        </w:rPr>
        <w:t>Chương 3: Tác phẩm Hồ Biểu Chánh trong văn hóa Nam Bộ</w:t>
      </w:r>
    </w:p>
    <w:p w:rsidR="00FE45AC"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lastRenderedPageBreak/>
        <w:t>Nội dung chương này triển khai các vấn đề: Tác phẩm Hồ Biểu Chánh với văn học Nam Bộ; Tác phẩm Hồ Biểu Chánh với ngôn ngữ Nam Bộ; Tác phẩm Hồ Biểu Chánh với văn hóa đọc ở Nam Bộ; Tác phẩm Hồ Biểu Chánh với văn hóa nghe nhìn ở Nam Bộ.</w:t>
      </w:r>
    </w:p>
    <w:p w:rsidR="004B526A" w:rsidRPr="007F25C8" w:rsidRDefault="004B526A" w:rsidP="007F25C8">
      <w:pPr>
        <w:pStyle w:val="Heading1"/>
        <w:spacing w:before="0" w:line="240" w:lineRule="auto"/>
        <w:jc w:val="center"/>
        <w:rPr>
          <w:rFonts w:ascii="Times New Roman" w:hAnsi="Times New Roman" w:cs="Times New Roman"/>
          <w:color w:val="auto"/>
          <w:sz w:val="20"/>
          <w:szCs w:val="20"/>
          <w:lang w:val="de-DE"/>
        </w:rPr>
      </w:pPr>
      <w:bookmarkStart w:id="236" w:name="_Toc114561845"/>
      <w:bookmarkStart w:id="237" w:name="_Toc116896628"/>
      <w:r w:rsidRPr="007F25C8">
        <w:rPr>
          <w:rFonts w:ascii="Times New Roman" w:hAnsi="Times New Roman" w:cs="Times New Roman"/>
          <w:color w:val="auto"/>
          <w:sz w:val="20"/>
          <w:szCs w:val="20"/>
          <w:lang w:val="de-DE"/>
        </w:rPr>
        <w:t>CHƯƠNG 1</w:t>
      </w:r>
      <w:bookmarkStart w:id="238" w:name="_Toc90803614"/>
      <w:bookmarkStart w:id="239" w:name="_Toc90807579"/>
      <w:r w:rsidRPr="007F25C8">
        <w:rPr>
          <w:rFonts w:ascii="Times New Roman" w:hAnsi="Times New Roman" w:cs="Times New Roman"/>
          <w:color w:val="auto"/>
          <w:sz w:val="20"/>
          <w:szCs w:val="20"/>
          <w:lang w:val="de-DE"/>
        </w:rPr>
        <w:br/>
      </w:r>
      <w:bookmarkStart w:id="240" w:name="_Hlk112688029"/>
      <w:bookmarkStart w:id="241" w:name="_Toc91454359"/>
      <w:bookmarkStart w:id="242" w:name="_Toc91454656"/>
      <w:bookmarkStart w:id="243" w:name="_Toc92088949"/>
      <w:bookmarkStart w:id="244" w:name="_Toc92103788"/>
      <w:bookmarkStart w:id="245" w:name="_Toc92104060"/>
      <w:bookmarkStart w:id="246" w:name="_Toc92291851"/>
      <w:bookmarkStart w:id="247" w:name="_Toc92784686"/>
      <w:bookmarkStart w:id="248" w:name="_Toc92784978"/>
      <w:bookmarkStart w:id="249" w:name="_Toc92785521"/>
      <w:bookmarkStart w:id="250" w:name="_Toc92786876"/>
      <w:bookmarkStart w:id="251" w:name="_Toc93936364"/>
      <w:bookmarkStart w:id="252" w:name="_Toc93957312"/>
      <w:bookmarkStart w:id="253" w:name="_Toc105750015"/>
      <w:bookmarkStart w:id="254" w:name="_Toc106380274"/>
      <w:bookmarkStart w:id="255" w:name="_Toc106628454"/>
      <w:bookmarkStart w:id="256" w:name="_Toc106990578"/>
      <w:bookmarkStart w:id="257" w:name="_Toc107039927"/>
      <w:bookmarkStart w:id="258" w:name="_Toc107089070"/>
      <w:bookmarkStart w:id="259" w:name="_Toc107183030"/>
      <w:bookmarkEnd w:id="238"/>
      <w:bookmarkEnd w:id="239"/>
      <w:r w:rsidRPr="007F25C8">
        <w:rPr>
          <w:rFonts w:ascii="Times New Roman" w:hAnsi="Times New Roman" w:cs="Times New Roman"/>
          <w:color w:val="auto"/>
          <w:sz w:val="20"/>
          <w:szCs w:val="20"/>
          <w:lang w:val="de-DE"/>
        </w:rPr>
        <w:t>CƠ SỞ LÝ LUẬN VÀ CƠ SỞ THỰC TIỄN</w:t>
      </w:r>
      <w:bookmarkEnd w:id="236"/>
      <w:bookmarkEnd w:id="237"/>
    </w:p>
    <w:p w:rsidR="004B526A" w:rsidRPr="007F25C8" w:rsidRDefault="004B526A" w:rsidP="007F25C8">
      <w:pPr>
        <w:pStyle w:val="Heading2"/>
        <w:spacing w:before="0" w:line="240" w:lineRule="auto"/>
        <w:ind w:firstLine="720"/>
        <w:rPr>
          <w:rFonts w:ascii="Times New Roman" w:hAnsi="Times New Roman" w:cs="Times New Roman"/>
          <w:color w:val="auto"/>
          <w:sz w:val="20"/>
          <w:szCs w:val="20"/>
        </w:rPr>
      </w:pPr>
      <w:bookmarkStart w:id="260" w:name="_Toc107475520"/>
      <w:bookmarkStart w:id="261" w:name="_Toc107475598"/>
      <w:bookmarkStart w:id="262" w:name="_Toc107487306"/>
      <w:bookmarkStart w:id="263" w:name="_Toc113961150"/>
      <w:bookmarkStart w:id="264" w:name="_Toc114561846"/>
      <w:bookmarkStart w:id="265" w:name="_Toc116896629"/>
      <w:bookmarkEnd w:id="240"/>
      <w:r w:rsidRPr="007F25C8">
        <w:rPr>
          <w:rFonts w:ascii="Times New Roman" w:hAnsi="Times New Roman" w:cs="Times New Roman"/>
          <w:color w:val="auto"/>
          <w:sz w:val="20"/>
          <w:szCs w:val="20"/>
        </w:rPr>
        <w:t>1.1. Cơ sở lý</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7F25C8">
        <w:rPr>
          <w:rFonts w:ascii="Times New Roman" w:hAnsi="Times New Roman" w:cs="Times New Roman"/>
          <w:color w:val="auto"/>
          <w:sz w:val="20"/>
          <w:szCs w:val="20"/>
        </w:rPr>
        <w:t xml:space="preserve"> luận</w:t>
      </w:r>
      <w:bookmarkEnd w:id="263"/>
      <w:bookmarkEnd w:id="264"/>
      <w:bookmarkEnd w:id="265"/>
    </w:p>
    <w:p w:rsidR="004B526A" w:rsidRPr="007F25C8" w:rsidRDefault="004B526A" w:rsidP="007F25C8">
      <w:pPr>
        <w:pStyle w:val="Heading3"/>
        <w:spacing w:before="0" w:line="240" w:lineRule="auto"/>
        <w:ind w:firstLine="720"/>
        <w:rPr>
          <w:rFonts w:ascii="Times New Roman" w:hAnsi="Times New Roman" w:cs="Times New Roman"/>
          <w:i/>
          <w:iCs/>
          <w:color w:val="auto"/>
          <w:sz w:val="20"/>
          <w:szCs w:val="20"/>
        </w:rPr>
      </w:pPr>
      <w:bookmarkStart w:id="266" w:name="_Toc106380275"/>
      <w:bookmarkStart w:id="267" w:name="_Toc106628455"/>
      <w:bookmarkStart w:id="268" w:name="_Toc106990579"/>
      <w:bookmarkStart w:id="269" w:name="_Toc107039928"/>
      <w:bookmarkStart w:id="270" w:name="_Toc107089071"/>
      <w:bookmarkStart w:id="271" w:name="_Toc107183031"/>
      <w:bookmarkStart w:id="272" w:name="_Toc107475521"/>
      <w:bookmarkStart w:id="273" w:name="_Toc107475599"/>
      <w:bookmarkStart w:id="274" w:name="_Toc107487307"/>
      <w:bookmarkStart w:id="275" w:name="_Toc113961151"/>
      <w:bookmarkStart w:id="276" w:name="_Toc114561847"/>
      <w:bookmarkStart w:id="277" w:name="_Toc116896630"/>
      <w:bookmarkStart w:id="278" w:name="_Toc105750016"/>
      <w:r w:rsidRPr="007F25C8">
        <w:rPr>
          <w:rFonts w:ascii="Times New Roman" w:hAnsi="Times New Roman" w:cs="Times New Roman"/>
          <w:i/>
          <w:iCs/>
          <w:color w:val="auto"/>
          <w:sz w:val="20"/>
          <w:szCs w:val="20"/>
        </w:rPr>
        <w:t>1.1.1. Về các khái niệm</w:t>
      </w:r>
      <w:bookmarkEnd w:id="266"/>
      <w:bookmarkEnd w:id="267"/>
      <w:bookmarkEnd w:id="268"/>
      <w:bookmarkEnd w:id="269"/>
      <w:bookmarkEnd w:id="270"/>
      <w:bookmarkEnd w:id="271"/>
      <w:bookmarkEnd w:id="272"/>
      <w:bookmarkEnd w:id="273"/>
      <w:bookmarkEnd w:id="274"/>
      <w:bookmarkEnd w:id="275"/>
      <w:bookmarkEnd w:id="276"/>
      <w:bookmarkEnd w:id="277"/>
      <w:r w:rsidRPr="007F25C8">
        <w:rPr>
          <w:rFonts w:ascii="Times New Roman" w:hAnsi="Times New Roman" w:cs="Times New Roman"/>
          <w:i/>
          <w:iCs/>
          <w:color w:val="auto"/>
          <w:sz w:val="20"/>
          <w:szCs w:val="20"/>
        </w:rPr>
        <w:t xml:space="preserve"> </w:t>
      </w:r>
      <w:bookmarkEnd w:id="278"/>
    </w:p>
    <w:p w:rsidR="004B526A" w:rsidRPr="007F25C8" w:rsidRDefault="004B526A" w:rsidP="007F25C8">
      <w:pPr>
        <w:keepNext/>
        <w:keepLines/>
        <w:spacing w:after="0" w:line="240" w:lineRule="auto"/>
        <w:ind w:firstLine="720"/>
        <w:outlineLvl w:val="3"/>
        <w:rPr>
          <w:rFonts w:ascii="Times New Roman" w:eastAsiaTheme="majorEastAsia" w:hAnsi="Times New Roman" w:cs="Times New Roman"/>
          <w:i/>
          <w:iCs/>
          <w:sz w:val="20"/>
          <w:szCs w:val="20"/>
        </w:rPr>
      </w:pPr>
      <w:bookmarkStart w:id="279" w:name="_Toc105750017"/>
      <w:bookmarkStart w:id="280" w:name="_Toc106380276"/>
      <w:bookmarkStart w:id="281" w:name="_Toc106628456"/>
      <w:bookmarkStart w:id="282" w:name="_Toc106990580"/>
      <w:bookmarkStart w:id="283" w:name="_Toc106380280"/>
      <w:bookmarkStart w:id="284" w:name="_Toc106628460"/>
      <w:bookmarkStart w:id="285" w:name="_Toc106990584"/>
      <w:bookmarkStart w:id="286" w:name="_Toc107039929"/>
      <w:bookmarkStart w:id="287" w:name="_Toc107089072"/>
      <w:bookmarkStart w:id="288" w:name="_Toc107183032"/>
      <w:bookmarkStart w:id="289" w:name="_Toc107475522"/>
      <w:bookmarkStart w:id="290" w:name="_Toc107475600"/>
      <w:bookmarkStart w:id="291" w:name="_Toc107487312"/>
      <w:bookmarkStart w:id="292" w:name="_Toc113961152"/>
      <w:bookmarkStart w:id="293" w:name="_Toc114561852"/>
      <w:bookmarkStart w:id="294" w:name="_Toc116896631"/>
      <w:r w:rsidRPr="007F25C8">
        <w:rPr>
          <w:rFonts w:ascii="Times New Roman" w:eastAsiaTheme="majorEastAsia" w:hAnsi="Times New Roman" w:cs="Times New Roman"/>
          <w:i/>
          <w:iCs/>
          <w:sz w:val="20"/>
          <w:szCs w:val="20"/>
        </w:rPr>
        <w:t>1.1.1.1. Văn hóa</w:t>
      </w:r>
      <w:bookmarkEnd w:id="279"/>
      <w:bookmarkEnd w:id="280"/>
      <w:bookmarkEnd w:id="281"/>
      <w:bookmarkEnd w:id="282"/>
    </w:p>
    <w:p w:rsidR="004B526A" w:rsidRPr="007F25C8" w:rsidRDefault="004B526A" w:rsidP="007F25C8">
      <w:pPr>
        <w:spacing w:after="0" w:line="240" w:lineRule="auto"/>
        <w:ind w:firstLine="720"/>
        <w:jc w:val="both"/>
        <w:rPr>
          <w:rFonts w:ascii="Times New Roman" w:hAnsi="Times New Roman" w:cs="Times New Roman"/>
          <w:sz w:val="20"/>
          <w:szCs w:val="20"/>
        </w:rPr>
      </w:pPr>
      <w:proofErr w:type="gramStart"/>
      <w:r w:rsidRPr="007F25C8">
        <w:rPr>
          <w:rFonts w:ascii="Times New Roman" w:hAnsi="Times New Roman" w:cs="Times New Roman"/>
          <w:sz w:val="20"/>
          <w:szCs w:val="20"/>
        </w:rPr>
        <w:t>Ở đây, chúng tôi không có ý định đưa ra một định nghĩa văn hóa mới hay khác hơn định nghĩa của những nhà nghiên cứu đi trước mà đưa ra cách hiểu về khái niệm văn hóa trên cơ sở phù hợp với với góc độ quan tâm trong vấn đề nghiên cứu của mình.</w:t>
      </w:r>
      <w:proofErr w:type="gramEnd"/>
      <w:r w:rsidRPr="007F25C8">
        <w:rPr>
          <w:rFonts w:ascii="Times New Roman" w:hAnsi="Times New Roman" w:cs="Times New Roman"/>
          <w:sz w:val="20"/>
          <w:szCs w:val="20"/>
        </w:rPr>
        <w:t xml:space="preserve"> Theo đó có thể hiểu nội hàm của khái niệm văn hóa bao gồm những nội dung sau: 1/ Văn hóa là hệ thống nhiều thành tố trong đó có văn học; 2/Văn hóa phải có giá trị; 3/Văn hóa do con người sáng tạo trong quá trình ứng xử với môi trường tự nhiên và xã hội; 4/ Văn hóa được trao truyền qua các thế hệ.</w:t>
      </w:r>
    </w:p>
    <w:p w:rsidR="004B526A" w:rsidRPr="007F25C8" w:rsidRDefault="004B526A" w:rsidP="007F25C8">
      <w:pPr>
        <w:keepNext/>
        <w:keepLines/>
        <w:tabs>
          <w:tab w:val="left" w:pos="3544"/>
        </w:tabs>
        <w:spacing w:after="0" w:line="240" w:lineRule="auto"/>
        <w:ind w:firstLine="720"/>
        <w:outlineLvl w:val="3"/>
        <w:rPr>
          <w:rFonts w:ascii="Times New Roman" w:eastAsiaTheme="majorEastAsia" w:hAnsi="Times New Roman" w:cs="Times New Roman"/>
          <w:i/>
          <w:iCs/>
          <w:color w:val="000000" w:themeColor="text1"/>
          <w:sz w:val="20"/>
          <w:szCs w:val="20"/>
        </w:rPr>
      </w:pPr>
      <w:bookmarkStart w:id="295" w:name="_Toc105750018"/>
      <w:bookmarkStart w:id="296" w:name="_Toc106380277"/>
      <w:bookmarkStart w:id="297" w:name="_Toc106628457"/>
      <w:bookmarkStart w:id="298" w:name="_Toc106990581"/>
      <w:r w:rsidRPr="007F25C8">
        <w:rPr>
          <w:rFonts w:ascii="Times New Roman" w:eastAsiaTheme="majorEastAsia" w:hAnsi="Times New Roman" w:cs="Times New Roman"/>
          <w:i/>
          <w:iCs/>
          <w:color w:val="000000" w:themeColor="text1"/>
          <w:sz w:val="20"/>
          <w:szCs w:val="20"/>
        </w:rPr>
        <w:t>1.1.1.2. Văn học</w:t>
      </w:r>
      <w:bookmarkEnd w:id="295"/>
      <w:bookmarkEnd w:id="296"/>
      <w:bookmarkEnd w:id="297"/>
      <w:bookmarkEnd w:id="298"/>
    </w:p>
    <w:p w:rsidR="004B526A" w:rsidRPr="007F25C8" w:rsidRDefault="004B526A" w:rsidP="007F25C8">
      <w:pPr>
        <w:spacing w:after="0" w:line="240" w:lineRule="auto"/>
        <w:ind w:firstLine="720"/>
        <w:jc w:val="both"/>
        <w:rPr>
          <w:rFonts w:ascii="Times New Roman" w:hAnsi="Times New Roman" w:cs="Times New Roman"/>
          <w:sz w:val="20"/>
          <w:szCs w:val="20"/>
        </w:rPr>
      </w:pPr>
      <w:proofErr w:type="gramStart"/>
      <w:r w:rsidRPr="007F25C8">
        <w:rPr>
          <w:rFonts w:ascii="Times New Roman" w:hAnsi="Times New Roman" w:cs="Times New Roman"/>
          <w:sz w:val="20"/>
          <w:szCs w:val="20"/>
        </w:rPr>
        <w:t xml:space="preserve">Văn học là toàn bộ những tác phẩm dùng ngôn ngữ và hình tượng để phản ánh đời sống đồng thời biểu hiện tư tưởng, tình cảm, thái độ của tác giả đối với tự nhiên và xã hội </w:t>
      </w:r>
      <w:bookmarkStart w:id="299" w:name="_Hlk106448204"/>
      <w:r w:rsidRPr="007F25C8">
        <w:rPr>
          <w:rFonts w:ascii="Times New Roman" w:hAnsi="Times New Roman" w:cs="Times New Roman"/>
          <w:sz w:val="20"/>
          <w:szCs w:val="20"/>
        </w:rPr>
        <w:t>(Nguyễn Lân, 2006, tr.2003).</w:t>
      </w:r>
      <w:proofErr w:type="gramEnd"/>
    </w:p>
    <w:bookmarkEnd w:id="299"/>
    <w:p w:rsidR="004B526A" w:rsidRPr="007F25C8" w:rsidRDefault="004B526A" w:rsidP="007F25C8">
      <w:pPr>
        <w:spacing w:after="0" w:line="240" w:lineRule="auto"/>
        <w:ind w:firstLine="720"/>
        <w:jc w:val="both"/>
        <w:rPr>
          <w:rFonts w:ascii="Times New Roman" w:hAnsi="Times New Roman" w:cs="Times New Roman"/>
          <w:sz w:val="20"/>
          <w:szCs w:val="20"/>
        </w:rPr>
      </w:pPr>
      <w:proofErr w:type="gramStart"/>
      <w:r w:rsidRPr="007F25C8">
        <w:rPr>
          <w:rFonts w:ascii="Times New Roman" w:hAnsi="Times New Roman" w:cs="Times New Roman"/>
          <w:sz w:val="20"/>
          <w:szCs w:val="20"/>
        </w:rPr>
        <w:t xml:space="preserve">Trong </w:t>
      </w:r>
      <w:r w:rsidRPr="007F25C8">
        <w:rPr>
          <w:rFonts w:ascii="Times New Roman" w:hAnsi="Times New Roman" w:cs="Times New Roman"/>
          <w:i/>
          <w:iCs/>
          <w:sz w:val="20"/>
          <w:szCs w:val="20"/>
        </w:rPr>
        <w:t xml:space="preserve">Lí luận văn học, </w:t>
      </w:r>
      <w:r w:rsidRPr="007F25C8">
        <w:rPr>
          <w:rFonts w:ascii="Times New Roman" w:hAnsi="Times New Roman" w:cs="Times New Roman"/>
          <w:sz w:val="20"/>
          <w:szCs w:val="20"/>
        </w:rPr>
        <w:t>Phương Lựu (cb, 2016), các tác giả cho rằng văn học là gương mặt của văn hóa dân tộc (tr.135) và khẳng định vị trí của văn học trong văn hóa.</w:t>
      </w:r>
      <w:proofErr w:type="gramEnd"/>
      <w:r w:rsidRPr="007F25C8">
        <w:rPr>
          <w:rFonts w:ascii="Times New Roman" w:hAnsi="Times New Roman" w:cs="Times New Roman"/>
          <w:sz w:val="20"/>
          <w:szCs w:val="20"/>
        </w:rPr>
        <w:t xml:space="preserve"> Cũng </w:t>
      </w:r>
      <w:proofErr w:type="gramStart"/>
      <w:r w:rsidRPr="007F25C8">
        <w:rPr>
          <w:rFonts w:ascii="Times New Roman" w:hAnsi="Times New Roman" w:cs="Times New Roman"/>
          <w:sz w:val="20"/>
          <w:szCs w:val="20"/>
        </w:rPr>
        <w:t>theo</w:t>
      </w:r>
      <w:proofErr w:type="gramEnd"/>
      <w:r w:rsidRPr="007F25C8">
        <w:rPr>
          <w:rFonts w:ascii="Times New Roman" w:hAnsi="Times New Roman" w:cs="Times New Roman"/>
          <w:sz w:val="20"/>
          <w:szCs w:val="20"/>
        </w:rPr>
        <w:t xml:space="preserve"> các nhà nghiên cứu, trên cơ sở đó có thể nhìn nhận tính văn hóa được tăng cường trong tác phẩm văn học theo về các mặt đề tài, chủ đề, nhân vật, thi pháp và thể loại. </w:t>
      </w:r>
      <w:r w:rsidRPr="007F25C8">
        <w:rPr>
          <w:rFonts w:ascii="Times New Roman" w:eastAsia="Times New Roman" w:hAnsi="Times New Roman" w:cs="Times New Roman"/>
          <w:sz w:val="20"/>
          <w:szCs w:val="20"/>
          <w:lang w:val="de-DE"/>
        </w:rPr>
        <w:t xml:space="preserve">Trong các loại thể văn học thì tiểu thuyết có những khả năng riêng đặc biệt trong việc tái </w:t>
      </w:r>
      <w:r w:rsidRPr="007F25C8">
        <w:rPr>
          <w:rFonts w:ascii="Times New Roman" w:hAnsi="Times New Roman" w:cs="Times New Roman"/>
          <w:iCs/>
          <w:sz w:val="20"/>
          <w:szCs w:val="20"/>
          <w:lang w:val="de-DE"/>
        </w:rPr>
        <w:t>hiện</w:t>
      </w:r>
      <w:r w:rsidRPr="007F25C8">
        <w:rPr>
          <w:rFonts w:ascii="Times New Roman" w:eastAsia="Times New Roman" w:hAnsi="Times New Roman" w:cs="Times New Roman"/>
          <w:sz w:val="20"/>
          <w:szCs w:val="20"/>
          <w:lang w:val="de-DE"/>
        </w:rPr>
        <w:t xml:space="preserve"> một quy mô lớn những bức tranh hiện thực đời sống, trong đó chứa đựng nhiều vấn đề sâu sắc của đời sống xã hội, của số phận con người, của lịch sử, đạo đức, phong tục, tập quán</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i/>
          <w:iCs/>
          <w:sz w:val="20"/>
          <w:szCs w:val="20"/>
        </w:rPr>
      </w:pPr>
      <w:bookmarkStart w:id="300" w:name="_Toc105750019"/>
      <w:bookmarkStart w:id="301" w:name="_Toc106380278"/>
      <w:bookmarkStart w:id="302" w:name="_Toc106628458"/>
      <w:bookmarkStart w:id="303" w:name="_Toc106990582"/>
      <w:r w:rsidRPr="007F25C8">
        <w:rPr>
          <w:rFonts w:ascii="Times New Roman" w:eastAsiaTheme="majorEastAsia" w:hAnsi="Times New Roman" w:cs="Times New Roman"/>
          <w:i/>
          <w:iCs/>
          <w:sz w:val="20"/>
          <w:szCs w:val="20"/>
        </w:rPr>
        <w:t>1.1.1.3. Hiện đại hóa</w:t>
      </w:r>
      <w:bookmarkEnd w:id="300"/>
      <w:bookmarkEnd w:id="301"/>
      <w:bookmarkEnd w:id="302"/>
      <w:bookmarkEnd w:id="303"/>
      <w:r w:rsidRPr="007F25C8">
        <w:rPr>
          <w:rFonts w:ascii="Times New Roman" w:eastAsiaTheme="majorEastAsia" w:hAnsi="Times New Roman" w:cs="Times New Roman"/>
          <w:i/>
          <w:iCs/>
          <w:sz w:val="20"/>
          <w:szCs w:val="20"/>
        </w:rPr>
        <w:t xml:space="preserve"> </w:t>
      </w:r>
    </w:p>
    <w:p w:rsidR="004B526A" w:rsidRPr="007F25C8" w:rsidRDefault="004B526A" w:rsidP="007F25C8">
      <w:pPr>
        <w:spacing w:after="0" w:line="240" w:lineRule="auto"/>
        <w:ind w:firstLine="720"/>
        <w:jc w:val="both"/>
        <w:rPr>
          <w:rFonts w:ascii="Times New Roman" w:eastAsia="Times New Roman" w:hAnsi="Times New Roman" w:cs="Times New Roman"/>
          <w:sz w:val="20"/>
          <w:szCs w:val="20"/>
          <w:lang w:val="it-IT"/>
        </w:rPr>
      </w:pPr>
      <w:r w:rsidRPr="007F25C8">
        <w:rPr>
          <w:rFonts w:ascii="Times New Roman" w:hAnsi="Times New Roman" w:cs="Times New Roman"/>
          <w:sz w:val="20"/>
          <w:szCs w:val="20"/>
        </w:rPr>
        <w:t xml:space="preserve">Về sự xuất hiện của thuật ngữ “hiện đại hóa”, Bùi Quang Thắng (2008) trong công trình </w:t>
      </w:r>
      <w:r w:rsidRPr="007F25C8">
        <w:rPr>
          <w:rFonts w:ascii="Times New Roman" w:hAnsi="Times New Roman" w:cs="Times New Roman"/>
          <w:i/>
          <w:iCs/>
          <w:sz w:val="20"/>
          <w:szCs w:val="20"/>
        </w:rPr>
        <w:t>30 thuật ngữ nghiên cứu văn hóa</w:t>
      </w:r>
      <w:r w:rsidRPr="007F25C8">
        <w:rPr>
          <w:rFonts w:ascii="Times New Roman" w:hAnsi="Times New Roman" w:cs="Times New Roman"/>
          <w:sz w:val="20"/>
          <w:szCs w:val="20"/>
        </w:rPr>
        <w:t xml:space="preserve"> cho rằng, diễn trình lịch sử của loài người đã từng chứng kiến nhiều thay đổi cả về mặt cá thể cũng như loài. Những thay đổi ấy luôn được đánh dấu bằng những cột mốc của những thay đổi xã hội: Đó là những cuộc cách mạng và tương ứng với nó là những nền văn minh nào đó. Tuy nhiên, trong rất nhiều cột mốc ấy thì chỉ một cột mốc mà từ đó lịch sử loài người có một bước ngoặt đáng kể, cột mốc này gắn chặt với những thay đổi căn bản bởi cuộc cách mạng khoa học- kỹ thuật đã sản sinh ra thuật ngữ hiện đại hoá - modernization (tr.171).</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i/>
          <w:iCs/>
          <w:sz w:val="20"/>
          <w:szCs w:val="20"/>
        </w:rPr>
      </w:pPr>
      <w:bookmarkStart w:id="304" w:name="_Toc105750020"/>
      <w:bookmarkStart w:id="305" w:name="_Toc106380279"/>
      <w:bookmarkStart w:id="306" w:name="_Toc106628459"/>
      <w:bookmarkStart w:id="307" w:name="_Toc106990583"/>
      <w:r w:rsidRPr="007F25C8">
        <w:rPr>
          <w:rFonts w:ascii="Times New Roman" w:eastAsiaTheme="majorEastAsia" w:hAnsi="Times New Roman" w:cs="Times New Roman"/>
          <w:i/>
          <w:iCs/>
          <w:sz w:val="20"/>
          <w:szCs w:val="20"/>
        </w:rPr>
        <w:t>1.1.1.4. Bản sắc</w:t>
      </w:r>
      <w:bookmarkEnd w:id="304"/>
      <w:bookmarkEnd w:id="305"/>
      <w:bookmarkEnd w:id="306"/>
      <w:bookmarkEnd w:id="307"/>
    </w:p>
    <w:p w:rsidR="004B526A" w:rsidRPr="007F25C8" w:rsidRDefault="004B526A" w:rsidP="007F25C8">
      <w:pPr>
        <w:spacing w:after="0" w:line="240" w:lineRule="auto"/>
        <w:ind w:firstLine="567"/>
        <w:jc w:val="both"/>
        <w:rPr>
          <w:rFonts w:ascii="Times New Roman" w:hAnsi="Times New Roman" w:cs="Times New Roman"/>
          <w:sz w:val="20"/>
          <w:szCs w:val="20"/>
          <w:lang w:val="de-DE"/>
        </w:rPr>
      </w:pPr>
      <w:bookmarkStart w:id="308" w:name="_Hlk91969858"/>
      <w:r w:rsidRPr="007F25C8">
        <w:rPr>
          <w:rFonts w:ascii="Times New Roman" w:hAnsi="Times New Roman" w:cs="Times New Roman"/>
          <w:sz w:val="20"/>
          <w:szCs w:val="20"/>
          <w:lang w:val="de-DE"/>
        </w:rPr>
        <w:t xml:space="preserve">Tiếp cận bản sắc, các học giả Việt Nam thiên về bình diện khách quan của chủ thể, gần với nghiên cứu đặc trưng, tính cách; cách tiếp cận bản sắc của học giả phương Tây lại thiên về bình diện chủ quan của chủ thể văn hóa. Vận dụng các cách tiếp cận này trong nghiên cứu tác phẩm Hồ Biểu Chánh, ở phương diện xem bản sắc là những biểu hiện khách quan, có thể rút ra từ những nghiên cứu từ con người, phong tục tập quán, cảnh quan, ngôn ngữ... được thể hiện trong nội dung và hình thức tác phẩm Hồ Biểu Chánh; ở phương diện xem bản sắc là những biểu hiện chủ quan, có thể thấy Hồ Biểu Chánh với tư cách là chủ thể văn hóa, luôn ý thức về bản sắc văn hóa của dân tộc mình. Và từ sự ý thức </w:t>
      </w:r>
      <w:r w:rsidRPr="007F25C8">
        <w:rPr>
          <w:rFonts w:ascii="Times New Roman" w:hAnsi="Times New Roman" w:cs="Times New Roman"/>
          <w:sz w:val="20"/>
          <w:szCs w:val="20"/>
          <w:lang w:val="de-DE"/>
        </w:rPr>
        <w:lastRenderedPageBreak/>
        <w:t>đó, ông có sự hiểu biết sâu sắc về bản sắc văn hóa. Trong những trang viết của mình, trong nhiều trường hợp, dù không phải đích đến trong sáng tác của mình là khảo cứu về văn hóa nhưng để câu chuyện của mình viết ra gần với sự thật nhất, văn hóa được Hồ Biểu Chánh thể hiện qua tác phẩm một cách bản sắc nhất.</w:t>
      </w:r>
      <w:bookmarkEnd w:id="308"/>
    </w:p>
    <w:p w:rsidR="004B526A" w:rsidRPr="007F25C8" w:rsidRDefault="004B526A" w:rsidP="007F25C8">
      <w:pPr>
        <w:pStyle w:val="Heading3"/>
        <w:spacing w:before="0" w:line="240" w:lineRule="auto"/>
        <w:ind w:firstLine="567"/>
        <w:rPr>
          <w:rFonts w:ascii="Times New Roman" w:eastAsia="Times New Roman" w:hAnsi="Times New Roman" w:cs="Times New Roman"/>
          <w:i/>
          <w:color w:val="auto"/>
          <w:sz w:val="20"/>
          <w:szCs w:val="20"/>
        </w:rPr>
      </w:pPr>
      <w:r w:rsidRPr="007F25C8">
        <w:rPr>
          <w:rFonts w:ascii="Times New Roman" w:eastAsia="Times New Roman" w:hAnsi="Times New Roman" w:cs="Times New Roman"/>
          <w:i/>
          <w:color w:val="auto"/>
          <w:sz w:val="20"/>
          <w:szCs w:val="20"/>
        </w:rPr>
        <w:t>1.1.2. Về lý thuyết nghiên cứu</w:t>
      </w:r>
      <w:bookmarkEnd w:id="283"/>
      <w:bookmarkEnd w:id="284"/>
      <w:bookmarkEnd w:id="285"/>
      <w:bookmarkEnd w:id="286"/>
      <w:bookmarkEnd w:id="287"/>
      <w:bookmarkEnd w:id="288"/>
      <w:bookmarkEnd w:id="289"/>
      <w:bookmarkEnd w:id="290"/>
      <w:bookmarkEnd w:id="291"/>
      <w:bookmarkEnd w:id="292"/>
      <w:bookmarkEnd w:id="293"/>
      <w:bookmarkEnd w:id="294"/>
      <w:r w:rsidRPr="007F25C8">
        <w:rPr>
          <w:rFonts w:ascii="Times New Roman" w:eastAsia="Times New Roman" w:hAnsi="Times New Roman" w:cs="Times New Roman"/>
          <w:i/>
          <w:color w:val="auto"/>
          <w:sz w:val="20"/>
          <w:szCs w:val="20"/>
        </w:rPr>
        <w:t xml:space="preserve"> </w:t>
      </w:r>
    </w:p>
    <w:p w:rsidR="004B526A" w:rsidRPr="007F25C8" w:rsidRDefault="004B526A" w:rsidP="007F25C8">
      <w:pPr>
        <w:pStyle w:val="Heading4"/>
        <w:spacing w:before="0" w:line="240" w:lineRule="auto"/>
        <w:ind w:firstLine="567"/>
        <w:rPr>
          <w:rFonts w:ascii="Times New Roman" w:hAnsi="Times New Roman" w:cs="Times New Roman"/>
          <w:color w:val="000000" w:themeColor="text1"/>
          <w:sz w:val="20"/>
          <w:szCs w:val="20"/>
        </w:rPr>
      </w:pPr>
      <w:bookmarkStart w:id="309" w:name="_Toc91454360"/>
      <w:bookmarkStart w:id="310" w:name="_Toc91454657"/>
      <w:bookmarkStart w:id="311" w:name="_Toc92088950"/>
      <w:bookmarkStart w:id="312" w:name="_Toc92103789"/>
      <w:bookmarkStart w:id="313" w:name="_Toc92104061"/>
      <w:bookmarkStart w:id="314" w:name="_Toc92291852"/>
      <w:bookmarkStart w:id="315" w:name="_Toc92784687"/>
      <w:bookmarkStart w:id="316" w:name="_Toc92784979"/>
      <w:bookmarkStart w:id="317" w:name="_Toc92785522"/>
      <w:bookmarkStart w:id="318" w:name="_Toc92786877"/>
      <w:bookmarkStart w:id="319" w:name="_Toc93936365"/>
      <w:bookmarkStart w:id="320" w:name="_Toc93957313"/>
      <w:bookmarkStart w:id="321" w:name="_Toc105750021"/>
      <w:bookmarkStart w:id="322" w:name="_Toc106628461"/>
      <w:bookmarkStart w:id="323" w:name="_Toc106990585"/>
      <w:bookmarkStart w:id="324" w:name="_Toc114561853"/>
      <w:bookmarkStart w:id="325" w:name="_Toc106380282"/>
      <w:bookmarkStart w:id="326" w:name="_Toc90803616"/>
      <w:bookmarkStart w:id="327" w:name="_Toc90807581"/>
      <w:bookmarkStart w:id="328" w:name="_Toc90813573"/>
      <w:bookmarkStart w:id="329" w:name="_Toc91343232"/>
      <w:bookmarkStart w:id="330" w:name="_Toc91426058"/>
      <w:bookmarkStart w:id="331" w:name="_Toc58228705"/>
      <w:bookmarkStart w:id="332" w:name="_Toc58396188"/>
      <w:r w:rsidRPr="007F25C8">
        <w:rPr>
          <w:rFonts w:ascii="Times New Roman" w:hAnsi="Times New Roman" w:cs="Times New Roman"/>
          <w:color w:val="000000" w:themeColor="text1"/>
          <w:sz w:val="20"/>
          <w:szCs w:val="20"/>
        </w:rPr>
        <w:t xml:space="preserve">1.1.2.1. Lý thuyết về </w:t>
      </w:r>
      <w:bookmarkEnd w:id="309"/>
      <w:bookmarkEnd w:id="310"/>
      <w:bookmarkEnd w:id="311"/>
      <w:bookmarkEnd w:id="312"/>
      <w:bookmarkEnd w:id="313"/>
      <w:bookmarkEnd w:id="314"/>
      <w:bookmarkEnd w:id="315"/>
      <w:bookmarkEnd w:id="316"/>
      <w:bookmarkEnd w:id="317"/>
      <w:bookmarkEnd w:id="318"/>
      <w:bookmarkEnd w:id="319"/>
      <w:bookmarkEnd w:id="320"/>
      <w:bookmarkEnd w:id="321"/>
      <w:r w:rsidRPr="007F25C8">
        <w:rPr>
          <w:rFonts w:ascii="Times New Roman" w:hAnsi="Times New Roman" w:cs="Times New Roman"/>
          <w:color w:val="000000" w:themeColor="text1"/>
          <w:sz w:val="20"/>
          <w:szCs w:val="20"/>
        </w:rPr>
        <w:t>mối quan hệ giữa văn học và văn hóa</w:t>
      </w:r>
      <w:bookmarkEnd w:id="322"/>
      <w:bookmarkEnd w:id="323"/>
      <w:bookmarkEnd w:id="324"/>
      <w:r w:rsidRPr="007F25C8">
        <w:rPr>
          <w:rFonts w:ascii="Times New Roman" w:hAnsi="Times New Roman" w:cs="Times New Roman"/>
          <w:color w:val="000000" w:themeColor="text1"/>
          <w:sz w:val="20"/>
          <w:szCs w:val="20"/>
        </w:rPr>
        <w:t xml:space="preserve"> </w:t>
      </w:r>
      <w:bookmarkEnd w:id="325"/>
    </w:p>
    <w:p w:rsidR="004B526A" w:rsidRPr="007F25C8" w:rsidRDefault="004B526A" w:rsidP="007F25C8">
      <w:pPr>
        <w:spacing w:after="0" w:line="240" w:lineRule="auto"/>
        <w:ind w:firstLine="567"/>
        <w:jc w:val="both"/>
        <w:rPr>
          <w:rFonts w:ascii="Times New Roman" w:eastAsia="Times New Roman" w:hAnsi="Times New Roman" w:cs="Times New Roman"/>
          <w:sz w:val="20"/>
          <w:szCs w:val="20"/>
          <w:bdr w:val="none" w:sz="0" w:space="0" w:color="auto" w:frame="1"/>
          <w:lang w:val="de-DE"/>
        </w:rPr>
      </w:pPr>
      <w:proofErr w:type="gramStart"/>
      <w:r w:rsidRPr="007F25C8">
        <w:rPr>
          <w:rFonts w:ascii="Times New Roman" w:hAnsi="Times New Roman" w:cs="Times New Roman"/>
          <w:sz w:val="20"/>
          <w:szCs w:val="20"/>
        </w:rPr>
        <w:t>Xét văn hóa trong mối quan hệ với văn học, có thể thấy tính đại diện cho văn hóa của văn học.</w:t>
      </w:r>
      <w:proofErr w:type="gramEnd"/>
      <w:r w:rsidRPr="007F25C8">
        <w:rPr>
          <w:rFonts w:ascii="Times New Roman" w:hAnsi="Times New Roman" w:cs="Times New Roman"/>
          <w:sz w:val="20"/>
          <w:szCs w:val="20"/>
        </w:rPr>
        <w:t xml:space="preserve"> </w:t>
      </w:r>
      <w:r w:rsidRPr="007F25C8">
        <w:rPr>
          <w:rFonts w:ascii="Times New Roman" w:eastAsia="Times New Roman" w:hAnsi="Times New Roman" w:cs="Times New Roman"/>
          <w:sz w:val="20"/>
          <w:szCs w:val="20"/>
          <w:bdr w:val="none" w:sz="0" w:space="0" w:color="auto" w:frame="1"/>
          <w:lang w:val="de-DE"/>
        </w:rPr>
        <w:t xml:space="preserve">Văn học là một bộ phận hữu cơ của văn hóa, là một trong những phương tiện tồn tại, bảo lưu và phản ánh bản sắc văn hóa. </w:t>
      </w:r>
    </w:p>
    <w:p w:rsidR="004B526A" w:rsidRPr="007F25C8" w:rsidRDefault="004B526A" w:rsidP="007F25C8">
      <w:pPr>
        <w:spacing w:after="0" w:line="240" w:lineRule="auto"/>
        <w:ind w:firstLine="567"/>
        <w:jc w:val="both"/>
        <w:rPr>
          <w:rFonts w:ascii="Times New Roman" w:hAnsi="Times New Roman" w:cs="Times New Roman"/>
          <w:sz w:val="20"/>
          <w:szCs w:val="20"/>
        </w:rPr>
      </w:pPr>
      <w:proofErr w:type="gramStart"/>
      <w:r w:rsidRPr="007F25C8">
        <w:rPr>
          <w:rFonts w:ascii="Times New Roman" w:hAnsi="Times New Roman" w:cs="Times New Roman"/>
          <w:sz w:val="20"/>
          <w:szCs w:val="20"/>
        </w:rPr>
        <w:t>Xét văn học trong mối quan hệ với văn hóa, có thể thấy văn học là một bộ phận của văn hoá.</w:t>
      </w:r>
      <w:proofErr w:type="gramEnd"/>
      <w:r w:rsidRPr="007F25C8">
        <w:rPr>
          <w:rFonts w:ascii="Times New Roman" w:hAnsi="Times New Roman" w:cs="Times New Roman"/>
          <w:sz w:val="20"/>
          <w:szCs w:val="20"/>
        </w:rPr>
        <w:t xml:space="preserve"> Đây là mối quan hệ biện chứng, phản ánh đặc điểm có tính quy luật của quan hệ riêng </w:t>
      </w:r>
      <w:proofErr w:type="gramStart"/>
      <w:r w:rsidRPr="007F25C8">
        <w:rPr>
          <w:rFonts w:ascii="Times New Roman" w:hAnsi="Times New Roman" w:cs="Times New Roman"/>
          <w:sz w:val="20"/>
          <w:szCs w:val="20"/>
        </w:rPr>
        <w:t>chung</w:t>
      </w:r>
      <w:proofErr w:type="gramEnd"/>
      <w:r w:rsidRPr="007F25C8">
        <w:rPr>
          <w:rFonts w:ascii="Times New Roman" w:hAnsi="Times New Roman" w:cs="Times New Roman"/>
          <w:sz w:val="20"/>
          <w:szCs w:val="20"/>
        </w:rPr>
        <w:t xml:space="preserve"> có tầm cấp triết học, cái riêng tồn tại trong sự liên hệ với cái chung và cái chung tồn tại trong cái riêng, thông qua cái riêng. </w:t>
      </w:r>
      <w:proofErr w:type="gramStart"/>
      <w:r w:rsidRPr="007F25C8">
        <w:rPr>
          <w:rFonts w:ascii="Times New Roman" w:hAnsi="Times New Roman" w:cs="Times New Roman"/>
          <w:sz w:val="20"/>
          <w:szCs w:val="20"/>
        </w:rPr>
        <w:t>Văn học là một bộ phận của hệ thống văn hóa, ảnh hưởng và góp phần tạo nên diện mạo của tổng thể văn hóa.</w:t>
      </w:r>
      <w:proofErr w:type="gramEnd"/>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Từ góc độ văn hóa học, tiếp cận tác phẩm văn học nhìn từ mối quan hệ giữa văn học và văn hóa là tập trung làm rõ bản sắc văn hóa thể hiện trong tác phẩm văn học và ảnh hưởng của tác phẩm của văn học đối với hệ thống văn hóa. Như vậy, nghiên cứu </w:t>
      </w:r>
      <w:r w:rsidRPr="007F25C8">
        <w:rPr>
          <w:rFonts w:ascii="Times New Roman" w:hAnsi="Times New Roman" w:cs="Times New Roman"/>
          <w:i/>
          <w:iCs/>
          <w:sz w:val="20"/>
          <w:szCs w:val="20"/>
          <w:lang w:val="de-DE"/>
        </w:rPr>
        <w:t>Tác phẩm Hồ Biểu Chánh nhìn từ mối quan hệ giữa văn học và văn hóa</w:t>
      </w:r>
      <w:r w:rsidRPr="007F25C8">
        <w:rPr>
          <w:rFonts w:ascii="Times New Roman" w:hAnsi="Times New Roman" w:cs="Times New Roman"/>
          <w:sz w:val="20"/>
          <w:szCs w:val="20"/>
          <w:lang w:val="de-DE"/>
        </w:rPr>
        <w:t xml:space="preserve"> là nghiên cứu tác phẩm Hồ Biểu Chánh nhìn từ phương diện phản ảnh bản sắc văn hóa, văn hóa Nam Bộ và nghiên cứu tác phẩm Hồ Biểu Chánh trong văn hóa Nam Bộ. </w:t>
      </w:r>
    </w:p>
    <w:p w:rsidR="004B526A" w:rsidRPr="007F25C8" w:rsidRDefault="004B526A" w:rsidP="007F25C8">
      <w:pPr>
        <w:pStyle w:val="Heading4"/>
        <w:spacing w:before="0" w:line="240" w:lineRule="auto"/>
        <w:ind w:firstLine="567"/>
        <w:jc w:val="both"/>
        <w:rPr>
          <w:rFonts w:ascii="Times New Roman" w:hAnsi="Times New Roman" w:cs="Times New Roman"/>
          <w:color w:val="000000" w:themeColor="text1"/>
          <w:sz w:val="20"/>
          <w:szCs w:val="20"/>
        </w:rPr>
      </w:pPr>
      <w:bookmarkStart w:id="333" w:name="_Toc105750025"/>
      <w:bookmarkStart w:id="334" w:name="_Toc106380281"/>
      <w:bookmarkStart w:id="335" w:name="_Toc106628462"/>
      <w:bookmarkStart w:id="336" w:name="_Toc106990586"/>
      <w:bookmarkStart w:id="337" w:name="_Toc114561854"/>
      <w:bookmarkEnd w:id="326"/>
      <w:bookmarkEnd w:id="327"/>
      <w:bookmarkEnd w:id="328"/>
      <w:bookmarkEnd w:id="329"/>
      <w:bookmarkEnd w:id="330"/>
      <w:bookmarkEnd w:id="331"/>
      <w:bookmarkEnd w:id="332"/>
      <w:r w:rsidRPr="007F25C8">
        <w:rPr>
          <w:rFonts w:ascii="Times New Roman" w:hAnsi="Times New Roman" w:cs="Times New Roman"/>
          <w:color w:val="000000" w:themeColor="text1"/>
          <w:sz w:val="20"/>
          <w:szCs w:val="20"/>
        </w:rPr>
        <w:t>1.1.2.</w:t>
      </w:r>
      <w:bookmarkStart w:id="338" w:name="_Toc516525488"/>
      <w:bookmarkStart w:id="339" w:name="_Toc516591284"/>
      <w:bookmarkStart w:id="340" w:name="_Toc516645878"/>
      <w:bookmarkStart w:id="341" w:name="_Toc516761839"/>
      <w:bookmarkStart w:id="342" w:name="_Toc516762351"/>
      <w:bookmarkStart w:id="343" w:name="_Toc516762524"/>
      <w:bookmarkStart w:id="344" w:name="_Toc517166343"/>
      <w:bookmarkStart w:id="345" w:name="_Toc517192905"/>
      <w:bookmarkStart w:id="346" w:name="_Toc518045659"/>
      <w:bookmarkStart w:id="347" w:name="_Toc518054430"/>
      <w:bookmarkStart w:id="348" w:name="_Toc518148232"/>
      <w:bookmarkStart w:id="349" w:name="_Toc519952141"/>
      <w:bookmarkStart w:id="350" w:name="_Toc521181701"/>
      <w:bookmarkStart w:id="351" w:name="_Toc528734364"/>
      <w:bookmarkStart w:id="352" w:name="_Toc528741681"/>
      <w:bookmarkStart w:id="353" w:name="_Toc529291613"/>
      <w:bookmarkStart w:id="354" w:name="_Toc529451827"/>
      <w:bookmarkStart w:id="355" w:name="_Toc4710996"/>
      <w:bookmarkStart w:id="356" w:name="_Toc7306493"/>
      <w:bookmarkStart w:id="357" w:name="_Toc13612743"/>
      <w:bookmarkStart w:id="358" w:name="_Toc13612836"/>
      <w:bookmarkStart w:id="359" w:name="_Toc13669017"/>
      <w:bookmarkStart w:id="360" w:name="_Toc14101371"/>
      <w:bookmarkStart w:id="361" w:name="_Toc27379258"/>
      <w:bookmarkStart w:id="362" w:name="_Toc32039096"/>
      <w:bookmarkStart w:id="363" w:name="_Toc40976228"/>
      <w:bookmarkStart w:id="364" w:name="_Toc40984655"/>
      <w:bookmarkStart w:id="365" w:name="_Toc61598408"/>
      <w:bookmarkStart w:id="366" w:name="_Toc62648187"/>
      <w:bookmarkStart w:id="367" w:name="_Toc62735389"/>
      <w:bookmarkStart w:id="368" w:name="_Toc62970839"/>
      <w:bookmarkStart w:id="369" w:name="_Toc63295588"/>
      <w:bookmarkStart w:id="370" w:name="_Toc63337130"/>
      <w:bookmarkStart w:id="371" w:name="_Toc63340055"/>
      <w:bookmarkStart w:id="372" w:name="_Toc67407064"/>
      <w:bookmarkStart w:id="373" w:name="_Toc68670822"/>
      <w:bookmarkStart w:id="374" w:name="_Toc73877191"/>
      <w:bookmarkStart w:id="375" w:name="_Toc73877423"/>
      <w:r w:rsidRPr="007F25C8">
        <w:rPr>
          <w:rFonts w:ascii="Times New Roman" w:hAnsi="Times New Roman" w:cs="Times New Roman"/>
          <w:color w:val="000000" w:themeColor="text1"/>
          <w:sz w:val="20"/>
          <w:szCs w:val="20"/>
        </w:rPr>
        <w:t xml:space="preserve">2. </w:t>
      </w:r>
      <w:bookmarkStart w:id="376" w:name="_Hlk105945253"/>
      <w:r w:rsidRPr="007F25C8">
        <w:rPr>
          <w:rFonts w:ascii="Times New Roman" w:hAnsi="Times New Roman" w:cs="Times New Roman"/>
          <w:color w:val="000000" w:themeColor="text1"/>
          <w:sz w:val="20"/>
          <w:szCs w:val="20"/>
        </w:rPr>
        <w:t xml:space="preserve">Lý thuyết đa hệ thống trong nghiên cứu văn hóa, văn chương của </w:t>
      </w:r>
      <w:bookmarkStart w:id="377" w:name="_Hlk116803542"/>
      <w:r w:rsidRPr="007F25C8">
        <w:rPr>
          <w:rFonts w:ascii="Times New Roman" w:hAnsi="Times New Roman" w:cs="Times New Roman"/>
          <w:color w:val="000000" w:themeColor="text1"/>
          <w:sz w:val="20"/>
          <w:szCs w:val="20"/>
        </w:rPr>
        <w:t>Itamar Even - Zohar</w:t>
      </w:r>
      <w:bookmarkEnd w:id="333"/>
      <w:bookmarkEnd w:id="334"/>
      <w:bookmarkEnd w:id="335"/>
      <w:bookmarkEnd w:id="336"/>
      <w:bookmarkEnd w:id="337"/>
    </w:p>
    <w:bookmarkEnd w:id="376"/>
    <w:bookmarkEnd w:id="377"/>
    <w:p w:rsidR="004B526A" w:rsidRPr="007F25C8" w:rsidRDefault="004B526A" w:rsidP="007F25C8">
      <w:pPr>
        <w:spacing w:after="0" w:line="240" w:lineRule="auto"/>
        <w:ind w:firstLine="567"/>
        <w:jc w:val="both"/>
        <w:rPr>
          <w:rFonts w:ascii="Times New Roman" w:eastAsia="Calibri" w:hAnsi="Times New Roman" w:cs="Times New Roman"/>
          <w:sz w:val="20"/>
          <w:szCs w:val="20"/>
        </w:rPr>
      </w:pPr>
      <w:r w:rsidRPr="007F25C8">
        <w:rPr>
          <w:rFonts w:ascii="Times New Roman" w:eastAsia="Calibri" w:hAnsi="Times New Roman" w:cs="Times New Roman"/>
          <w:sz w:val="20"/>
          <w:szCs w:val="20"/>
        </w:rPr>
        <w:t xml:space="preserve">Từ mối quan tâm đầu tiên là ngôn ngữ dưới góc độ cấu trúc luận, Itamar Even – Zohar đã chuyển sang tìm hiểu sâu những vấn đề của văn chương. Ở địa vực này, khi quan sát hiện tượng văn học dịch, ông đã nhận ra trạng thái không thuần nhất của đời sống văn chương và đẩy quan sát này thành một nhận định mang tính phương pháp luận. </w:t>
      </w:r>
      <w:proofErr w:type="gramStart"/>
      <w:r w:rsidRPr="007F25C8">
        <w:rPr>
          <w:rFonts w:ascii="Times New Roman" w:eastAsia="Calibri" w:hAnsi="Times New Roman" w:cs="Times New Roman"/>
          <w:sz w:val="20"/>
          <w:szCs w:val="20"/>
        </w:rPr>
        <w:t>Ông nhìn các dịch chuyển văn chương trong lịch sử của nó như một chuyển động hỗn mang, và nhận ra những kết nối, giao thoa giữa các tiến trình văn chương cùng cơ chế vận hành của chúng.</w:t>
      </w:r>
      <w:proofErr w:type="gramEnd"/>
      <w:r w:rsidRPr="007F25C8">
        <w:rPr>
          <w:rFonts w:ascii="Times New Roman" w:eastAsia="Calibri" w:hAnsi="Times New Roman" w:cs="Times New Roman"/>
          <w:sz w:val="20"/>
          <w:szCs w:val="20"/>
        </w:rPr>
        <w:t xml:space="preserve"> Toàn bộ những quan sát đó được khái niệm hóa thành “lý thuyết đa hệ thống”. Itamar Even - Zohar đã thành công trong việc tạo ra một khái niệm mới “đa hệ thống” (polysystem) hàm ý đối lập rõ ràng với mô hình tiếp cận truyền thống thuần nhất. Ông cũng sớm nhận ra không gian chật chội của văn chương nếu chỉ nhìn nó như một hệ thống và đã tìm ra một kết hợp mới đó là lý thuyết đa hệ thống văn chương và đặt nó trong một phạm vi rộng hơn, là văn hóa: “Về căn bản, lý thuyết đa hệ thống, mặc dù ban đầu được hình thành để thao tác cho văn chương, đã phát triển thành một phương pháp luận nhằm giải quyết phạm vi rộng lớn hơn tính phức tạp trong văn hóa. </w:t>
      </w:r>
      <w:proofErr w:type="gramStart"/>
      <w:r w:rsidRPr="007F25C8">
        <w:rPr>
          <w:rFonts w:ascii="Times New Roman" w:eastAsia="Calibri" w:hAnsi="Times New Roman" w:cs="Times New Roman"/>
          <w:sz w:val="20"/>
          <w:szCs w:val="20"/>
        </w:rPr>
        <w:t>Với lý thuyết này, tôi và một số đồng nghiệp cùng hướng đến nghiên cứu văn hóa” (Etamar Even - Zohar, 2014, tr.17).</w:t>
      </w:r>
      <w:proofErr w:type="gramEnd"/>
      <w:r w:rsidRPr="007F25C8">
        <w:rPr>
          <w:rFonts w:ascii="Times New Roman" w:eastAsia="Calibri" w:hAnsi="Times New Roman" w:cs="Times New Roman"/>
          <w:sz w:val="20"/>
          <w:szCs w:val="20"/>
        </w:rPr>
        <w:t xml:space="preserve"> </w:t>
      </w:r>
      <w:proofErr w:type="gramStart"/>
      <w:r w:rsidRPr="007F25C8">
        <w:rPr>
          <w:rFonts w:ascii="Times New Roman" w:eastAsia="Calibri" w:hAnsi="Times New Roman" w:cs="Times New Roman"/>
          <w:sz w:val="20"/>
          <w:szCs w:val="20"/>
        </w:rPr>
        <w:t xml:space="preserve">Các nghiên cứu của Zohar và đồng sự đã tạo nên một khung </w:t>
      </w:r>
      <w:r w:rsidRPr="007F25C8">
        <w:rPr>
          <w:rFonts w:ascii="Times New Roman" w:eastAsia="Calibri" w:hAnsi="Times New Roman" w:cs="Times New Roman"/>
          <w:sz w:val="20"/>
          <w:szCs w:val="20"/>
          <w:lang w:val="vi-VN"/>
        </w:rPr>
        <w:t>nghiên cứu</w:t>
      </w:r>
      <w:r w:rsidRPr="007F25C8">
        <w:rPr>
          <w:rFonts w:ascii="Times New Roman" w:eastAsia="Calibri" w:hAnsi="Times New Roman" w:cs="Times New Roman"/>
          <w:sz w:val="20"/>
          <w:szCs w:val="20"/>
        </w:rPr>
        <w:t xml:space="preserve"> vững chắc và hữu dụng cho nghiên cứu văn hóa.</w:t>
      </w:r>
      <w:proofErr w:type="gramEnd"/>
      <w:r w:rsidRPr="007F25C8">
        <w:rPr>
          <w:rFonts w:ascii="Times New Roman" w:eastAsia="Calibri" w:hAnsi="Times New Roman" w:cs="Times New Roman"/>
          <w:sz w:val="20"/>
          <w:szCs w:val="20"/>
        </w:rPr>
        <w:t xml:space="preserve"> Các hiện tượng hình thành, dịch chuyển, giao thoa văn hóa và những thiết chế đi kèm với các quá trình được ông đề xuất và bổ sung thêm qua cách nhìn văn hóa như là hàng hóa, văn hóa như là công cụ.</w:t>
      </w:r>
    </w:p>
    <w:p w:rsidR="004B526A" w:rsidRPr="007F25C8" w:rsidRDefault="004B526A" w:rsidP="007F25C8">
      <w:pPr>
        <w:spacing w:after="0" w:line="240" w:lineRule="auto"/>
        <w:ind w:firstLine="567"/>
        <w:jc w:val="both"/>
        <w:rPr>
          <w:rFonts w:ascii="Times New Roman" w:eastAsia="Calibri" w:hAnsi="Times New Roman" w:cs="Times New Roman"/>
          <w:sz w:val="20"/>
          <w:szCs w:val="20"/>
        </w:rPr>
      </w:pPr>
      <w:r w:rsidRPr="007F25C8">
        <w:rPr>
          <w:rFonts w:ascii="Times New Roman" w:eastAsia="Calibri" w:hAnsi="Times New Roman" w:cs="Times New Roman"/>
          <w:sz w:val="20"/>
          <w:szCs w:val="20"/>
        </w:rPr>
        <w:t>Với đề tài nghiên cứu “Tác phẩm Hồ Biểu Chánh nhìn từ mối quan hệ giữa văn học và văn hóa”, chúng tôi nhận thấy có nhiều chia sẻ từ lý thuyết, phương pháp luận, những tình huống, giải pháp, lý giải trong nghiên cứu của nhà nghiên cứu Itamar Even -Zohar.</w:t>
      </w:r>
    </w:p>
    <w:p w:rsidR="004B526A" w:rsidRPr="007F25C8" w:rsidRDefault="004B526A" w:rsidP="007F25C8">
      <w:pPr>
        <w:spacing w:after="0" w:line="240" w:lineRule="auto"/>
        <w:ind w:firstLine="567"/>
        <w:jc w:val="both"/>
        <w:rPr>
          <w:rFonts w:ascii="Times New Roman" w:eastAsia="Calibri" w:hAnsi="Times New Roman" w:cs="Times New Roman"/>
          <w:sz w:val="20"/>
          <w:szCs w:val="20"/>
        </w:rPr>
      </w:pPr>
      <w:proofErr w:type="gramStart"/>
      <w:r w:rsidRPr="007F25C8">
        <w:rPr>
          <w:rFonts w:ascii="Times New Roman" w:eastAsia="Calibri" w:hAnsi="Times New Roman" w:cs="Times New Roman"/>
          <w:sz w:val="20"/>
          <w:szCs w:val="20"/>
        </w:rPr>
        <w:lastRenderedPageBreak/>
        <w:t>- Đối tượng nghiên cứu (tác phẩm Hồ Biểu Chánh) được nhìn từ mối quan hệ giữa văn học và văn hóa.</w:t>
      </w:r>
      <w:proofErr w:type="gramEnd"/>
      <w:r w:rsidRPr="007F25C8">
        <w:rPr>
          <w:rFonts w:ascii="Times New Roman" w:eastAsia="Calibri" w:hAnsi="Times New Roman" w:cs="Times New Roman"/>
          <w:sz w:val="20"/>
          <w:szCs w:val="20"/>
        </w:rPr>
        <w:t xml:space="preserve"> </w:t>
      </w:r>
      <w:proofErr w:type="gramStart"/>
      <w:r w:rsidRPr="007F25C8">
        <w:rPr>
          <w:rFonts w:ascii="Times New Roman" w:eastAsia="Calibri" w:hAnsi="Times New Roman" w:cs="Times New Roman"/>
          <w:sz w:val="20"/>
          <w:szCs w:val="20"/>
        </w:rPr>
        <w:t>Văn học bản thân nó là một hệ thống động, và thuộc một hệ thống rộng lớn hơn với những mối quan hệ đa dạng, phong phú là văn hóa.</w:t>
      </w:r>
      <w:proofErr w:type="gramEnd"/>
      <w:r w:rsidRPr="007F25C8">
        <w:rPr>
          <w:rFonts w:ascii="Times New Roman" w:eastAsia="Calibri" w:hAnsi="Times New Roman" w:cs="Times New Roman"/>
          <w:sz w:val="20"/>
          <w:szCs w:val="20"/>
        </w:rPr>
        <w:t xml:space="preserve"> </w:t>
      </w:r>
      <w:proofErr w:type="gramStart"/>
      <w:r w:rsidRPr="007F25C8">
        <w:rPr>
          <w:rFonts w:ascii="Times New Roman" w:eastAsia="Calibri" w:hAnsi="Times New Roman" w:cs="Times New Roman"/>
          <w:sz w:val="20"/>
          <w:szCs w:val="20"/>
        </w:rPr>
        <w:t>Lý thuyết đa hệ thống trong nghiên cứu văn hóa, văn chương được vận dụng để nghiên cứu trong trường hợp này là có cơ sở khoa học.</w:t>
      </w:r>
      <w:proofErr w:type="gramEnd"/>
    </w:p>
    <w:p w:rsidR="004B526A" w:rsidRPr="007F25C8" w:rsidRDefault="004B526A" w:rsidP="007F25C8">
      <w:pPr>
        <w:spacing w:after="0" w:line="240" w:lineRule="auto"/>
        <w:ind w:firstLine="567"/>
        <w:jc w:val="both"/>
        <w:rPr>
          <w:rFonts w:ascii="Times New Roman" w:eastAsia="Calibri" w:hAnsi="Times New Roman" w:cs="Times New Roman"/>
          <w:sz w:val="20"/>
          <w:szCs w:val="20"/>
        </w:rPr>
      </w:pPr>
      <w:r w:rsidRPr="007F25C8">
        <w:rPr>
          <w:rFonts w:ascii="Times New Roman" w:eastAsia="Calibri" w:hAnsi="Times New Roman" w:cs="Times New Roman"/>
          <w:sz w:val="20"/>
          <w:szCs w:val="20"/>
        </w:rPr>
        <w:t xml:space="preserve">-Văn học dịch và những quy luật của giao thoa văn hóa, quy luật giao thoa văn học là những vấn đề mấu chốt của lý thuyết đa hệ thống trong nghiên cứu văn hóa, văn chương của Zohar. Hồ Biểu Chánh là nhà văn nổi tiếng với những tiểu thuyết dịch, phỏng dịch trong bối cảnh văn hóa Nam Bộ bước đầu giao thoa với văn hóa Pháp, văn hóa phương Tây. </w:t>
      </w:r>
      <w:proofErr w:type="gramStart"/>
      <w:r w:rsidRPr="007F25C8">
        <w:rPr>
          <w:rFonts w:ascii="Times New Roman" w:eastAsia="Calibri" w:hAnsi="Times New Roman" w:cs="Times New Roman"/>
          <w:sz w:val="20"/>
          <w:szCs w:val="20"/>
        </w:rPr>
        <w:t>Văn học dịch và giao thoa văn hóa, giao thoa văn học cũng là những vấn đề trọng tâm khi nghiên cứu tác phẩm Hồ Biểu Chánh nhìn từ mối quan hệ giữa văn học và văn hóa.</w:t>
      </w:r>
      <w:proofErr w:type="gramEnd"/>
      <w:r w:rsidRPr="007F25C8">
        <w:rPr>
          <w:rFonts w:ascii="Times New Roman" w:eastAsia="Calibri" w:hAnsi="Times New Roman" w:cs="Times New Roman"/>
          <w:sz w:val="20"/>
          <w:szCs w:val="20"/>
        </w:rPr>
        <w:t xml:space="preserve"> </w:t>
      </w:r>
      <w:proofErr w:type="gramStart"/>
      <w:r w:rsidRPr="007F25C8">
        <w:rPr>
          <w:rFonts w:ascii="Times New Roman" w:eastAsia="Calibri" w:hAnsi="Times New Roman" w:cs="Times New Roman"/>
          <w:sz w:val="20"/>
          <w:szCs w:val="20"/>
        </w:rPr>
        <w:t>Vận dụng lý thuyết đa hệ thống trong nghiên cứu văn hóa, văn chương của Itamar Even - Zohar trong nghiên cứu này là một lợi thế.</w:t>
      </w:r>
      <w:proofErr w:type="gramEnd"/>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 xml:space="preserve">- Lý thuyết đa hệ thống của Itamar Even - </w:t>
      </w:r>
      <w:proofErr w:type="gramStart"/>
      <w:r w:rsidRPr="007F25C8">
        <w:rPr>
          <w:rFonts w:ascii="Times New Roman" w:hAnsi="Times New Roman" w:cs="Times New Roman"/>
          <w:sz w:val="20"/>
          <w:szCs w:val="20"/>
        </w:rPr>
        <w:t>Zohar  có</w:t>
      </w:r>
      <w:proofErr w:type="gramEnd"/>
      <w:r w:rsidRPr="007F25C8">
        <w:rPr>
          <w:rFonts w:ascii="Times New Roman" w:hAnsi="Times New Roman" w:cs="Times New Roman"/>
          <w:sz w:val="20"/>
          <w:szCs w:val="20"/>
        </w:rPr>
        <w:t xml:space="preserve"> những gợi ý về các yếu tố có thể đưa vào (đa) hệ thống trong nghiên cứu văn hóa, văn chương đó là: 1. Nhà sản xuất và những nhà sản xuất; 2. Khách hàng và những khách hàng; 3. Thiết chế; 4. Thị trường; 5. Hạng mục; 6. Sản phẩm. “Nhà sản xuất” có thể hiểu là “nhà văn” nhưng cách hiểu “nhà sản xuất” được chuộng dùng hơn liên quan đến ý nghĩa mở rộng về văn hóa. Tương tự như vậy với “khách hàng” và “độc giả”…Tiếp cận hệ thống là nghiên cứu mạng kết nối/ mạng quan hệ/ tổ hợp các hoạt động hoặc bất kỳ bộ phận nào được giả thuyết tồn tại giữa những hoạt động của các yếu tố đó (tr.122-148). Từ những gợi ý này chúng tôi vận dụng vào nghiên cứu tác phẩm Hồ Biểu Chánh với văn hóa đọc ở Nam Bộ.</w:t>
      </w:r>
    </w:p>
    <w:p w:rsidR="004B526A" w:rsidRPr="007F25C8" w:rsidRDefault="004B526A" w:rsidP="007F25C8">
      <w:pPr>
        <w:keepNext/>
        <w:keepLines/>
        <w:spacing w:after="0" w:line="240" w:lineRule="auto"/>
        <w:ind w:firstLine="567"/>
        <w:outlineLvl w:val="1"/>
        <w:rPr>
          <w:rFonts w:ascii="Times New Roman" w:eastAsiaTheme="majorEastAsia" w:hAnsi="Times New Roman" w:cs="Times New Roman"/>
          <w:b/>
          <w:bCs/>
          <w:sz w:val="20"/>
          <w:szCs w:val="20"/>
        </w:rPr>
      </w:pPr>
      <w:bookmarkStart w:id="378" w:name="_Toc113961154"/>
      <w:bookmarkStart w:id="379" w:name="_Toc114561858"/>
      <w:bookmarkStart w:id="380" w:name="_Toc116896632"/>
      <w:bookmarkStart w:id="381" w:name="_Toc106990595"/>
      <w:bookmarkStart w:id="382" w:name="_Toc107039936"/>
      <w:bookmarkStart w:id="383" w:name="_Toc107089079"/>
      <w:bookmarkStart w:id="384" w:name="_Toc107183039"/>
      <w:bookmarkStart w:id="385" w:name="_Toc107475529"/>
      <w:bookmarkStart w:id="386" w:name="_Toc107475607"/>
      <w:bookmarkStart w:id="387" w:name="_Toc107487319"/>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7F25C8">
        <w:rPr>
          <w:rFonts w:ascii="Times New Roman" w:eastAsiaTheme="majorEastAsia" w:hAnsi="Times New Roman" w:cs="Times New Roman"/>
          <w:b/>
          <w:bCs/>
          <w:sz w:val="20"/>
          <w:szCs w:val="20"/>
        </w:rPr>
        <w:t>1.2. Cơ sở thực tiễn</w:t>
      </w:r>
      <w:bookmarkEnd w:id="378"/>
      <w:bookmarkEnd w:id="379"/>
      <w:bookmarkEnd w:id="380"/>
    </w:p>
    <w:p w:rsidR="004B526A" w:rsidRPr="007F25C8" w:rsidRDefault="004B526A" w:rsidP="007F25C8">
      <w:pPr>
        <w:pStyle w:val="Heading3"/>
        <w:spacing w:before="0" w:line="240" w:lineRule="auto"/>
        <w:ind w:firstLine="567"/>
        <w:rPr>
          <w:rFonts w:ascii="Times New Roman" w:hAnsi="Times New Roman" w:cs="Times New Roman"/>
          <w:i/>
          <w:iCs/>
          <w:color w:val="auto"/>
          <w:sz w:val="20"/>
          <w:szCs w:val="20"/>
        </w:rPr>
      </w:pPr>
      <w:bookmarkStart w:id="388" w:name="_Toc92088959"/>
      <w:bookmarkStart w:id="389" w:name="_Toc92103797"/>
      <w:bookmarkStart w:id="390" w:name="_Toc92104069"/>
      <w:bookmarkStart w:id="391" w:name="_Toc92291860"/>
      <w:bookmarkStart w:id="392" w:name="_Toc92784695"/>
      <w:bookmarkStart w:id="393" w:name="_Toc92784987"/>
      <w:bookmarkStart w:id="394" w:name="_Toc92785530"/>
      <w:bookmarkStart w:id="395" w:name="_Toc92786892"/>
      <w:bookmarkStart w:id="396" w:name="_Toc93936373"/>
      <w:bookmarkStart w:id="397" w:name="_Toc93957328"/>
      <w:bookmarkStart w:id="398" w:name="_Toc105750032"/>
      <w:bookmarkStart w:id="399" w:name="_Toc106380288"/>
      <w:bookmarkStart w:id="400" w:name="_Toc106628468"/>
      <w:bookmarkStart w:id="401" w:name="_Toc106990592"/>
      <w:bookmarkStart w:id="402" w:name="_Toc107039933"/>
      <w:bookmarkStart w:id="403" w:name="_Toc107089076"/>
      <w:bookmarkStart w:id="404" w:name="_Toc107183036"/>
      <w:bookmarkStart w:id="405" w:name="_Toc107475526"/>
      <w:bookmarkStart w:id="406" w:name="_Toc107475604"/>
      <w:bookmarkStart w:id="407" w:name="_Toc107487316"/>
      <w:bookmarkStart w:id="408" w:name="_Toc113961155"/>
      <w:bookmarkStart w:id="409" w:name="_Toc114561859"/>
      <w:bookmarkStart w:id="410" w:name="_Toc116896633"/>
      <w:r w:rsidRPr="007F25C8">
        <w:rPr>
          <w:rFonts w:ascii="Times New Roman" w:hAnsi="Times New Roman" w:cs="Times New Roman"/>
          <w:i/>
          <w:iCs/>
          <w:color w:val="auto"/>
          <w:sz w:val="20"/>
          <w:szCs w:val="20"/>
        </w:rPr>
        <w:t xml:space="preserve">1.2.1. </w:t>
      </w:r>
      <w:r w:rsidRPr="007F25C8">
        <w:rPr>
          <w:rFonts w:ascii="Times New Roman" w:hAnsi="Times New Roman" w:cs="Times New Roman"/>
          <w:i/>
          <w:iCs/>
          <w:color w:val="auto"/>
          <w:sz w:val="20"/>
          <w:szCs w:val="20"/>
          <w:lang w:val="vi-VN"/>
        </w:rPr>
        <w:t>Bối cảnh và đ</w:t>
      </w:r>
      <w:r w:rsidRPr="007F25C8">
        <w:rPr>
          <w:rFonts w:ascii="Times New Roman" w:hAnsi="Times New Roman" w:cs="Times New Roman"/>
          <w:i/>
          <w:iCs/>
          <w:color w:val="auto"/>
          <w:sz w:val="20"/>
          <w:szCs w:val="20"/>
        </w:rPr>
        <w:t xml:space="preserve">ặc điểm </w:t>
      </w:r>
      <w:bookmarkEnd w:id="388"/>
      <w:bookmarkEnd w:id="389"/>
      <w:bookmarkEnd w:id="390"/>
      <w:bookmarkEnd w:id="391"/>
      <w:bookmarkEnd w:id="392"/>
      <w:bookmarkEnd w:id="393"/>
      <w:bookmarkEnd w:id="394"/>
      <w:bookmarkEnd w:id="395"/>
      <w:bookmarkEnd w:id="396"/>
      <w:bookmarkEnd w:id="397"/>
      <w:bookmarkEnd w:id="398"/>
      <w:bookmarkEnd w:id="399"/>
      <w:bookmarkEnd w:id="400"/>
      <w:r w:rsidRPr="007F25C8">
        <w:rPr>
          <w:rFonts w:ascii="Times New Roman" w:hAnsi="Times New Roman" w:cs="Times New Roman"/>
          <w:i/>
          <w:iCs/>
          <w:color w:val="auto"/>
          <w:sz w:val="20"/>
          <w:szCs w:val="20"/>
        </w:rPr>
        <w:t>văn hóa</w:t>
      </w:r>
      <w:bookmarkEnd w:id="401"/>
      <w:bookmarkEnd w:id="402"/>
      <w:bookmarkEnd w:id="403"/>
      <w:bookmarkEnd w:id="404"/>
      <w:bookmarkEnd w:id="405"/>
      <w:bookmarkEnd w:id="406"/>
      <w:bookmarkEnd w:id="407"/>
      <w:r w:rsidRPr="007F25C8">
        <w:rPr>
          <w:rFonts w:ascii="Times New Roman" w:hAnsi="Times New Roman" w:cs="Times New Roman"/>
          <w:i/>
          <w:iCs/>
          <w:color w:val="auto"/>
          <w:sz w:val="20"/>
          <w:szCs w:val="20"/>
          <w:lang w:val="vi-VN"/>
        </w:rPr>
        <w:t>, văn học</w:t>
      </w:r>
      <w:r w:rsidRPr="007F25C8">
        <w:rPr>
          <w:rFonts w:ascii="Times New Roman" w:hAnsi="Times New Roman" w:cs="Times New Roman"/>
          <w:i/>
          <w:iCs/>
          <w:color w:val="auto"/>
          <w:sz w:val="20"/>
          <w:szCs w:val="20"/>
        </w:rPr>
        <w:t xml:space="preserve"> Nam Bộ đầu thế kỷ XX</w:t>
      </w:r>
      <w:bookmarkEnd w:id="408"/>
      <w:bookmarkEnd w:id="409"/>
      <w:bookmarkEnd w:id="410"/>
    </w:p>
    <w:p w:rsidR="004B526A" w:rsidRPr="007F25C8" w:rsidRDefault="004B526A" w:rsidP="007F25C8">
      <w:pPr>
        <w:pStyle w:val="Heading4"/>
        <w:spacing w:before="0" w:line="240" w:lineRule="auto"/>
        <w:ind w:firstLine="567"/>
        <w:rPr>
          <w:rFonts w:ascii="Times New Roman" w:hAnsi="Times New Roman" w:cs="Times New Roman"/>
          <w:color w:val="auto"/>
          <w:sz w:val="20"/>
          <w:szCs w:val="20"/>
        </w:rPr>
      </w:pPr>
      <w:bookmarkStart w:id="411" w:name="_Toc113961156"/>
      <w:bookmarkStart w:id="412" w:name="_Toc114561862"/>
      <w:bookmarkStart w:id="413" w:name="_Toc116896634"/>
      <w:r w:rsidRPr="007F25C8">
        <w:rPr>
          <w:rFonts w:ascii="Times New Roman" w:hAnsi="Times New Roman" w:cs="Times New Roman"/>
          <w:color w:val="auto"/>
          <w:sz w:val="20"/>
          <w:szCs w:val="20"/>
        </w:rPr>
        <w:t>1.2.1.1. Bối cảnh văn hóa, văn học</w:t>
      </w:r>
    </w:p>
    <w:p w:rsidR="004B526A" w:rsidRPr="007F25C8" w:rsidRDefault="004B526A" w:rsidP="007F25C8">
      <w:pPr>
        <w:spacing w:after="0" w:line="240" w:lineRule="auto"/>
        <w:ind w:right="311"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Về bối cảnh xã hội - văn hóa, từ sau hòa ước 1884, Nam Bộ (Nam Kỳ) trở thành </w:t>
      </w:r>
      <w:r w:rsidRPr="007F25C8">
        <w:rPr>
          <w:rFonts w:ascii="Times New Roman" w:hAnsi="Times New Roman" w:cs="Times New Roman"/>
          <w:sz w:val="20"/>
          <w:szCs w:val="20"/>
        </w:rPr>
        <w:t>vùng</w:t>
      </w:r>
      <w:r w:rsidRPr="007F25C8">
        <w:rPr>
          <w:rFonts w:ascii="Times New Roman" w:hAnsi="Times New Roman" w:cs="Times New Roman"/>
          <w:sz w:val="20"/>
          <w:szCs w:val="20"/>
          <w:lang w:val="de-DE"/>
        </w:rPr>
        <w:t xml:space="preserve"> đất trực trị, là xứ thuộc địa, do thực dân Pháp trực tiếp cai trị, vì thế nên nơi này chịu ảnh hưởng vật chất và văn minh tinh thần phương Tây sớm nhất. Chính sách khai thác thuộc địa đã làm cho vùng đất này có những đặc điểm riêng về chính trị, kinh tế, xã hội và văn hóa so các vùng đất khác (Bắc Kỳ, Trung Kỳ). Có thể thấy rõ ở giai đoạn này đã có những nền móng cho một nền văn học hiện đại. Đó là những tiền đề quan trọng về mặt xã hội - văn hóa, văn học. Những tiền về mặt xã hội - văn hóa có thể kể đến là giáo dục, chữ quốc ngữ, in ấn và xuất bản, báo chí quốc ngữ. Về mặt văn học không thể không nói đến sự ảnh hưởng của văn học Trung Hoa và văn học Phương Tây. Tất cả tạo nên những biến chuyển sâu sắc và toàn diện tạo nên một diện mạo mới cho văn học, văn hóa Nam Bộ thời kỳ này.</w:t>
      </w:r>
    </w:p>
    <w:p w:rsidR="004B526A" w:rsidRPr="007F25C8" w:rsidRDefault="004B526A" w:rsidP="007F25C8">
      <w:pPr>
        <w:spacing w:after="0" w:line="240" w:lineRule="auto"/>
        <w:ind w:right="311"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Về bối cảnh văn học, trước hết phải kể đến ảnh hưởng của văn học Trung Hoa đối với quá trình hiện đại hóa văn học Nam Bộ. Phong trào dịch thuật “truyện Tàu</w:t>
      </w:r>
      <w:r w:rsidRPr="007F25C8">
        <w:rPr>
          <w:rFonts w:ascii="Times New Roman" w:hAnsi="Times New Roman" w:cs="Times New Roman"/>
          <w:sz w:val="20"/>
          <w:szCs w:val="20"/>
          <w:lang w:val="vi-VN"/>
        </w:rPr>
        <w:t>”</w:t>
      </w:r>
      <w:r w:rsidRPr="007F25C8">
        <w:rPr>
          <w:rFonts w:ascii="Times New Roman" w:hAnsi="Times New Roman" w:cs="Times New Roman"/>
          <w:sz w:val="20"/>
          <w:szCs w:val="20"/>
          <w:lang w:val="de-DE"/>
        </w:rPr>
        <w:t xml:space="preserve"> ra chữ quốc ngữ ở Nam Bộ vào đầu thế kỷ XX đã tác động rất lớn đến công chúng độc giả và là một hoạt động sôi nổi trong đời sống văn học lúc bấy giờ. Quá trình hiện đại hóa văn học miền Nam nói riêng, văn học Việt Nam nói chung cũng chịu ảnh hưởng sâu sắc văn học phương Tây. Về văn học trong nước, Nam Bộ là vùng đến đầu thế kỷ XX vẫn chưa có truyền thống văn học quốc ngữ nghệ thuật, văn học vẫn rất đậm nét dân dã</w:t>
      </w:r>
      <w:r w:rsidRPr="007F25C8">
        <w:rPr>
          <w:rFonts w:ascii="Times New Roman" w:hAnsi="Times New Roman" w:cs="Times New Roman"/>
          <w:sz w:val="20"/>
          <w:szCs w:val="20"/>
          <w:lang w:val="vi-VN"/>
        </w:rPr>
        <w:t xml:space="preserve">. </w:t>
      </w:r>
      <w:r w:rsidRPr="007F25C8">
        <w:rPr>
          <w:rFonts w:ascii="Times New Roman" w:hAnsi="Times New Roman" w:cs="Times New Roman"/>
          <w:sz w:val="20"/>
          <w:szCs w:val="20"/>
          <w:lang w:val="de-DE"/>
        </w:rPr>
        <w:t xml:space="preserve">Tuy nhiên đây là vùng đất có những cơ sở dẫn đến việc hình thành, xã hội hóa sớm chữ quốc ngữ được và có truyền thống văn học bám sát vào thực tế đời sống. Hồ </w:t>
      </w:r>
      <w:r w:rsidRPr="007F25C8">
        <w:rPr>
          <w:rFonts w:ascii="Times New Roman" w:hAnsi="Times New Roman" w:cs="Times New Roman"/>
          <w:sz w:val="20"/>
          <w:szCs w:val="20"/>
          <w:lang w:val="de-DE"/>
        </w:rPr>
        <w:lastRenderedPageBreak/>
        <w:t>Biểu Chánh được xem là nhà văn tiếp nhận những ảnh hưởng từ bối cảnh xã hội – văn học, kế thừa, tiếp thu những thành quả của các nhà văn, và có những bước đột phá mới.</w:t>
      </w:r>
    </w:p>
    <w:p w:rsidR="004B526A" w:rsidRPr="007F25C8" w:rsidRDefault="004B526A" w:rsidP="007F25C8">
      <w:pPr>
        <w:pStyle w:val="Heading4"/>
        <w:spacing w:before="0" w:line="240" w:lineRule="auto"/>
        <w:ind w:firstLine="567"/>
        <w:rPr>
          <w:rFonts w:ascii="Times New Roman" w:hAnsi="Times New Roman" w:cs="Times New Roman"/>
          <w:color w:val="auto"/>
          <w:sz w:val="20"/>
          <w:szCs w:val="20"/>
          <w:lang w:val="de-DE"/>
        </w:rPr>
      </w:pPr>
      <w:bookmarkStart w:id="414" w:name="_Toc105750034"/>
      <w:bookmarkStart w:id="415" w:name="_Toc106380290"/>
      <w:bookmarkStart w:id="416" w:name="_Toc106628470"/>
      <w:bookmarkStart w:id="417" w:name="_Toc106990594"/>
      <w:bookmarkStart w:id="418" w:name="_Toc107039935"/>
      <w:bookmarkStart w:id="419" w:name="_Toc107089078"/>
      <w:bookmarkStart w:id="420" w:name="_Toc107183038"/>
      <w:bookmarkStart w:id="421" w:name="_Toc58228707"/>
      <w:bookmarkStart w:id="422" w:name="_Toc58396190"/>
      <w:bookmarkStart w:id="423" w:name="_Toc90803619"/>
      <w:bookmarkStart w:id="424" w:name="_Toc90807584"/>
      <w:bookmarkStart w:id="425" w:name="_Toc90813576"/>
      <w:bookmarkStart w:id="426" w:name="_Toc91343235"/>
      <w:bookmarkStart w:id="427" w:name="_Toc91426061"/>
      <w:bookmarkStart w:id="428" w:name="_Toc92088954"/>
      <w:bookmarkStart w:id="429" w:name="_Toc92103793"/>
      <w:bookmarkStart w:id="430" w:name="_Toc92104065"/>
      <w:bookmarkStart w:id="431" w:name="_Toc92291856"/>
      <w:bookmarkStart w:id="432" w:name="_Toc92784691"/>
      <w:bookmarkStart w:id="433" w:name="_Toc92784983"/>
      <w:bookmarkStart w:id="434" w:name="_Toc92785526"/>
      <w:bookmarkStart w:id="435" w:name="_Toc92786886"/>
      <w:bookmarkStart w:id="436" w:name="_Toc93936369"/>
      <w:bookmarkStart w:id="437" w:name="_Toc93957322"/>
      <w:r w:rsidRPr="007F25C8">
        <w:rPr>
          <w:rFonts w:ascii="Times New Roman" w:eastAsia="Times New Roman" w:hAnsi="Times New Roman" w:cs="Times New Roman"/>
          <w:color w:val="auto"/>
          <w:sz w:val="20"/>
          <w:szCs w:val="20"/>
        </w:rPr>
        <w:t>1.2.1.2. Đặc</w:t>
      </w:r>
      <w:r w:rsidRPr="007F25C8">
        <w:rPr>
          <w:rFonts w:ascii="Times New Roman" w:hAnsi="Times New Roman" w:cs="Times New Roman"/>
          <w:color w:val="auto"/>
          <w:sz w:val="20"/>
          <w:szCs w:val="20"/>
          <w:lang w:val="de-DE"/>
        </w:rPr>
        <w:t xml:space="preserve"> điểm văn hóa, văn học</w:t>
      </w:r>
      <w:bookmarkEnd w:id="414"/>
      <w:bookmarkEnd w:id="415"/>
      <w:bookmarkEnd w:id="416"/>
      <w:bookmarkEnd w:id="417"/>
      <w:bookmarkEnd w:id="418"/>
      <w:bookmarkEnd w:id="419"/>
      <w:bookmarkEnd w:id="420"/>
      <w:r w:rsidRPr="007F25C8">
        <w:rPr>
          <w:rFonts w:ascii="Times New Roman" w:hAnsi="Times New Roman" w:cs="Times New Roman"/>
          <w:color w:val="auto"/>
          <w:sz w:val="20"/>
          <w:szCs w:val="20"/>
          <w:lang w:val="de-DE"/>
        </w:rPr>
        <w:t xml:space="preserve"> </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rsidR="004B526A" w:rsidRPr="007F25C8" w:rsidRDefault="004B526A" w:rsidP="007F25C8">
      <w:pPr>
        <w:spacing w:after="0" w:line="240" w:lineRule="auto"/>
        <w:ind w:firstLine="567"/>
        <w:jc w:val="both"/>
        <w:rPr>
          <w:rFonts w:ascii="Times New Roman" w:hAnsi="Times New Roman" w:cs="Times New Roman"/>
          <w:sz w:val="20"/>
          <w:szCs w:val="20"/>
        </w:rPr>
      </w:pPr>
      <w:proofErr w:type="gramStart"/>
      <w:r w:rsidRPr="007F25C8">
        <w:rPr>
          <w:rFonts w:ascii="Times New Roman" w:hAnsi="Times New Roman" w:cs="Times New Roman"/>
          <w:sz w:val="20"/>
          <w:szCs w:val="20"/>
        </w:rPr>
        <w:t>Về đặc điểm văn hóa, Nam Bộ (Nam Kỳ) cuối thế kỷ XIX đầu thế kỷ XX đã trải qua nhiều biến cố lịch sử tác động đến xã hội - văn hóa.</w:t>
      </w:r>
      <w:proofErr w:type="gramEnd"/>
      <w:r w:rsidRPr="007F25C8">
        <w:rPr>
          <w:rFonts w:ascii="Times New Roman" w:hAnsi="Times New Roman" w:cs="Times New Roman"/>
          <w:sz w:val="20"/>
          <w:szCs w:val="20"/>
        </w:rPr>
        <w:t xml:space="preserve"> </w:t>
      </w:r>
      <w:proofErr w:type="gramStart"/>
      <w:r w:rsidRPr="007F25C8">
        <w:rPr>
          <w:rFonts w:ascii="Times New Roman" w:hAnsi="Times New Roman" w:cs="Times New Roman"/>
          <w:sz w:val="20"/>
          <w:szCs w:val="20"/>
        </w:rPr>
        <w:t>Đặc điểm văn hóa vùng đất này vì vậy có những khác biệt so với cả nước.</w:t>
      </w:r>
      <w:proofErr w:type="gramEnd"/>
      <w:r w:rsidRPr="007F25C8">
        <w:rPr>
          <w:rFonts w:ascii="Times New Roman" w:hAnsi="Times New Roman" w:cs="Times New Roman"/>
          <w:sz w:val="20"/>
          <w:szCs w:val="20"/>
        </w:rPr>
        <w:t xml:space="preserve"> Trước hết, Nam Bộ là vùng đất đầu tiên của cả nước bị cuốn vào vòng xoáy chủ nghĩa thực dân Pháp, đây trở thành nơi đầu tiên tiếp nhận những ảnh hưởng trực tiếp của văn hóa phương Tây, nhất là văn hóa Pháp, rồi từ đó lan ra cả nước. Nam Bộ là vùng đất mới, quy tụ dân cư từ nhiều địa phương, đa tộc người.Dưới tác động của chính sách thực dân và công cuộc khai thác thuộc địa, Nam Bộ là vùng đất đầu tiên trên bản đồ Việt Nam diễn ra quá trình hiện đại hóa với sự du nhập các yếu tố mới. Do đó, tính đan xen giữa cổ truyền và hiện đại, bản địa và phi bản địa cũng là một đặc điểm nổi bật của xã hội – văn hóa Nam Bộ </w:t>
      </w:r>
      <w:r w:rsidRPr="007F25C8">
        <w:rPr>
          <w:rFonts w:ascii="Times New Roman" w:hAnsi="Times New Roman" w:cs="Times New Roman"/>
          <w:sz w:val="20"/>
          <w:szCs w:val="20"/>
          <w:lang w:val="vi-VN"/>
        </w:rPr>
        <w:t>l</w:t>
      </w:r>
      <w:r w:rsidRPr="007F25C8">
        <w:rPr>
          <w:rFonts w:ascii="Times New Roman" w:hAnsi="Times New Roman" w:cs="Times New Roman"/>
          <w:sz w:val="20"/>
          <w:szCs w:val="20"/>
        </w:rPr>
        <w:t xml:space="preserve">úc bấy giờ. </w:t>
      </w:r>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Về đặc điểm văn học, trước hết, văn học Nam Bộ tiên phong trên con đường hiện đại hóa.</w:t>
      </w:r>
      <w:bookmarkStart w:id="438" w:name="_Hlk91957685"/>
      <w:r w:rsidRPr="007F25C8">
        <w:rPr>
          <w:rFonts w:ascii="Times New Roman" w:hAnsi="Times New Roman" w:cs="Times New Roman"/>
          <w:sz w:val="20"/>
          <w:szCs w:val="20"/>
        </w:rPr>
        <w:t xml:space="preserve">Thứ hai, văn học Nam Bộ rất giàu tính đạo lý và tinh thần dân chủ. </w:t>
      </w:r>
      <w:bookmarkEnd w:id="438"/>
      <w:r w:rsidRPr="007F25C8">
        <w:rPr>
          <w:rFonts w:ascii="Times New Roman" w:hAnsi="Times New Roman" w:cs="Times New Roman"/>
          <w:sz w:val="20"/>
          <w:szCs w:val="20"/>
        </w:rPr>
        <w:t xml:space="preserve">Một đặc điểm nổi bật nữa của văn học Nam Bộ giai đoạn chuyển từ trung đại sang hiện đại là </w:t>
      </w:r>
      <w:bookmarkStart w:id="439" w:name="_Hlk91957837"/>
      <w:r w:rsidRPr="007F25C8">
        <w:rPr>
          <w:rFonts w:ascii="Times New Roman" w:hAnsi="Times New Roman" w:cs="Times New Roman"/>
          <w:sz w:val="20"/>
          <w:szCs w:val="20"/>
        </w:rPr>
        <w:t xml:space="preserve">ý thức hướng ngoại, chú trọng chức năng giải trí và đặc biệt chú trọng đến nhu cầu, thị hiếu của không chỉ trí thức mà đông đảo tầng lớp người đọc bình dân. </w:t>
      </w:r>
      <w:bookmarkEnd w:id="439"/>
      <w:proofErr w:type="gramStart"/>
      <w:r w:rsidRPr="007F25C8">
        <w:rPr>
          <w:rFonts w:ascii="Times New Roman" w:hAnsi="Times New Roman" w:cs="Times New Roman"/>
          <w:sz w:val="20"/>
          <w:szCs w:val="20"/>
        </w:rPr>
        <w:t>Ngoài những đặc điểm nổi bật ở trên, tinh thần yêu nước cũng là một nét nổi bật của văn học Nam Bộ thời kỳ này.</w:t>
      </w:r>
      <w:proofErr w:type="gramEnd"/>
      <w:r w:rsidRPr="007F25C8">
        <w:rPr>
          <w:rFonts w:ascii="Times New Roman" w:hAnsi="Times New Roman" w:cs="Times New Roman"/>
          <w:sz w:val="20"/>
          <w:szCs w:val="20"/>
        </w:rPr>
        <w:t xml:space="preserve"> </w:t>
      </w:r>
    </w:p>
    <w:p w:rsidR="004B526A" w:rsidRPr="007F25C8" w:rsidRDefault="004B526A" w:rsidP="007F25C8">
      <w:pPr>
        <w:pStyle w:val="Heading3"/>
        <w:spacing w:before="0" w:line="240" w:lineRule="auto"/>
        <w:ind w:firstLine="567"/>
        <w:rPr>
          <w:rFonts w:ascii="Times New Roman" w:hAnsi="Times New Roman" w:cs="Times New Roman"/>
          <w:i/>
          <w:iCs/>
          <w:color w:val="auto"/>
          <w:sz w:val="20"/>
          <w:szCs w:val="20"/>
        </w:rPr>
      </w:pPr>
      <w:r w:rsidRPr="007F25C8">
        <w:rPr>
          <w:rFonts w:ascii="Times New Roman" w:hAnsi="Times New Roman" w:cs="Times New Roman"/>
          <w:i/>
          <w:iCs/>
          <w:color w:val="auto"/>
          <w:sz w:val="20"/>
          <w:szCs w:val="20"/>
        </w:rPr>
        <w:t>1.2.2. Cuộc đời và sự nghiệp của Hồ Biểu Chánh</w:t>
      </w:r>
      <w:bookmarkEnd w:id="381"/>
      <w:bookmarkEnd w:id="382"/>
      <w:bookmarkEnd w:id="383"/>
      <w:bookmarkEnd w:id="384"/>
      <w:bookmarkEnd w:id="385"/>
      <w:bookmarkEnd w:id="386"/>
      <w:bookmarkEnd w:id="387"/>
      <w:bookmarkEnd w:id="411"/>
      <w:bookmarkEnd w:id="412"/>
      <w:bookmarkEnd w:id="413"/>
    </w:p>
    <w:p w:rsidR="004B526A" w:rsidRPr="007F25C8" w:rsidRDefault="004B526A" w:rsidP="007F25C8">
      <w:pPr>
        <w:pStyle w:val="Heading4"/>
        <w:spacing w:before="0" w:line="240" w:lineRule="auto"/>
        <w:ind w:firstLine="567"/>
        <w:rPr>
          <w:rFonts w:ascii="Times New Roman" w:hAnsi="Times New Roman" w:cs="Times New Roman"/>
          <w:sz w:val="20"/>
          <w:szCs w:val="20"/>
        </w:rPr>
      </w:pPr>
      <w:bookmarkStart w:id="440" w:name="_Toc107089080"/>
      <w:bookmarkStart w:id="441" w:name="_Toc107183040"/>
      <w:bookmarkStart w:id="442" w:name="_Toc107475530"/>
      <w:bookmarkStart w:id="443" w:name="_Toc107475608"/>
      <w:bookmarkStart w:id="444" w:name="_Toc107487320"/>
      <w:bookmarkStart w:id="445" w:name="_Toc114561863"/>
      <w:r w:rsidRPr="007F25C8">
        <w:rPr>
          <w:rFonts w:ascii="Times New Roman" w:hAnsi="Times New Roman" w:cs="Times New Roman"/>
          <w:color w:val="auto"/>
          <w:sz w:val="20"/>
          <w:szCs w:val="20"/>
        </w:rPr>
        <w:t>1.2.2.1.</w:t>
      </w:r>
      <w:bookmarkStart w:id="446" w:name="_Toc55464231"/>
      <w:bookmarkStart w:id="447" w:name="_Toc55465510"/>
      <w:bookmarkStart w:id="448" w:name="_Toc58228714"/>
      <w:bookmarkStart w:id="449" w:name="_Toc58396197"/>
      <w:bookmarkStart w:id="450" w:name="_Toc90803620"/>
      <w:bookmarkStart w:id="451" w:name="_Toc90807585"/>
      <w:bookmarkStart w:id="452" w:name="_Toc90813577"/>
      <w:bookmarkStart w:id="453" w:name="_Toc91343236"/>
      <w:bookmarkStart w:id="454" w:name="_Toc91426062"/>
      <w:r w:rsidRPr="007F25C8">
        <w:rPr>
          <w:rFonts w:ascii="Times New Roman" w:hAnsi="Times New Roman" w:cs="Times New Roman"/>
          <w:color w:val="auto"/>
          <w:sz w:val="20"/>
          <w:szCs w:val="20"/>
        </w:rPr>
        <w:t xml:space="preserve"> Về con người và tác phẩm của Hồ Biểu Chánh</w:t>
      </w:r>
      <w:bookmarkEnd w:id="440"/>
      <w:bookmarkEnd w:id="441"/>
      <w:bookmarkEnd w:id="442"/>
      <w:bookmarkEnd w:id="443"/>
      <w:bookmarkEnd w:id="444"/>
      <w:bookmarkEnd w:id="445"/>
    </w:p>
    <w:p w:rsidR="004B526A" w:rsidRPr="007F25C8" w:rsidRDefault="004B526A" w:rsidP="007F25C8">
      <w:pPr>
        <w:spacing w:after="0" w:line="240" w:lineRule="auto"/>
        <w:ind w:firstLine="567"/>
        <w:jc w:val="both"/>
        <w:rPr>
          <w:rFonts w:ascii="Times New Roman" w:hAnsi="Times New Roman" w:cs="Times New Roman"/>
          <w:sz w:val="20"/>
          <w:szCs w:val="20"/>
          <w:lang w:val="vi-VN"/>
        </w:rPr>
      </w:pPr>
      <w:bookmarkStart w:id="455" w:name="_Toc107183041"/>
      <w:bookmarkStart w:id="456" w:name="_Toc107475531"/>
      <w:bookmarkStart w:id="457" w:name="_Toc107475609"/>
      <w:bookmarkStart w:id="458" w:name="_Toc107487321"/>
      <w:bookmarkStart w:id="459" w:name="_Toc114561864"/>
      <w:bookmarkStart w:id="460" w:name="_Toc92088962"/>
      <w:bookmarkStart w:id="461" w:name="_Toc92103800"/>
      <w:bookmarkStart w:id="462" w:name="_Toc92104072"/>
      <w:bookmarkStart w:id="463" w:name="_Toc92291863"/>
      <w:bookmarkStart w:id="464" w:name="_Toc92784698"/>
      <w:bookmarkStart w:id="465" w:name="_Toc92784990"/>
      <w:bookmarkStart w:id="466" w:name="_Toc92785533"/>
      <w:bookmarkStart w:id="467" w:name="_Toc92786895"/>
      <w:bookmarkStart w:id="468" w:name="_Toc93936376"/>
      <w:bookmarkStart w:id="469" w:name="_Toc93957331"/>
      <w:bookmarkStart w:id="470" w:name="_Toc105750038"/>
      <w:bookmarkStart w:id="471" w:name="_Toc106380294"/>
      <w:bookmarkStart w:id="472" w:name="_Toc106628474"/>
      <w:bookmarkStart w:id="473" w:name="_Toc106990598"/>
      <w:bookmarkStart w:id="474" w:name="_Toc107039939"/>
      <w:bookmarkStart w:id="475" w:name="_Toc107089081"/>
      <w:bookmarkEnd w:id="446"/>
      <w:bookmarkEnd w:id="447"/>
      <w:bookmarkEnd w:id="448"/>
      <w:bookmarkEnd w:id="449"/>
      <w:bookmarkEnd w:id="450"/>
      <w:bookmarkEnd w:id="451"/>
      <w:bookmarkEnd w:id="452"/>
      <w:bookmarkEnd w:id="453"/>
      <w:bookmarkEnd w:id="454"/>
      <w:r w:rsidRPr="007F25C8">
        <w:rPr>
          <w:rFonts w:ascii="Times New Roman" w:eastAsia="Batang" w:hAnsi="Times New Roman" w:cs="Times New Roman"/>
          <w:sz w:val="20"/>
          <w:szCs w:val="20"/>
          <w:lang w:val="de-DE"/>
        </w:rPr>
        <w:t xml:space="preserve">Hồ Biểu Chánh tên thật là Hồ Văn Trung, tự Biểu Chánh, hiệu Thứ Tiên. Khi viết văn, ông lấy bút danh là Hồ Biểu Chánh ghép từ tên tự và họ. </w:t>
      </w:r>
      <w:r w:rsidRPr="007F25C8">
        <w:rPr>
          <w:rFonts w:ascii="Times New Roman" w:eastAsia="Batang" w:hAnsi="Times New Roman" w:cs="Times New Roman"/>
          <w:sz w:val="20"/>
          <w:szCs w:val="20"/>
          <w:lang w:val="vi-VN"/>
        </w:rPr>
        <w:t xml:space="preserve">Hồ Biểu Chánh sống trong một giai đoạn đặc biệt của lịch sử, xã hội, văn hóa Việt Nam. </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lang w:val="vi-VN"/>
        </w:rPr>
      </w:pPr>
      <w:r w:rsidRPr="007F25C8">
        <w:rPr>
          <w:rFonts w:ascii="Times New Roman" w:eastAsia="Batang" w:hAnsi="Times New Roman" w:cs="Times New Roman"/>
          <w:sz w:val="20"/>
          <w:szCs w:val="20"/>
          <w:lang w:val="de-DE"/>
        </w:rPr>
        <w:t xml:space="preserve">Nơi Hồ Biểu Chánh được sinh ra là làng Bình Thành, tỉnh Gò Công. Địa danh này đã nhiều lần trở đi trở lại trong tác phẩm của Hồ Biểu Chánh với đầy đủ các đặc trưng thiên nhiên, con người, phong tục tập quán của vùng Tây Nam Bộ. </w:t>
      </w:r>
      <w:r w:rsidRPr="007F25C8">
        <w:rPr>
          <w:rFonts w:ascii="Times New Roman" w:hAnsi="Times New Roman" w:cs="Times New Roman"/>
          <w:sz w:val="20"/>
          <w:szCs w:val="20"/>
          <w:lang w:val="vi-VN"/>
        </w:rPr>
        <w:t xml:space="preserve">Về </w:t>
      </w:r>
      <w:r w:rsidRPr="007F25C8">
        <w:rPr>
          <w:rFonts w:ascii="Times New Roman" w:eastAsia="Batang" w:hAnsi="Times New Roman" w:cs="Times New Roman"/>
          <w:sz w:val="20"/>
          <w:szCs w:val="20"/>
          <w:lang w:val="de-DE"/>
        </w:rPr>
        <w:t>truyền</w:t>
      </w:r>
      <w:r w:rsidRPr="007F25C8">
        <w:rPr>
          <w:rFonts w:ascii="Times New Roman" w:hAnsi="Times New Roman" w:cs="Times New Roman"/>
          <w:sz w:val="20"/>
          <w:szCs w:val="20"/>
          <w:lang w:val="vi-VN"/>
        </w:rPr>
        <w:t xml:space="preserve"> thống gia đình, tuy không giàu có</w:t>
      </w:r>
      <w:r w:rsidRPr="007F25C8">
        <w:rPr>
          <w:rFonts w:ascii="Times New Roman" w:hAnsi="Times New Roman" w:cs="Times New Roman"/>
          <w:sz w:val="20"/>
          <w:szCs w:val="20"/>
        </w:rPr>
        <w:t xml:space="preserve"> </w:t>
      </w:r>
      <w:r w:rsidRPr="007F25C8">
        <w:rPr>
          <w:rFonts w:ascii="Times New Roman" w:hAnsi="Times New Roman" w:cs="Times New Roman"/>
          <w:sz w:val="20"/>
          <w:szCs w:val="20"/>
          <w:lang w:val="vi-VN"/>
        </w:rPr>
        <w:t>nhưng</w:t>
      </w:r>
      <w:r w:rsidRPr="007F25C8">
        <w:rPr>
          <w:rFonts w:ascii="Times New Roman" w:hAnsi="Times New Roman" w:cs="Times New Roman"/>
          <w:sz w:val="20"/>
          <w:szCs w:val="20"/>
        </w:rPr>
        <w:t xml:space="preserve"> gia đình Hồ Biểu Chánh</w:t>
      </w:r>
      <w:r w:rsidRPr="007F25C8">
        <w:rPr>
          <w:rFonts w:ascii="Times New Roman" w:hAnsi="Times New Roman" w:cs="Times New Roman"/>
          <w:sz w:val="20"/>
          <w:szCs w:val="20"/>
          <w:lang w:val="vi-VN"/>
        </w:rPr>
        <w:t xml:space="preserve"> được làng xã trọng vọng</w:t>
      </w:r>
      <w:r w:rsidRPr="007F25C8">
        <w:rPr>
          <w:rFonts w:ascii="Times New Roman" w:hAnsi="Times New Roman" w:cs="Times New Roman"/>
          <w:sz w:val="20"/>
          <w:szCs w:val="20"/>
        </w:rPr>
        <w:t>.</w:t>
      </w:r>
      <w:r w:rsidRPr="007F25C8">
        <w:rPr>
          <w:rFonts w:ascii="Times New Roman" w:hAnsi="Times New Roman" w:cs="Times New Roman"/>
          <w:sz w:val="20"/>
          <w:szCs w:val="20"/>
          <w:lang w:val="vi-VN"/>
        </w:rPr>
        <w:t xml:space="preserve"> Hồ Biểu Chánh sáng tác nhiều thơ văn về tình yêu thương dành cho cha mẹ, anh em, vợ con, bạn bè.</w:t>
      </w:r>
      <w:r w:rsidRPr="007F25C8">
        <w:rPr>
          <w:rFonts w:ascii="Times New Roman" w:eastAsia="Times New Roman" w:hAnsi="Times New Roman" w:cs="Times New Roman"/>
          <w:bCs/>
          <w:sz w:val="20"/>
          <w:szCs w:val="20"/>
          <w:lang w:val="de-DE"/>
        </w:rPr>
        <w:t xml:space="preserve"> </w:t>
      </w:r>
      <w:r w:rsidRPr="007F25C8">
        <w:rPr>
          <w:rFonts w:ascii="Times New Roman" w:hAnsi="Times New Roman" w:cs="Times New Roman"/>
          <w:sz w:val="20"/>
          <w:szCs w:val="20"/>
          <w:lang w:val="vi-VN"/>
        </w:rPr>
        <w:t xml:space="preserve">Về môi trường học tập, </w:t>
      </w:r>
      <w:r w:rsidRPr="007F25C8">
        <w:rPr>
          <w:rFonts w:ascii="Times New Roman" w:hAnsi="Times New Roman" w:cs="Times New Roman"/>
          <w:sz w:val="20"/>
          <w:szCs w:val="20"/>
        </w:rPr>
        <w:t>ông được học tập trang bị khá đầy đủ kiến thức về cựu học và tân học.</w:t>
      </w:r>
      <w:r w:rsidRPr="007F25C8">
        <w:rPr>
          <w:rFonts w:ascii="Times New Roman" w:hAnsi="Times New Roman" w:cs="Times New Roman"/>
          <w:sz w:val="20"/>
          <w:szCs w:val="20"/>
          <w:lang w:val="vi-VN"/>
        </w:rPr>
        <w:t xml:space="preserve">Về </w:t>
      </w:r>
      <w:r w:rsidRPr="007F25C8">
        <w:rPr>
          <w:rFonts w:ascii="Times New Roman" w:eastAsia="Batang" w:hAnsi="Times New Roman" w:cs="Times New Roman"/>
          <w:sz w:val="20"/>
          <w:szCs w:val="20"/>
          <w:lang w:val="de-DE"/>
        </w:rPr>
        <w:t>lĩnh</w:t>
      </w:r>
      <w:r w:rsidRPr="007F25C8">
        <w:rPr>
          <w:rFonts w:ascii="Times New Roman" w:hAnsi="Times New Roman" w:cs="Times New Roman"/>
          <w:sz w:val="20"/>
          <w:szCs w:val="20"/>
          <w:lang w:val="vi-VN"/>
        </w:rPr>
        <w:t xml:space="preserve"> vực công việc, cuộc đời công chức đã giúp cho Hồ Biểu Chánh rất nhiều trong sự nghiệp văn chương. </w:t>
      </w:r>
      <w:r w:rsidRPr="007F25C8">
        <w:rPr>
          <w:rFonts w:ascii="Times New Roman" w:eastAsiaTheme="majorEastAsia" w:hAnsi="Times New Roman" w:cs="Times New Roman"/>
          <w:sz w:val="20"/>
          <w:szCs w:val="20"/>
        </w:rPr>
        <w:t xml:space="preserve">Hồ </w:t>
      </w:r>
      <w:r w:rsidRPr="007F25C8">
        <w:rPr>
          <w:rFonts w:ascii="Times New Roman" w:eastAsia="Batang" w:hAnsi="Times New Roman" w:cs="Times New Roman"/>
          <w:sz w:val="20"/>
          <w:szCs w:val="20"/>
          <w:lang w:val="de-DE"/>
        </w:rPr>
        <w:t>Biểu</w:t>
      </w:r>
      <w:r w:rsidRPr="007F25C8">
        <w:rPr>
          <w:rFonts w:ascii="Times New Roman" w:eastAsiaTheme="majorEastAsia" w:hAnsi="Times New Roman" w:cs="Times New Roman"/>
          <w:sz w:val="20"/>
          <w:szCs w:val="20"/>
        </w:rPr>
        <w:t xml:space="preserve"> Chánh là nhà văn luôn trăn trở với văn hóa Nam Bộ.</w:t>
      </w:r>
      <w:r w:rsidRPr="007F25C8">
        <w:rPr>
          <w:rFonts w:ascii="Times New Roman" w:eastAsiaTheme="majorEastAsia" w:hAnsi="Times New Roman" w:cs="Times New Roman"/>
          <w:b/>
          <w:bCs/>
          <w:sz w:val="20"/>
          <w:szCs w:val="20"/>
        </w:rPr>
        <w:t xml:space="preserve"> </w:t>
      </w:r>
      <w:r w:rsidRPr="007F25C8">
        <w:rPr>
          <w:rFonts w:ascii="Times New Roman" w:eastAsia="Times New Roman" w:hAnsi="Times New Roman" w:cs="Times New Roman"/>
          <w:sz w:val="20"/>
          <w:szCs w:val="20"/>
          <w:lang w:val="de-DE"/>
        </w:rPr>
        <w:t xml:space="preserve">Là người sinh ra và lớn lên ở Nam Bộ, được tắm trong bầu không khí văn hóa Nam Bộ từ thuở bé, lại là một trí thức văn chương có tài, Hồ Biểu Chánh đã để lại cho đời một sự nghiệp sáng tác đồ sộ có giá trị lớn về mặt văn hóa, văn học, đặc biệt là trong việc phản ánh diện mạo văn hóa, văn học Nam Bộ. </w:t>
      </w:r>
      <w:r w:rsidRPr="007F25C8">
        <w:rPr>
          <w:rFonts w:ascii="Times New Roman" w:hAnsi="Times New Roman" w:cs="Times New Roman"/>
          <w:sz w:val="20"/>
          <w:szCs w:val="20"/>
          <w:lang w:val="vi-VN"/>
        </w:rPr>
        <w:t xml:space="preserve">Về sự </w:t>
      </w:r>
      <w:r w:rsidRPr="007F25C8">
        <w:rPr>
          <w:rFonts w:ascii="Times New Roman" w:eastAsia="Times New Roman" w:hAnsi="Times New Roman" w:cs="Times New Roman"/>
          <w:sz w:val="20"/>
          <w:szCs w:val="20"/>
          <w:lang w:val="de-DE"/>
        </w:rPr>
        <w:t>nghiệp</w:t>
      </w:r>
      <w:r w:rsidRPr="007F25C8">
        <w:rPr>
          <w:rFonts w:ascii="Times New Roman" w:hAnsi="Times New Roman" w:cs="Times New Roman"/>
          <w:sz w:val="20"/>
          <w:szCs w:val="20"/>
          <w:lang w:val="vi-VN"/>
        </w:rPr>
        <w:t xml:space="preserve"> sáng tác, </w:t>
      </w:r>
      <w:r w:rsidRPr="007F25C8">
        <w:rPr>
          <w:rFonts w:ascii="Times New Roman" w:eastAsia="Times New Roman" w:hAnsi="Times New Roman" w:cs="Times New Roman"/>
          <w:sz w:val="20"/>
          <w:szCs w:val="20"/>
          <w:lang w:val="de-DE"/>
        </w:rPr>
        <w:t xml:space="preserve">Hồ Biểu Chánh là người rất say mê với sự nghiệp sáng tác văn chương. Ông viết nhiều và viết liên tục, gần như từ buổi đầu của tiểu thuyết Nam Bộ nói riêng, của văn chương quốc ngữ Nam Bộ nói chung, với số lượng tác phẩm rất đồ sộ, phong phú về thể loại bao gồm: truyện ngắn, thơ, tuồng, cải lương, hát bội, văn tế, tác phẩm dịch... Nhưng Hồ Biểu Chánh nổi tiếng và thành công nhất với thể loại tiểu thuyết. Ông đã có những đóng góp to lớn vào sự hình thành thể loại tiểu thuyết trên chặng đường phôi thai. Hầu hết các tác phẩm của ông, nhất là tiểu thuyết đều gắn với hiện thực Nam Bộ. Ông để lại một khối lượng sáng tác không nhỏ với 64,5 quyển tiểu thuyết (tiểu thuyết </w:t>
      </w:r>
      <w:r w:rsidRPr="007F25C8">
        <w:rPr>
          <w:rFonts w:ascii="Times New Roman" w:eastAsia="Times New Roman" w:hAnsi="Times New Roman" w:cs="Times New Roman"/>
          <w:i/>
          <w:sz w:val="20"/>
          <w:szCs w:val="20"/>
          <w:lang w:val="de-DE"/>
        </w:rPr>
        <w:t>Hy sinh</w:t>
      </w:r>
      <w:r w:rsidRPr="007F25C8">
        <w:rPr>
          <w:rFonts w:ascii="Times New Roman" w:eastAsia="Times New Roman" w:hAnsi="Times New Roman" w:cs="Times New Roman"/>
          <w:sz w:val="20"/>
          <w:szCs w:val="20"/>
          <w:lang w:val="de-DE"/>
        </w:rPr>
        <w:t xml:space="preserve"> đang viết dở dang thì ông mất), 12 tập truyện ngắn </w:t>
      </w:r>
      <w:r w:rsidRPr="007F25C8">
        <w:rPr>
          <w:rFonts w:ascii="Times New Roman" w:eastAsia="Times New Roman" w:hAnsi="Times New Roman" w:cs="Times New Roman"/>
          <w:sz w:val="20"/>
          <w:szCs w:val="20"/>
          <w:lang w:val="de-DE"/>
        </w:rPr>
        <w:lastRenderedPageBreak/>
        <w:t xml:space="preserve">và truyện kể, </w:t>
      </w:r>
      <w:bookmarkStart w:id="476" w:name="_Hlk106652462"/>
      <w:r w:rsidRPr="007F25C8">
        <w:rPr>
          <w:rFonts w:ascii="Times New Roman" w:eastAsia="Times New Roman" w:hAnsi="Times New Roman" w:cs="Times New Roman"/>
          <w:sz w:val="20"/>
          <w:szCs w:val="20"/>
          <w:lang w:val="de-DE"/>
        </w:rPr>
        <w:t xml:space="preserve">12 vở hài kịch </w:t>
      </w:r>
      <w:bookmarkEnd w:id="476"/>
      <w:r w:rsidRPr="007F25C8">
        <w:rPr>
          <w:rFonts w:ascii="Times New Roman" w:eastAsia="Times New Roman" w:hAnsi="Times New Roman" w:cs="Times New Roman"/>
          <w:sz w:val="20"/>
          <w:szCs w:val="20"/>
          <w:lang w:val="de-DE"/>
        </w:rPr>
        <w:t>và ca kịch, 5 tập thơ và truyện thơ, 8 tập ký, 28 tập khảo cứu - phê bình. Ngoài ra, còn có các bài diễn thuyết và 2 tác phẩm dịch.</w:t>
      </w:r>
      <w:r w:rsidRPr="007F25C8">
        <w:rPr>
          <w:rFonts w:ascii="Times New Roman" w:eastAsia="Times New Roman" w:hAnsi="Times New Roman" w:cs="Times New Roman"/>
          <w:sz w:val="20"/>
          <w:szCs w:val="20"/>
          <w:lang w:val="vi-VN"/>
        </w:rPr>
        <w:t xml:space="preserve"> </w:t>
      </w:r>
    </w:p>
    <w:p w:rsidR="004B526A" w:rsidRPr="007F25C8" w:rsidRDefault="004B526A" w:rsidP="007F25C8">
      <w:pPr>
        <w:pStyle w:val="Heading4"/>
        <w:spacing w:before="0" w:line="240" w:lineRule="auto"/>
        <w:ind w:firstLine="567"/>
        <w:rPr>
          <w:rFonts w:ascii="Times New Roman" w:hAnsi="Times New Roman" w:cs="Times New Roman"/>
          <w:color w:val="auto"/>
          <w:sz w:val="20"/>
          <w:szCs w:val="20"/>
        </w:rPr>
      </w:pPr>
      <w:r w:rsidRPr="007F25C8">
        <w:rPr>
          <w:rFonts w:ascii="Times New Roman" w:hAnsi="Times New Roman" w:cs="Times New Roman"/>
          <w:color w:val="auto"/>
          <w:sz w:val="20"/>
          <w:szCs w:val="20"/>
        </w:rPr>
        <w:t>1.2.2.2. Quan điểm sáng tác của Hồ Biểu Chánh</w:t>
      </w:r>
      <w:bookmarkEnd w:id="455"/>
      <w:bookmarkEnd w:id="456"/>
      <w:bookmarkEnd w:id="457"/>
      <w:bookmarkEnd w:id="458"/>
      <w:bookmarkEnd w:id="459"/>
      <w:r w:rsidRPr="007F25C8">
        <w:rPr>
          <w:rFonts w:ascii="Times New Roman" w:hAnsi="Times New Roman" w:cs="Times New Roman"/>
          <w:color w:val="auto"/>
          <w:sz w:val="20"/>
          <w:szCs w:val="20"/>
        </w:rPr>
        <w:t xml:space="preserve"> </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rsidR="004B526A" w:rsidRPr="007F25C8" w:rsidRDefault="004B526A" w:rsidP="007F25C8">
      <w:pPr>
        <w:spacing w:after="0" w:line="240" w:lineRule="auto"/>
        <w:ind w:firstLine="567"/>
        <w:jc w:val="both"/>
        <w:rPr>
          <w:rFonts w:ascii="Times New Roman" w:hAnsi="Times New Roman" w:cs="Times New Roman"/>
          <w:sz w:val="20"/>
          <w:szCs w:val="20"/>
        </w:rPr>
      </w:pPr>
      <w:bookmarkStart w:id="477" w:name="_Hlk116838850"/>
      <w:r w:rsidRPr="007F25C8">
        <w:rPr>
          <w:rFonts w:ascii="Times New Roman" w:hAnsi="Times New Roman" w:cs="Times New Roman"/>
          <w:sz w:val="20"/>
          <w:szCs w:val="20"/>
        </w:rPr>
        <w:t>Hồ Biểu Chánh là nhà văn có quan điểm viết rõ ràng.</w:t>
      </w:r>
    </w:p>
    <w:p w:rsidR="004B526A" w:rsidRPr="007F25C8" w:rsidRDefault="004B526A" w:rsidP="007F25C8">
      <w:pPr>
        <w:spacing w:after="0" w:line="240" w:lineRule="auto"/>
        <w:ind w:firstLine="567"/>
        <w:jc w:val="both"/>
        <w:rPr>
          <w:rFonts w:ascii="Times New Roman" w:hAnsi="Times New Roman" w:cs="Times New Roman"/>
          <w:sz w:val="20"/>
          <w:szCs w:val="20"/>
        </w:rPr>
      </w:pPr>
      <w:proofErr w:type="gramStart"/>
      <w:r w:rsidRPr="007F25C8">
        <w:rPr>
          <w:rFonts w:ascii="Times New Roman" w:hAnsi="Times New Roman" w:cs="Times New Roman"/>
          <w:sz w:val="20"/>
          <w:szCs w:val="20"/>
        </w:rPr>
        <w:t>Trước hết, Hồ Biểu Chánh quan niệm viết để thỏa chí, “giải muộn”, bày tỏ cảm xúc.</w:t>
      </w:r>
      <w:proofErr w:type="gramEnd"/>
      <w:r w:rsidRPr="007F25C8">
        <w:rPr>
          <w:rFonts w:ascii="Times New Roman" w:hAnsi="Times New Roman" w:cs="Times New Roman"/>
          <w:sz w:val="20"/>
          <w:szCs w:val="20"/>
        </w:rPr>
        <w:t xml:space="preserve"> </w:t>
      </w:r>
      <w:bookmarkStart w:id="478" w:name="_Hlk116838890"/>
      <w:bookmarkStart w:id="479" w:name="_Hlk116162975"/>
      <w:bookmarkEnd w:id="477"/>
      <w:r w:rsidRPr="007F25C8">
        <w:rPr>
          <w:rFonts w:ascii="Times New Roman" w:hAnsi="Times New Roman" w:cs="Times New Roman"/>
          <w:sz w:val="20"/>
          <w:szCs w:val="20"/>
          <w:lang w:val="de-DE"/>
        </w:rPr>
        <w:t>Thứ hai, Hồ Biểu Chánh rất ý thức viết về phong tục, tập quán văn hóa</w:t>
      </w:r>
      <w:bookmarkEnd w:id="478"/>
      <w:r w:rsidRPr="007F25C8">
        <w:rPr>
          <w:rFonts w:ascii="Times New Roman" w:hAnsi="Times New Roman" w:cs="Times New Roman"/>
          <w:sz w:val="20"/>
          <w:szCs w:val="20"/>
          <w:lang w:val="de-DE"/>
        </w:rPr>
        <w:t>.</w:t>
      </w:r>
      <w:bookmarkStart w:id="480" w:name="_Hlk116838958"/>
      <w:r w:rsidRPr="007F25C8">
        <w:rPr>
          <w:rFonts w:ascii="Times New Roman" w:eastAsia="Times New Roman" w:hAnsi="Times New Roman" w:cs="Times New Roman"/>
          <w:sz w:val="20"/>
          <w:szCs w:val="20"/>
          <w:lang w:val="de-DE"/>
        </w:rPr>
        <w:t xml:space="preserve">Thứ ba, Hồ Biểu Chánh tập trung phản ánh hiện thực trong tác phẩm của mình. </w:t>
      </w:r>
      <w:bookmarkStart w:id="481" w:name="_Hlk116841072"/>
      <w:bookmarkStart w:id="482" w:name="_Hlk116839004"/>
      <w:bookmarkEnd w:id="480"/>
      <w:r w:rsidRPr="007F25C8">
        <w:rPr>
          <w:rFonts w:ascii="Times New Roman" w:hAnsi="Times New Roman" w:cs="Times New Roman"/>
          <w:sz w:val="20"/>
          <w:szCs w:val="20"/>
          <w:lang w:val="de-DE"/>
        </w:rPr>
        <w:t>Sau cùng, không thể không nói đến quan điểm coi trọng đạo đức, luân lý trong sáng tác của Hồ Biểu Chánh.</w:t>
      </w:r>
      <w:bookmarkEnd w:id="481"/>
      <w:r w:rsidRPr="007F25C8">
        <w:rPr>
          <w:rFonts w:ascii="Times New Roman" w:hAnsi="Times New Roman" w:cs="Times New Roman"/>
          <w:sz w:val="20"/>
          <w:szCs w:val="20"/>
          <w:lang w:val="de-DE"/>
        </w:rPr>
        <w:t xml:space="preserve"> </w:t>
      </w:r>
      <w:bookmarkEnd w:id="479"/>
      <w:bookmarkEnd w:id="482"/>
    </w:p>
    <w:p w:rsidR="004B526A" w:rsidRPr="007F25C8" w:rsidRDefault="004B526A" w:rsidP="007F25C8">
      <w:pPr>
        <w:spacing w:after="0" w:line="240" w:lineRule="auto"/>
        <w:ind w:firstLine="567"/>
        <w:jc w:val="both"/>
        <w:rPr>
          <w:rFonts w:ascii="Times New Roman" w:hAnsi="Times New Roman" w:cs="Times New Roman"/>
          <w:i/>
          <w:iCs/>
          <w:sz w:val="20"/>
          <w:szCs w:val="20"/>
        </w:rPr>
      </w:pPr>
      <w:proofErr w:type="gramStart"/>
      <w:r w:rsidRPr="007F25C8">
        <w:rPr>
          <w:rFonts w:ascii="Times New Roman" w:hAnsi="Times New Roman" w:cs="Times New Roman"/>
          <w:sz w:val="20"/>
          <w:szCs w:val="20"/>
        </w:rPr>
        <w:t xml:space="preserve">Trên đây là cơ sở lý luận và cơ sở thực tiễn để thực hiện đề tài </w:t>
      </w:r>
      <w:r w:rsidRPr="007F25C8">
        <w:rPr>
          <w:rFonts w:ascii="Times New Roman" w:hAnsi="Times New Roman" w:cs="Times New Roman"/>
          <w:i/>
          <w:iCs/>
          <w:sz w:val="20"/>
          <w:szCs w:val="20"/>
        </w:rPr>
        <w:t>Tác phẩm Hồ Biểu Chánh nhìn từ mối quan hệ giữa văn học và văn hóa.</w:t>
      </w:r>
      <w:proofErr w:type="gramEnd"/>
    </w:p>
    <w:p w:rsidR="004B526A" w:rsidRPr="007F25C8" w:rsidRDefault="004B526A" w:rsidP="007F25C8">
      <w:pPr>
        <w:pStyle w:val="Heading3"/>
        <w:spacing w:before="0" w:line="240" w:lineRule="auto"/>
        <w:jc w:val="center"/>
        <w:rPr>
          <w:rFonts w:ascii="Times New Roman" w:hAnsi="Times New Roman" w:cs="Times New Roman"/>
          <w:color w:val="auto"/>
          <w:sz w:val="20"/>
          <w:szCs w:val="20"/>
        </w:rPr>
      </w:pPr>
      <w:r w:rsidRPr="007F25C8">
        <w:rPr>
          <w:rFonts w:ascii="Times New Roman" w:hAnsi="Times New Roman" w:cs="Times New Roman"/>
          <w:color w:val="auto"/>
          <w:sz w:val="20"/>
          <w:szCs w:val="20"/>
        </w:rPr>
        <w:t>Tiểu kết chương 1</w:t>
      </w:r>
    </w:p>
    <w:p w:rsidR="004B526A" w:rsidRPr="007F25C8" w:rsidRDefault="004B526A" w:rsidP="007F25C8">
      <w:pPr>
        <w:spacing w:after="0" w:line="240" w:lineRule="auto"/>
        <w:ind w:firstLine="567"/>
        <w:jc w:val="both"/>
        <w:rPr>
          <w:rFonts w:ascii="Times New Roman" w:eastAsia="Calibri" w:hAnsi="Times New Roman" w:cs="Times New Roman"/>
          <w:sz w:val="20"/>
          <w:szCs w:val="20"/>
          <w:lang w:val="nl-NL"/>
        </w:rPr>
      </w:pPr>
      <w:r w:rsidRPr="007F25C8">
        <w:rPr>
          <w:rFonts w:ascii="Times New Roman" w:eastAsia="Calibri" w:hAnsi="Times New Roman" w:cs="Times New Roman"/>
          <w:sz w:val="20"/>
          <w:szCs w:val="20"/>
          <w:lang w:val="nl-NL"/>
        </w:rPr>
        <w:t>Chương 1 là chương về cơ sở lý luận và cơ sở thực tiễn của đề tài. Luận án làm rõ các khái niệm, các lý thuyết nghiên cứu làm cơ sở lý luận; tìm hiểu, phân tích bối cảnh và đặc điểm văn hóa, văn học Nam Bộ những năm đầu thế kỷ XX; cuộc đời và sự nghiệp của Hồ Biểu Chánh làm cơ sở thực tiễn để thực hiện đề tài.</w:t>
      </w:r>
    </w:p>
    <w:p w:rsidR="004B526A" w:rsidRPr="007F25C8" w:rsidRDefault="004B526A" w:rsidP="007F25C8">
      <w:pPr>
        <w:spacing w:after="0" w:line="240" w:lineRule="auto"/>
        <w:ind w:firstLine="567"/>
        <w:jc w:val="both"/>
        <w:rPr>
          <w:rFonts w:ascii="Times New Roman" w:eastAsia="Calibri" w:hAnsi="Times New Roman" w:cs="Times New Roman"/>
          <w:sz w:val="20"/>
          <w:szCs w:val="20"/>
          <w:lang w:val="nl-NL"/>
        </w:rPr>
      </w:pPr>
      <w:r w:rsidRPr="007F25C8">
        <w:rPr>
          <w:rFonts w:ascii="Times New Roman" w:eastAsia="Calibri" w:hAnsi="Times New Roman" w:cs="Times New Roman"/>
          <w:sz w:val="20"/>
          <w:szCs w:val="20"/>
          <w:lang w:val="nl-NL"/>
        </w:rPr>
        <w:t xml:space="preserve">Luận án giới thuyết một số khái niệm cơ bản như văn hóa, văn học, hiện đại hóa, bản sắc văn hóa. Đây là những khái niệm </w:t>
      </w:r>
      <w:r w:rsidRPr="007F25C8">
        <w:rPr>
          <w:rFonts w:ascii="Times New Roman" w:eastAsia="Calibri" w:hAnsi="Times New Roman" w:cs="Times New Roman"/>
          <w:sz w:val="20"/>
          <w:szCs w:val="20"/>
          <w:lang w:val="vi-VN"/>
        </w:rPr>
        <w:t>công cụ</w:t>
      </w:r>
      <w:r w:rsidRPr="007F25C8">
        <w:rPr>
          <w:rFonts w:ascii="Times New Roman" w:eastAsia="Calibri" w:hAnsi="Times New Roman" w:cs="Times New Roman"/>
          <w:sz w:val="20"/>
          <w:szCs w:val="20"/>
          <w:lang w:val="nl-NL"/>
        </w:rPr>
        <w:t xml:space="preserve"> để tiếp cận và giải quyết những nội dung quan trọng của đề tài.</w:t>
      </w:r>
      <w:r w:rsidRPr="007F25C8">
        <w:rPr>
          <w:rFonts w:ascii="Times New Roman" w:eastAsia="Calibri" w:hAnsi="Times New Roman" w:cs="Times New Roman"/>
          <w:sz w:val="20"/>
          <w:szCs w:val="20"/>
          <w:lang w:val="vi-VN"/>
        </w:rPr>
        <w:t xml:space="preserve"> </w:t>
      </w:r>
      <w:r w:rsidRPr="007F25C8">
        <w:rPr>
          <w:rFonts w:ascii="Times New Roman" w:eastAsia="Calibri" w:hAnsi="Times New Roman" w:cs="Times New Roman"/>
          <w:sz w:val="20"/>
          <w:szCs w:val="20"/>
          <w:lang w:val="nl-NL"/>
        </w:rPr>
        <w:t>Về lý thuyết nghiên cứu của đề tài, luận án trình bày, phân tích những điểm chính trong lý thuyết về mối quan hệ giữa văn học và văn hóa, lý thuyết đa hệ thống trong nghiên cứu văn hóa văn chương của các nhà nghiên cứu đi trước để chọn vận dụng trong luận án. Theo đó, luận án tập trung đến quan hệ tương tác hai chiều giữa văn học và văn hóa trong lý thuyết về mối quan hệ giữa văn học và văn hóa: văn hóa trong mối quan hệ với văn học và văn học trong mối quan hệ với văn hóa. Các giá trị về văn hóa, văn học đều được làm nổi bật trong mối quan hệ đó. Về lý thuyết đa hệ thống trong nghiên cứu văn hóa, văn chương của Itamar Even – Zohar, luận án chú ý đến khẳng định v</w:t>
      </w:r>
      <w:r w:rsidRPr="007F25C8">
        <w:rPr>
          <w:rFonts w:ascii="Times New Roman" w:eastAsia="Calibri" w:hAnsi="Times New Roman" w:cs="Times New Roman"/>
          <w:sz w:val="20"/>
          <w:szCs w:val="20"/>
        </w:rPr>
        <w:t xml:space="preserve">ăn học bản thân nó là một hệ thống động, và thuộc một hệ thống rộng lớn hơn với những mối quan hệ đa dạng, phong phú là văn hóa. Lý thuyết về mối quan hệ giữa văn học và văn hóa, lý thuyết đa hệ thống trong nghiên cứu văn hóa, văn chương được vận dụng để nghiên cứu </w:t>
      </w:r>
      <w:r w:rsidRPr="007F25C8">
        <w:rPr>
          <w:rFonts w:ascii="Times New Roman" w:eastAsia="Calibri" w:hAnsi="Times New Roman" w:cs="Times New Roman"/>
          <w:i/>
          <w:iCs/>
          <w:sz w:val="20"/>
          <w:szCs w:val="20"/>
        </w:rPr>
        <w:t>Tác phẩm Hồ Biểu Chánh nhìn từ mối quan hệ giữa văn học và văn hóa</w:t>
      </w:r>
      <w:r w:rsidRPr="007F25C8">
        <w:rPr>
          <w:rFonts w:ascii="Times New Roman" w:eastAsia="Calibri" w:hAnsi="Times New Roman" w:cs="Times New Roman"/>
          <w:sz w:val="20"/>
          <w:szCs w:val="20"/>
        </w:rPr>
        <w:t xml:space="preserve"> là có cơ sở khoa học.</w:t>
      </w:r>
    </w:p>
    <w:p w:rsidR="004B526A" w:rsidRPr="007F25C8" w:rsidRDefault="004B526A" w:rsidP="007F25C8">
      <w:pPr>
        <w:spacing w:after="0" w:line="240" w:lineRule="auto"/>
        <w:ind w:firstLine="567"/>
        <w:jc w:val="both"/>
        <w:rPr>
          <w:rFonts w:ascii="Times New Roman" w:hAnsi="Times New Roman" w:cs="Times New Roman"/>
          <w:color w:val="000000"/>
          <w:sz w:val="20"/>
          <w:szCs w:val="20"/>
        </w:rPr>
      </w:pPr>
      <w:proofErr w:type="gramStart"/>
      <w:r w:rsidRPr="007F25C8">
        <w:rPr>
          <w:rFonts w:ascii="Times New Roman" w:hAnsi="Times New Roman" w:cs="Times New Roman"/>
          <w:color w:val="000000"/>
          <w:sz w:val="20"/>
          <w:szCs w:val="20"/>
        </w:rPr>
        <w:t>Về cơ sở thực tiễn, bối cảnh và đặc điểm văn hóa văn học Nam Bộ những năm đầu thế kỷ XX cho thấy đây là giai đoạn có những biến chuyển quan trọng trong văn học, văn hóa gắn liền với thuộc địa hóa và phương Tây hóa.</w:t>
      </w:r>
      <w:proofErr w:type="gramEnd"/>
      <w:r w:rsidRPr="007F25C8">
        <w:rPr>
          <w:rFonts w:ascii="Times New Roman" w:hAnsi="Times New Roman" w:cs="Times New Roman"/>
          <w:color w:val="000000"/>
          <w:sz w:val="20"/>
          <w:szCs w:val="20"/>
        </w:rPr>
        <w:t xml:space="preserve"> </w:t>
      </w:r>
      <w:proofErr w:type="gramStart"/>
      <w:r w:rsidRPr="007F25C8">
        <w:rPr>
          <w:rFonts w:ascii="Times New Roman" w:hAnsi="Times New Roman" w:cs="Times New Roman"/>
          <w:color w:val="000000"/>
          <w:sz w:val="20"/>
          <w:szCs w:val="20"/>
        </w:rPr>
        <w:t>Trong bối cảnh văn hóa, văn học như vậy, các nhà văn hơn bao giờ hết thể hiện sự ý thức về bản sắc văn hóa trong tác phẩm của mình.</w:t>
      </w:r>
      <w:proofErr w:type="gramEnd"/>
      <w:r w:rsidRPr="007F25C8">
        <w:rPr>
          <w:rFonts w:ascii="Times New Roman" w:hAnsi="Times New Roman" w:cs="Times New Roman"/>
          <w:color w:val="000000"/>
          <w:sz w:val="20"/>
          <w:szCs w:val="20"/>
        </w:rPr>
        <w:t xml:space="preserve"> Hồ Biểu Chánh là nhà văn tiêu biểu buổi đầu hiện đại hóa văn học, văn hóa Nam Bộ, ông kế thừa truyền thống văn học của những người đi trước và tiếp tục kiến tạo những giá trị văn hóa mới. </w:t>
      </w:r>
      <w:proofErr w:type="gramStart"/>
      <w:r w:rsidRPr="007F25C8">
        <w:rPr>
          <w:rFonts w:ascii="Times New Roman" w:hAnsi="Times New Roman" w:cs="Times New Roman"/>
          <w:color w:val="000000"/>
          <w:sz w:val="20"/>
          <w:szCs w:val="20"/>
        </w:rPr>
        <w:t>Ông gắn bó sâu sắc với văn hóa - xã hội Nam Bộ và là nhà văn có số lượng lớn tác phẩm trong giai đoạn này.</w:t>
      </w:r>
      <w:proofErr w:type="gramEnd"/>
      <w:r w:rsidRPr="007F25C8">
        <w:rPr>
          <w:rFonts w:ascii="Times New Roman" w:hAnsi="Times New Roman" w:cs="Times New Roman"/>
          <w:color w:val="000000"/>
          <w:sz w:val="20"/>
          <w:szCs w:val="20"/>
        </w:rPr>
        <w:t xml:space="preserve"> Ông có quan điểm sáng tác rõ ràng, quan điểm đó không chỉ định hướng cho sự nghiệp sáng tác của ông mà dẫn đến những đóng góp của ông cho văn hóa Nam Bộ nói riêng, văn hóa Việt Nam nói chung. </w:t>
      </w:r>
      <w:proofErr w:type="gramStart"/>
      <w:r w:rsidRPr="007F25C8">
        <w:rPr>
          <w:rFonts w:ascii="Times New Roman" w:hAnsi="Times New Roman" w:cs="Times New Roman"/>
          <w:color w:val="000000"/>
          <w:sz w:val="20"/>
          <w:szCs w:val="20"/>
        </w:rPr>
        <w:t>Tác phẩm của ông một mặt phản ánh bản sắc văn hóa Nam Bộ, mặt khác có ảnh hưởng sâu sắc đến đời sống văn hóa Nam Bộ.</w:t>
      </w:r>
      <w:proofErr w:type="gramEnd"/>
    </w:p>
    <w:p w:rsidR="004B526A" w:rsidRPr="007F25C8" w:rsidRDefault="004B526A" w:rsidP="007F25C8">
      <w:pPr>
        <w:keepNext/>
        <w:keepLines/>
        <w:spacing w:after="0" w:line="240" w:lineRule="auto"/>
        <w:jc w:val="center"/>
        <w:outlineLvl w:val="0"/>
        <w:rPr>
          <w:rFonts w:ascii="Times New Roman" w:eastAsiaTheme="majorEastAsia" w:hAnsi="Times New Roman" w:cs="Times New Roman"/>
          <w:b/>
          <w:bCs/>
          <w:sz w:val="20"/>
          <w:szCs w:val="20"/>
          <w:lang w:val="vi-VN"/>
        </w:rPr>
      </w:pPr>
      <w:bookmarkStart w:id="483" w:name="_Toc116896636"/>
      <w:r w:rsidRPr="007F25C8">
        <w:rPr>
          <w:rFonts w:ascii="Times New Roman" w:eastAsiaTheme="majorEastAsia" w:hAnsi="Times New Roman" w:cs="Times New Roman"/>
          <w:b/>
          <w:bCs/>
          <w:sz w:val="20"/>
          <w:szCs w:val="20"/>
          <w:lang w:val="de-DE"/>
        </w:rPr>
        <w:lastRenderedPageBreak/>
        <w:t xml:space="preserve">CHƯƠNG </w:t>
      </w:r>
      <w:bookmarkStart w:id="484" w:name="_Toc91454384"/>
      <w:bookmarkStart w:id="485" w:name="_Toc91454681"/>
      <w:bookmarkStart w:id="486" w:name="_Toc92088972"/>
      <w:bookmarkStart w:id="487" w:name="_Toc92103810"/>
      <w:bookmarkStart w:id="488" w:name="_Toc92104082"/>
      <w:r w:rsidRPr="007F25C8">
        <w:rPr>
          <w:rFonts w:ascii="Times New Roman" w:eastAsiaTheme="majorEastAsia" w:hAnsi="Times New Roman" w:cs="Times New Roman"/>
          <w:b/>
          <w:bCs/>
          <w:sz w:val="20"/>
          <w:szCs w:val="20"/>
          <w:lang w:val="vi-VN"/>
        </w:rPr>
        <w:t>2</w:t>
      </w:r>
      <w:r w:rsidRPr="007F25C8">
        <w:rPr>
          <w:rFonts w:ascii="Times New Roman" w:eastAsiaTheme="majorEastAsia" w:hAnsi="Times New Roman" w:cs="Times New Roman"/>
          <w:b/>
          <w:bCs/>
          <w:sz w:val="20"/>
          <w:szCs w:val="20"/>
          <w:lang w:val="de-DE"/>
        </w:rPr>
        <w:br/>
      </w:r>
      <w:bookmarkEnd w:id="483"/>
      <w:bookmarkEnd w:id="484"/>
      <w:bookmarkEnd w:id="485"/>
      <w:bookmarkEnd w:id="486"/>
      <w:bookmarkEnd w:id="487"/>
      <w:bookmarkEnd w:id="488"/>
      <w:r w:rsidRPr="007F25C8">
        <w:rPr>
          <w:rFonts w:ascii="Times New Roman" w:eastAsiaTheme="majorEastAsia" w:hAnsi="Times New Roman" w:cs="Times New Roman"/>
          <w:b/>
          <w:bCs/>
          <w:sz w:val="20"/>
          <w:szCs w:val="20"/>
        </w:rPr>
        <w:t>VĂN HÓA NAM BỘ TRONG TÁC PHẨM HỒ BIỂU CHÁNH</w:t>
      </w:r>
    </w:p>
    <w:p w:rsidR="004B526A" w:rsidRPr="007F25C8" w:rsidRDefault="004B526A" w:rsidP="007F25C8">
      <w:pPr>
        <w:spacing w:after="0" w:line="240" w:lineRule="auto"/>
        <w:ind w:firstLine="567"/>
        <w:jc w:val="both"/>
        <w:rPr>
          <w:rFonts w:ascii="Times New Roman" w:hAnsi="Times New Roman" w:cs="Times New Roman"/>
          <w:color w:val="000000" w:themeColor="text1"/>
          <w:sz w:val="20"/>
          <w:szCs w:val="20"/>
          <w:lang w:val="de-DE"/>
        </w:rPr>
      </w:pPr>
      <w:r w:rsidRPr="007F25C8">
        <w:rPr>
          <w:rFonts w:ascii="Times New Roman" w:hAnsi="Times New Roman" w:cs="Times New Roman"/>
          <w:color w:val="000000" w:themeColor="text1"/>
          <w:sz w:val="20"/>
          <w:szCs w:val="20"/>
          <w:lang w:val="vi-VN"/>
        </w:rPr>
        <w:t>Ở chiều văn hóa trong mối quan hệ với văn học, luận án tập trung làm rõ</w:t>
      </w:r>
      <w:r w:rsidRPr="007F25C8">
        <w:rPr>
          <w:rFonts w:ascii="Times New Roman" w:hAnsi="Times New Roman" w:cs="Times New Roman"/>
          <w:color w:val="000000" w:themeColor="text1"/>
          <w:sz w:val="20"/>
          <w:szCs w:val="20"/>
        </w:rPr>
        <w:t xml:space="preserve"> bản sắc văn hóa Nam Bộ trong tác phẩm Hồ Biểu Chánh qua các nội dung: </w:t>
      </w:r>
      <w:r w:rsidRPr="007F25C8">
        <w:rPr>
          <w:rFonts w:ascii="Times New Roman" w:hAnsi="Times New Roman" w:cs="Times New Roman"/>
          <w:color w:val="000000" w:themeColor="text1"/>
          <w:sz w:val="20"/>
          <w:szCs w:val="20"/>
          <w:lang w:val="vi-VN"/>
        </w:rPr>
        <w:t>con người Nam Bộ, không gian vùng</w:t>
      </w:r>
      <w:r w:rsidRPr="007F25C8">
        <w:rPr>
          <w:rFonts w:ascii="Times New Roman" w:hAnsi="Times New Roman" w:cs="Times New Roman"/>
          <w:color w:val="000000" w:themeColor="text1"/>
          <w:sz w:val="20"/>
          <w:szCs w:val="20"/>
        </w:rPr>
        <w:t xml:space="preserve"> văn hóa </w:t>
      </w:r>
      <w:r w:rsidRPr="007F25C8">
        <w:rPr>
          <w:rFonts w:ascii="Times New Roman" w:hAnsi="Times New Roman" w:cs="Times New Roman"/>
          <w:color w:val="000000" w:themeColor="text1"/>
          <w:sz w:val="20"/>
          <w:szCs w:val="20"/>
          <w:lang w:val="vi-VN"/>
        </w:rPr>
        <w:t>Nam Bộ, phong tục tập quán Nam Bộ. C</w:t>
      </w:r>
      <w:r w:rsidRPr="007F25C8">
        <w:rPr>
          <w:rFonts w:ascii="Times New Roman" w:hAnsi="Times New Roman" w:cs="Times New Roman"/>
          <w:color w:val="000000" w:themeColor="text1"/>
          <w:sz w:val="20"/>
          <w:szCs w:val="20"/>
          <w:lang w:val="de-DE"/>
        </w:rPr>
        <w:t>húng ta đã biết</w:t>
      </w:r>
      <w:r w:rsidRPr="007F25C8">
        <w:rPr>
          <w:rFonts w:ascii="Times New Roman" w:hAnsi="Times New Roman" w:cs="Times New Roman"/>
          <w:color w:val="000000" w:themeColor="text1"/>
          <w:sz w:val="20"/>
          <w:szCs w:val="20"/>
          <w:lang w:val="vi-VN"/>
        </w:rPr>
        <w:t xml:space="preserve"> b</w:t>
      </w:r>
      <w:r w:rsidRPr="007F25C8">
        <w:rPr>
          <w:rFonts w:ascii="Times New Roman" w:hAnsi="Times New Roman" w:cs="Times New Roman"/>
          <w:color w:val="000000" w:themeColor="text1"/>
          <w:sz w:val="20"/>
          <w:szCs w:val="20"/>
          <w:lang w:val="de-DE"/>
        </w:rPr>
        <w:t xml:space="preserve">ản sắc luôn được xem là vấn đề trung tâm của các ngành và các chuyên ngành nghiên cứu văn hóa. Có thể tiếp cận bản sắc từ bình diện khách quan, bên ngoài của chủ thể như nghiên cứu đặc trưng, tính cách... và tiếp cận từ bình diện chủ quan của chủ thể văn hóa. Vận dụng các cách tiếp cận này trong nghiên cứu tác phẩm Hồ Biểu Chánh, ở phương diện xem bản sắc là những biểu hiện khách quan, có thể nghiên cứu từ con người, không gian văn hóa, phong tục tập quán... </w:t>
      </w:r>
      <w:r w:rsidRPr="007F25C8">
        <w:rPr>
          <w:rFonts w:ascii="Times New Roman" w:hAnsi="Times New Roman" w:cs="Times New Roman"/>
          <w:sz w:val="20"/>
          <w:szCs w:val="20"/>
          <w:lang w:val="de-DE"/>
        </w:rPr>
        <w:t xml:space="preserve">được thể hiện trong tác phẩm Hồ Biểu Chánh. Ở phương diện xem bản sắc là những biểu hiện chủ quan, là ý thức về </w:t>
      </w:r>
      <w:r w:rsidRPr="007F25C8">
        <w:rPr>
          <w:rFonts w:ascii="Times New Roman" w:hAnsi="Times New Roman" w:cs="Times New Roman"/>
          <w:sz w:val="20"/>
          <w:szCs w:val="20"/>
          <w:lang w:val="vi-VN"/>
        </w:rPr>
        <w:t>“</w:t>
      </w:r>
      <w:r w:rsidRPr="007F25C8">
        <w:rPr>
          <w:rFonts w:ascii="Times New Roman" w:hAnsi="Times New Roman" w:cs="Times New Roman"/>
          <w:sz w:val="20"/>
          <w:szCs w:val="20"/>
          <w:lang w:val="de-DE"/>
        </w:rPr>
        <w:t>căn tính</w:t>
      </w:r>
      <w:r w:rsidRPr="007F25C8">
        <w:rPr>
          <w:rFonts w:ascii="Times New Roman" w:eastAsia="Calibri" w:hAnsi="Times New Roman" w:cs="Times New Roman"/>
          <w:sz w:val="20"/>
          <w:szCs w:val="20"/>
        </w:rPr>
        <w:t>”</w:t>
      </w:r>
      <w:r w:rsidRPr="007F25C8">
        <w:rPr>
          <w:rFonts w:ascii="Times New Roman" w:hAnsi="Times New Roman" w:cs="Times New Roman"/>
          <w:sz w:val="20"/>
          <w:szCs w:val="20"/>
          <w:lang w:val="de-DE"/>
        </w:rPr>
        <w:t xml:space="preserve"> của cá nhân tác giả trong quan hệ với văn hóa phương Tây, văn hóa mới buổi giao thời thì có thể thấy Hồ Biểu Chánh với tư cách là chủ thể văn hóa, luôn ý thức về bản sắc văn hóa của dân tộc và thể hiện nó một cách chân thực trong tác phẩm của mình.</w:t>
      </w:r>
      <w:r w:rsidRPr="007F25C8">
        <w:rPr>
          <w:rFonts w:ascii="Times New Roman" w:hAnsi="Times New Roman" w:cs="Times New Roman"/>
          <w:color w:val="000000" w:themeColor="text1"/>
          <w:sz w:val="20"/>
          <w:szCs w:val="20"/>
          <w:lang w:val="vi-VN"/>
        </w:rPr>
        <w:t xml:space="preserve"> Nội dung p</w:t>
      </w:r>
      <w:r w:rsidRPr="007F25C8">
        <w:rPr>
          <w:rFonts w:ascii="Times New Roman" w:hAnsi="Times New Roman" w:cs="Times New Roman"/>
          <w:color w:val="000000" w:themeColor="text1"/>
          <w:sz w:val="20"/>
          <w:szCs w:val="20"/>
          <w:lang w:val="de-DE"/>
        </w:rPr>
        <w:t>hản ánh rõ bản sắc văn hóa</w:t>
      </w:r>
      <w:r w:rsidRPr="007F25C8">
        <w:rPr>
          <w:rFonts w:ascii="Times New Roman" w:hAnsi="Times New Roman" w:cs="Times New Roman"/>
          <w:color w:val="000000" w:themeColor="text1"/>
          <w:sz w:val="20"/>
          <w:szCs w:val="20"/>
          <w:lang w:val="vi-VN"/>
        </w:rPr>
        <w:t xml:space="preserve"> Nam Bộ</w:t>
      </w:r>
      <w:r w:rsidRPr="007F25C8">
        <w:rPr>
          <w:rFonts w:ascii="Times New Roman" w:hAnsi="Times New Roman" w:cs="Times New Roman"/>
          <w:color w:val="000000" w:themeColor="text1"/>
          <w:sz w:val="20"/>
          <w:szCs w:val="20"/>
          <w:lang w:val="de-DE"/>
        </w:rPr>
        <w:t xml:space="preserve"> nhất</w:t>
      </w:r>
      <w:r w:rsidRPr="007F25C8">
        <w:rPr>
          <w:rFonts w:ascii="Times New Roman" w:hAnsi="Times New Roman" w:cs="Times New Roman"/>
          <w:color w:val="000000" w:themeColor="text1"/>
          <w:sz w:val="20"/>
          <w:szCs w:val="20"/>
          <w:lang w:val="vi-VN"/>
        </w:rPr>
        <w:t xml:space="preserve"> trong tác phẩm Hồ Biểu Chánh</w:t>
      </w:r>
      <w:r w:rsidRPr="007F25C8">
        <w:rPr>
          <w:rFonts w:ascii="Times New Roman" w:hAnsi="Times New Roman" w:cs="Times New Roman"/>
          <w:color w:val="000000" w:themeColor="text1"/>
          <w:sz w:val="20"/>
          <w:szCs w:val="20"/>
          <w:lang w:val="de-DE"/>
        </w:rPr>
        <w:t xml:space="preserve"> có lẽ là con người với, đặc trưng về nguồn gốc xuất thân và bối cảnh lịch sử, những đặc trưng về tính cách.</w:t>
      </w:r>
    </w:p>
    <w:p w:rsidR="004B526A" w:rsidRPr="007F25C8" w:rsidRDefault="004B526A" w:rsidP="007F25C8">
      <w:pPr>
        <w:keepNext/>
        <w:keepLines/>
        <w:spacing w:after="0" w:line="240" w:lineRule="auto"/>
        <w:jc w:val="both"/>
        <w:outlineLvl w:val="1"/>
        <w:rPr>
          <w:rFonts w:ascii="Times New Roman" w:eastAsiaTheme="majorEastAsia" w:hAnsi="Times New Roman" w:cs="Times New Roman"/>
          <w:b/>
          <w:bCs/>
          <w:iCs/>
          <w:sz w:val="20"/>
          <w:szCs w:val="20"/>
          <w:lang w:val="de-DE"/>
        </w:rPr>
      </w:pPr>
      <w:r w:rsidRPr="007F25C8">
        <w:rPr>
          <w:rFonts w:ascii="Times New Roman" w:eastAsiaTheme="majorEastAsia" w:hAnsi="Times New Roman" w:cs="Times New Roman"/>
          <w:b/>
          <w:bCs/>
          <w:iCs/>
          <w:sz w:val="20"/>
          <w:szCs w:val="20"/>
          <w:lang w:val="de-DE"/>
        </w:rPr>
        <w:t xml:space="preserve">3.2.1. Con người Nam Bộ trong tác phẩm của Hồ Biểu Chánh </w:t>
      </w:r>
    </w:p>
    <w:p w:rsidR="004B526A" w:rsidRPr="007F25C8" w:rsidRDefault="004B526A" w:rsidP="007F25C8">
      <w:pPr>
        <w:keepNext/>
        <w:keepLines/>
        <w:spacing w:after="0" w:line="240" w:lineRule="auto"/>
        <w:outlineLvl w:val="2"/>
        <w:rPr>
          <w:rFonts w:ascii="Times New Roman" w:eastAsia="Times New Roman" w:hAnsi="Times New Roman" w:cs="Times New Roman"/>
          <w:b/>
          <w:bCs/>
          <w:i/>
          <w:sz w:val="20"/>
          <w:szCs w:val="20"/>
          <w:lang w:val="de-DE"/>
        </w:rPr>
      </w:pPr>
      <w:r w:rsidRPr="007F25C8">
        <w:rPr>
          <w:rFonts w:ascii="Times New Roman" w:eastAsia="Times New Roman" w:hAnsi="Times New Roman" w:cs="Times New Roman"/>
          <w:b/>
          <w:bCs/>
          <w:i/>
          <w:sz w:val="20"/>
          <w:szCs w:val="20"/>
          <w:lang w:val="de-DE"/>
        </w:rPr>
        <w:t xml:space="preserve">2.1.1. Con người Nam Bộ nhìn từ nguồn gốc xuất thân và bối cảnh lịch sử </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bCs/>
          <w:i/>
          <w:iCs/>
          <w:sz w:val="20"/>
          <w:szCs w:val="20"/>
          <w:lang w:val="vi-VN"/>
        </w:rPr>
      </w:pPr>
      <w:r w:rsidRPr="007F25C8">
        <w:rPr>
          <w:rFonts w:ascii="Times New Roman" w:eastAsiaTheme="majorEastAsia" w:hAnsi="Times New Roman" w:cs="Times New Roman"/>
          <w:bCs/>
          <w:i/>
          <w:iCs/>
          <w:sz w:val="20"/>
          <w:szCs w:val="20"/>
          <w:lang w:val="de-DE"/>
        </w:rPr>
        <w:t>2.</w:t>
      </w:r>
      <w:r w:rsidRPr="007F25C8">
        <w:rPr>
          <w:rFonts w:ascii="Times New Roman" w:eastAsiaTheme="majorEastAsia" w:hAnsi="Times New Roman" w:cs="Times New Roman"/>
          <w:bCs/>
          <w:i/>
          <w:iCs/>
          <w:sz w:val="20"/>
          <w:szCs w:val="20"/>
          <w:lang w:val="vi-VN"/>
        </w:rPr>
        <w:t>1.1.1. Con người“tứ</w:t>
      </w:r>
      <w:r w:rsidRPr="007F25C8">
        <w:rPr>
          <w:rFonts w:ascii="Times New Roman" w:eastAsiaTheme="majorEastAsia" w:hAnsi="Times New Roman" w:cs="Times New Roman"/>
          <w:bCs/>
          <w:i/>
          <w:iCs/>
          <w:sz w:val="20"/>
          <w:szCs w:val="20"/>
          <w:lang w:val="de-DE"/>
        </w:rPr>
        <w:t xml:space="preserve"> xứ</w:t>
      </w:r>
      <w:r w:rsidRPr="007F25C8">
        <w:rPr>
          <w:rFonts w:ascii="Times New Roman" w:eastAsiaTheme="majorEastAsia" w:hAnsi="Times New Roman" w:cs="Times New Roman"/>
          <w:bCs/>
          <w:i/>
          <w:iCs/>
          <w:sz w:val="20"/>
          <w:szCs w:val="20"/>
          <w:lang w:val="vi-VN"/>
        </w:rPr>
        <w:t xml:space="preserve"> ”</w:t>
      </w:r>
    </w:p>
    <w:p w:rsidR="004B526A" w:rsidRPr="007F25C8" w:rsidRDefault="004B526A" w:rsidP="007F25C8">
      <w:pPr>
        <w:keepNext/>
        <w:keepLines/>
        <w:spacing w:after="0" w:line="240" w:lineRule="auto"/>
        <w:ind w:firstLine="567"/>
        <w:jc w:val="both"/>
        <w:outlineLvl w:val="3"/>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Có nhà nghiên cứu nhận xét rằng: “Tác phẩm Hồ Biểu Chánh có hàng ngàn nhân vật như trong một Viện bảo tàng nhân học” (Hoài Anh, 2006b). Tính chất “tứ xứ” ở đây thể hiện qua sự quy tụ, quần cư của nhiều hạng người, nhiều thành phần, nhiều dân tộc, đến từ nhiều nơi ở Nam Bộ. Hệ thống nhân vật trong tác phẩm của Hồ Biểu Chánh có một bộ phận không nhỏ những nhân vật người Hoa, người Ấn, người Khmer. </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bCs/>
          <w:i/>
          <w:iCs/>
          <w:sz w:val="20"/>
          <w:szCs w:val="20"/>
          <w:lang w:val="de-DE"/>
        </w:rPr>
      </w:pPr>
      <w:r w:rsidRPr="007F25C8">
        <w:rPr>
          <w:rFonts w:ascii="Times New Roman" w:eastAsiaTheme="majorEastAsia" w:hAnsi="Times New Roman" w:cs="Times New Roman"/>
          <w:bCs/>
          <w:i/>
          <w:iCs/>
          <w:sz w:val="20"/>
          <w:szCs w:val="20"/>
          <w:lang w:val="de-DE"/>
        </w:rPr>
        <w:t>2.1.1.2. Con người gắn liền với buổi giao thời</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Với ngòi bút miêu tả tinh tế, nhân vật trong tác phẩm của Hồ Biểu Chánh có khả năng gợi lại cho người đọc những cảm nhận về văn hóa Nam Bộ buổi giao thời những năm đầu thế kỷ XX. Đọc tiểu thuyết của Hồ Biểu Chánh, người đọc dễ dàng nhận thấy sự xung đột của con người giữa cái cũ và cái mới, qua đó thấy được quan niệm về con người của tác giả thời kỳ này.</w:t>
      </w:r>
      <w:r w:rsidRPr="007F25C8">
        <w:rPr>
          <w:rFonts w:ascii="Times New Roman" w:hAnsi="Times New Roman" w:cs="Times New Roman"/>
          <w:sz w:val="20"/>
          <w:szCs w:val="20"/>
        </w:rPr>
        <w:t xml:space="preserve"> </w:t>
      </w:r>
      <w:r w:rsidRPr="007F25C8">
        <w:rPr>
          <w:rFonts w:ascii="Times New Roman" w:eastAsia="Times New Roman" w:hAnsi="Times New Roman" w:cs="Times New Roman"/>
          <w:sz w:val="20"/>
          <w:szCs w:val="20"/>
          <w:lang w:val="de-DE"/>
        </w:rPr>
        <w:t>Trong tác phẩm của Hồ Biểu Chánh, nhiều nhân vật được xây dựng theo hình mẫu con người cũ, con người bị chi phối sâu sắc bởi các quan niệm Nho giáo.</w:t>
      </w:r>
      <w:r w:rsidRPr="007F25C8">
        <w:rPr>
          <w:rFonts w:ascii="Times New Roman" w:hAnsi="Times New Roman" w:cs="Times New Roman"/>
          <w:sz w:val="20"/>
          <w:szCs w:val="20"/>
        </w:rPr>
        <w:t xml:space="preserve"> </w:t>
      </w:r>
      <w:r w:rsidRPr="007F25C8">
        <w:rPr>
          <w:rFonts w:ascii="Times New Roman" w:eastAsia="Times New Roman" w:hAnsi="Times New Roman" w:cs="Times New Roman"/>
          <w:sz w:val="20"/>
          <w:szCs w:val="20"/>
          <w:lang w:val="de-DE"/>
        </w:rPr>
        <w:t>Tuy nhiên cũng đã có những biểu hiện cho thấy những chuyển biến trong quan niệm con người cũ - mới. Con người như đang cựa quậy, muốn bứt phá tất cả, để thoát ra ngoài quan niệm cũ, vươn tới chân trời tự do, được sống cho riêng mình, thỏa mãn khát vọng cá nhân.</w:t>
      </w:r>
      <w:r w:rsidRPr="007F25C8">
        <w:rPr>
          <w:rFonts w:ascii="Times New Roman" w:hAnsi="Times New Roman" w:cs="Times New Roman"/>
          <w:sz w:val="20"/>
          <w:szCs w:val="20"/>
        </w:rPr>
        <w:t xml:space="preserve"> </w:t>
      </w:r>
      <w:r w:rsidRPr="007F25C8">
        <w:rPr>
          <w:rFonts w:ascii="Times New Roman" w:eastAsia="Times New Roman" w:hAnsi="Times New Roman" w:cs="Times New Roman"/>
          <w:sz w:val="20"/>
          <w:szCs w:val="20"/>
          <w:lang w:val="de-DE"/>
        </w:rPr>
        <w:t>Tiếp thu văn hóa phương Tây, Hồ Biểu Chánh có được cái nhìn mới mẻ, phóng khoáng về con người.</w:t>
      </w:r>
      <w:r w:rsidRPr="007F25C8">
        <w:rPr>
          <w:rFonts w:ascii="Times New Roman" w:hAnsi="Times New Roman" w:cs="Times New Roman"/>
          <w:sz w:val="20"/>
          <w:szCs w:val="20"/>
        </w:rPr>
        <w:t xml:space="preserve"> </w:t>
      </w:r>
      <w:r w:rsidRPr="007F25C8">
        <w:rPr>
          <w:rFonts w:ascii="Times New Roman" w:eastAsia="Times New Roman" w:hAnsi="Times New Roman" w:cs="Times New Roman"/>
          <w:sz w:val="20"/>
          <w:szCs w:val="20"/>
          <w:lang w:val="de-DE"/>
        </w:rPr>
        <w:t>Con người trong tiểu thuyết của Hồ Biểu Chánh là con người có đấu tranh day dứt, có tiếp nhận dung hòa giữa cũ và mới, giữa truyền thống và hiện đại và đặc biệt có tâm hồn phóng khoáng, cởi mở rất đặc trưng của con người vùng đất Nam Bộ nên họ dễ dàng hơn trong thích nghi với những biến chuyển lớn lao của miền Nam những năm đầu thế kỷ XX.</w:t>
      </w:r>
    </w:p>
    <w:p w:rsidR="004B526A" w:rsidRPr="007F25C8" w:rsidRDefault="004B526A" w:rsidP="007F25C8">
      <w:pPr>
        <w:keepNext/>
        <w:keepLines/>
        <w:spacing w:after="0" w:line="240" w:lineRule="auto"/>
        <w:ind w:firstLine="567"/>
        <w:outlineLvl w:val="2"/>
        <w:rPr>
          <w:rFonts w:ascii="Times New Roman" w:eastAsia="Times New Roman" w:hAnsi="Times New Roman" w:cs="Times New Roman"/>
          <w:b/>
          <w:bCs/>
          <w:i/>
          <w:sz w:val="20"/>
          <w:szCs w:val="20"/>
          <w:lang w:val="de-DE"/>
        </w:rPr>
      </w:pPr>
      <w:bookmarkStart w:id="489" w:name="_Toc290593471"/>
      <w:bookmarkStart w:id="490" w:name="_Toc290416744"/>
      <w:bookmarkStart w:id="491" w:name="_Toc290413436"/>
      <w:bookmarkStart w:id="492" w:name="_Toc287113205"/>
      <w:bookmarkStart w:id="493" w:name="_Toc12947886"/>
      <w:bookmarkStart w:id="494" w:name="_Toc13029284"/>
      <w:r w:rsidRPr="007F25C8">
        <w:rPr>
          <w:rFonts w:ascii="Times New Roman" w:eastAsia="Times New Roman" w:hAnsi="Times New Roman" w:cs="Times New Roman"/>
          <w:b/>
          <w:bCs/>
          <w:i/>
          <w:sz w:val="20"/>
          <w:szCs w:val="20"/>
          <w:lang w:val="de-DE"/>
        </w:rPr>
        <w:t>2.1.2. Con người Nam Bộ nhìn từ tính cách</w:t>
      </w:r>
    </w:p>
    <w:p w:rsidR="004B526A" w:rsidRPr="007F25C8" w:rsidRDefault="004B526A" w:rsidP="007F25C8">
      <w:pPr>
        <w:spacing w:after="0" w:line="240" w:lineRule="auto"/>
        <w:ind w:firstLine="567"/>
        <w:jc w:val="both"/>
        <w:rPr>
          <w:rFonts w:ascii="Times New Roman" w:hAnsi="Times New Roman" w:cs="Times New Roman"/>
          <w:sz w:val="20"/>
          <w:szCs w:val="20"/>
        </w:rPr>
      </w:pPr>
      <w:proofErr w:type="gramStart"/>
      <w:r w:rsidRPr="007F25C8">
        <w:rPr>
          <w:rFonts w:ascii="Times New Roman" w:hAnsi="Times New Roman" w:cs="Times New Roman"/>
          <w:sz w:val="20"/>
          <w:szCs w:val="20"/>
        </w:rPr>
        <w:t>Tính cách của người Nam Bộ được xây dựng trong tác phẩm Hồ Biểu Chánh khá đa dạng.</w:t>
      </w:r>
      <w:proofErr w:type="gramEnd"/>
      <w:r w:rsidRPr="007F25C8">
        <w:rPr>
          <w:rFonts w:ascii="Times New Roman" w:hAnsi="Times New Roman" w:cs="Times New Roman"/>
          <w:sz w:val="20"/>
          <w:szCs w:val="20"/>
        </w:rPr>
        <w:t xml:space="preserve"> Trong tác phẩm của Hồ Biểu Chánh rất nhiều những nhân vật tham lam, độc ác, tham phú phụ bần, phụ nghĩa, bạc tình. Trong tác phẩm của Hồ Biểu Chánh cũng xuất </w:t>
      </w:r>
      <w:r w:rsidRPr="007F25C8">
        <w:rPr>
          <w:rFonts w:ascii="Times New Roman" w:hAnsi="Times New Roman" w:cs="Times New Roman"/>
          <w:sz w:val="20"/>
          <w:szCs w:val="20"/>
        </w:rPr>
        <w:lastRenderedPageBreak/>
        <w:t xml:space="preserve">hiện những con người với tính cách thực dụng, con người thức thời, con người thích ứng nhanh với hoàn cảnh, môi trường sống trước tác động của bối cảnh lịch sử, môi trường văn hóa – xã hội. Một mặt điều này phản ánh tính đa dạng trong tính cách con người Nam Bộ trong bối cảnh văn hóa, xã hội có nhiều biến động. Một mặt tuyến nhân vật với những tính cách này nằm trong dụng ý xây dựng tính cách nhân vật của Hồ Biểu Chánh, như một đối lập, nhằm làm nổi bật đặc trưng tính cách con người Nam Bộ truyền thống. Trong phần này, luận </w:t>
      </w:r>
      <w:proofErr w:type="gramStart"/>
      <w:r w:rsidRPr="007F25C8">
        <w:rPr>
          <w:rFonts w:ascii="Times New Roman" w:hAnsi="Times New Roman" w:cs="Times New Roman"/>
          <w:sz w:val="20"/>
          <w:szCs w:val="20"/>
        </w:rPr>
        <w:t>án</w:t>
      </w:r>
      <w:proofErr w:type="gramEnd"/>
      <w:r w:rsidRPr="007F25C8">
        <w:rPr>
          <w:rFonts w:ascii="Times New Roman" w:hAnsi="Times New Roman" w:cs="Times New Roman"/>
          <w:sz w:val="20"/>
          <w:szCs w:val="20"/>
        </w:rPr>
        <w:t xml:space="preserve"> làm rõ về tính cách tích cực của người Nam Bộ truyền thống được thể hiện trong tác phẩm của Hồ Biểu Chánh.</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bCs/>
          <w:i/>
          <w:iCs/>
          <w:sz w:val="20"/>
          <w:szCs w:val="20"/>
          <w:lang w:val="de-DE"/>
        </w:rPr>
      </w:pPr>
      <w:r w:rsidRPr="007F25C8">
        <w:rPr>
          <w:rFonts w:ascii="Times New Roman" w:eastAsiaTheme="majorEastAsia" w:hAnsi="Times New Roman" w:cs="Times New Roman"/>
          <w:bCs/>
          <w:i/>
          <w:iCs/>
          <w:sz w:val="20"/>
          <w:szCs w:val="20"/>
          <w:lang w:val="de-DE"/>
        </w:rPr>
        <w:t>2..1.2.1. Con người cần cù, chất phác</w:t>
      </w:r>
      <w:bookmarkEnd w:id="489"/>
      <w:bookmarkEnd w:id="490"/>
      <w:bookmarkEnd w:id="491"/>
      <w:bookmarkEnd w:id="492"/>
      <w:bookmarkEnd w:id="493"/>
      <w:bookmarkEnd w:id="494"/>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Xây </w:t>
      </w:r>
      <w:r w:rsidRPr="007F25C8">
        <w:rPr>
          <w:rFonts w:ascii="Times New Roman" w:hAnsi="Times New Roman" w:cs="Times New Roman"/>
          <w:sz w:val="20"/>
          <w:szCs w:val="20"/>
        </w:rPr>
        <w:t>dựng</w:t>
      </w:r>
      <w:r w:rsidRPr="007F25C8">
        <w:rPr>
          <w:rFonts w:ascii="Times New Roman" w:eastAsia="Times New Roman" w:hAnsi="Times New Roman" w:cs="Times New Roman"/>
          <w:sz w:val="20"/>
          <w:szCs w:val="20"/>
          <w:lang w:val="de-DE"/>
        </w:rPr>
        <w:t xml:space="preserve"> những nhân vật chính diện, Hồ Biểu Chánh gửi gắm vào đó nhiều suy tư, tình cảm. Đó là những nhân vật tác giả viết bằng tất cả tâm hồn mộc mạc của một nhà văn Nam Bộ. Những nhân vật ấy đều toát lên phẩm chất cần cù, chất phác với những biểu hiện đặc trưng của người Nam Bộ. </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bCs/>
          <w:i/>
          <w:iCs/>
          <w:sz w:val="20"/>
          <w:szCs w:val="20"/>
          <w:lang w:val="de-DE"/>
        </w:rPr>
      </w:pPr>
      <w:r w:rsidRPr="007F25C8">
        <w:rPr>
          <w:rFonts w:ascii="Times New Roman" w:eastAsiaTheme="majorEastAsia" w:hAnsi="Times New Roman" w:cs="Times New Roman"/>
          <w:bCs/>
          <w:i/>
          <w:iCs/>
          <w:sz w:val="20"/>
          <w:szCs w:val="20"/>
          <w:lang w:val="de-DE"/>
        </w:rPr>
        <w:t>2.1.2.2. Con người trọng nghĩa khinh tài</w:t>
      </w:r>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lang w:val="vi-VN"/>
        </w:rPr>
      </w:pPr>
      <w:r w:rsidRPr="007F25C8">
        <w:rPr>
          <w:rFonts w:ascii="Times New Roman" w:eastAsia="Times New Roman" w:hAnsi="Times New Roman" w:cs="Times New Roman"/>
          <w:sz w:val="20"/>
          <w:szCs w:val="20"/>
          <w:lang w:val="de-DE"/>
        </w:rPr>
        <w:t>Hồ Biểu Chánh là một nhà văn đề cao đạo lý</w:t>
      </w:r>
      <w:r w:rsidRPr="007F25C8">
        <w:rPr>
          <w:rFonts w:ascii="Times New Roman" w:eastAsia="Times New Roman" w:hAnsi="Times New Roman" w:cs="Times New Roman"/>
          <w:i/>
          <w:sz w:val="20"/>
          <w:szCs w:val="20"/>
          <w:lang w:val="de-DE"/>
        </w:rPr>
        <w:t>.</w:t>
      </w:r>
      <w:r w:rsidRPr="007F25C8">
        <w:rPr>
          <w:rFonts w:ascii="Times New Roman" w:eastAsia="Times New Roman" w:hAnsi="Times New Roman" w:cs="Times New Roman"/>
          <w:sz w:val="20"/>
          <w:szCs w:val="20"/>
          <w:lang w:val="de-DE"/>
        </w:rPr>
        <w:t xml:space="preserve"> Trong tác phẩm của ông phổ biến kiểu nhân vật “trọng nghĩa khinh tài”</w:t>
      </w:r>
      <w:r w:rsidRPr="007F25C8">
        <w:rPr>
          <w:rFonts w:ascii="Times New Roman" w:eastAsia="Times New Roman" w:hAnsi="Times New Roman" w:cs="Times New Roman"/>
          <w:i/>
          <w:sz w:val="20"/>
          <w:szCs w:val="20"/>
          <w:lang w:val="de-DE"/>
        </w:rPr>
        <w:t>.</w:t>
      </w:r>
      <w:r w:rsidRPr="007F25C8">
        <w:rPr>
          <w:rFonts w:ascii="Times New Roman" w:eastAsia="Times New Roman" w:hAnsi="Times New Roman" w:cs="Times New Roman"/>
          <w:sz w:val="20"/>
          <w:szCs w:val="20"/>
          <w:lang w:val="de-DE"/>
        </w:rPr>
        <w:t xml:space="preserve"> Họ là những con người “giữa đường thấy chuyện bất bằng chẳng tha”. Dù nghèo khó, quanh năm đói rách, cơm ăn chẳng đủ no, áo mặc chưa đủ ấm nhưng họ vẫn sẵn sàng cưu mang giúp đỡ những người khốn khổ hơn mình. </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bCs/>
          <w:i/>
          <w:iCs/>
          <w:sz w:val="20"/>
          <w:szCs w:val="20"/>
          <w:lang w:val="de-DE"/>
        </w:rPr>
      </w:pPr>
      <w:r w:rsidRPr="007F25C8">
        <w:rPr>
          <w:rFonts w:ascii="Times New Roman" w:eastAsiaTheme="majorEastAsia" w:hAnsi="Times New Roman" w:cs="Times New Roman"/>
          <w:bCs/>
          <w:i/>
          <w:iCs/>
          <w:sz w:val="20"/>
          <w:szCs w:val="20"/>
          <w:lang w:val="de-DE"/>
        </w:rPr>
        <w:t>2.1.2.3. Con người bộc trực, thẳng thắn</w:t>
      </w:r>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Nhân </w:t>
      </w:r>
      <w:r w:rsidRPr="007F25C8">
        <w:rPr>
          <w:rFonts w:ascii="Times New Roman" w:hAnsi="Times New Roman" w:cs="Times New Roman"/>
          <w:sz w:val="20"/>
          <w:szCs w:val="20"/>
        </w:rPr>
        <w:t>vật</w:t>
      </w:r>
      <w:r w:rsidRPr="007F25C8">
        <w:rPr>
          <w:rFonts w:ascii="Times New Roman" w:eastAsia="Times New Roman" w:hAnsi="Times New Roman" w:cs="Times New Roman"/>
          <w:sz w:val="20"/>
          <w:szCs w:val="20"/>
          <w:lang w:val="de-DE"/>
        </w:rPr>
        <w:t xml:space="preserve"> trong tiểu thuyết Hồ Biểu Chánh ít có diễn biến tâm lý phức tạp. Hồ Biểu Chánh thường chú ý miêu tả ngoại hình, cử chỉ, hành động, nhất là ngôn ngữ của nhân vật. Thông qua cách nói hay nội dung lời nói, có thể nhận ra tính cách của con người. Bộc trực, thẳng thắn là tính cách rất rõ nhận thấy của người Nam Bộ qua ngòi bút của Hồ Biểu Chánh.</w:t>
      </w:r>
    </w:p>
    <w:p w:rsidR="004B526A" w:rsidRPr="007F25C8" w:rsidRDefault="004B526A" w:rsidP="007F25C8">
      <w:pPr>
        <w:keepNext/>
        <w:keepLines/>
        <w:spacing w:after="0" w:line="240" w:lineRule="auto"/>
        <w:ind w:firstLine="567"/>
        <w:jc w:val="both"/>
        <w:outlineLvl w:val="1"/>
        <w:rPr>
          <w:rFonts w:ascii="Times New Roman" w:eastAsiaTheme="majorEastAsia" w:hAnsi="Times New Roman" w:cs="Times New Roman"/>
          <w:b/>
          <w:bCs/>
          <w:iCs/>
          <w:sz w:val="20"/>
          <w:szCs w:val="20"/>
          <w:lang w:val="de-DE"/>
        </w:rPr>
      </w:pPr>
      <w:r w:rsidRPr="007F25C8">
        <w:rPr>
          <w:rFonts w:ascii="Times New Roman" w:eastAsiaTheme="majorEastAsia" w:hAnsi="Times New Roman" w:cs="Times New Roman"/>
          <w:b/>
          <w:bCs/>
          <w:iCs/>
          <w:sz w:val="20"/>
          <w:szCs w:val="20"/>
          <w:lang w:val="de-DE"/>
        </w:rPr>
        <w:t>2.2. Không gian vùng Nam Bộ trong tác phẩm của Hồ Biểu Chánh</w:t>
      </w:r>
    </w:p>
    <w:p w:rsidR="004B526A" w:rsidRPr="007F25C8" w:rsidRDefault="004B526A" w:rsidP="007F25C8">
      <w:pPr>
        <w:keepNext/>
        <w:keepLines/>
        <w:spacing w:after="0" w:line="240" w:lineRule="auto"/>
        <w:ind w:firstLine="567"/>
        <w:outlineLvl w:val="2"/>
        <w:rPr>
          <w:rFonts w:ascii="Times New Roman" w:eastAsia="Times New Roman" w:hAnsi="Times New Roman" w:cs="Times New Roman"/>
          <w:b/>
          <w:bCs/>
          <w:i/>
          <w:sz w:val="20"/>
          <w:szCs w:val="20"/>
          <w:lang w:val="de-DE"/>
        </w:rPr>
      </w:pPr>
      <w:r w:rsidRPr="007F25C8">
        <w:rPr>
          <w:rFonts w:ascii="Times New Roman" w:eastAsia="Times New Roman" w:hAnsi="Times New Roman" w:cs="Times New Roman"/>
          <w:b/>
          <w:bCs/>
          <w:i/>
          <w:sz w:val="20"/>
          <w:szCs w:val="20"/>
          <w:lang w:val="de-DE"/>
        </w:rPr>
        <w:t>2.2.1. Vùng Tây Nam Bộ</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Sinh </w:t>
      </w:r>
      <w:r w:rsidRPr="007F25C8">
        <w:rPr>
          <w:rFonts w:ascii="Times New Roman" w:hAnsi="Times New Roman" w:cs="Times New Roman"/>
          <w:color w:val="000000" w:themeColor="text1"/>
          <w:sz w:val="20"/>
          <w:szCs w:val="20"/>
          <w:lang w:val="vi-VN"/>
        </w:rPr>
        <w:t>trưởng</w:t>
      </w:r>
      <w:r w:rsidRPr="007F25C8">
        <w:rPr>
          <w:rFonts w:ascii="Times New Roman" w:eastAsia="Times New Roman" w:hAnsi="Times New Roman" w:cs="Times New Roman"/>
          <w:sz w:val="20"/>
          <w:szCs w:val="20"/>
          <w:lang w:val="de-DE"/>
        </w:rPr>
        <w:t xml:space="preserve"> ở Gò Công, miền Tây Nam Bộ không chỉ là nơi chôn rau cắt rốn mà vùng đất này còn thân thiết gần gũi Hồ Biểu Chánh bởi những trải nghiệm gắn bó với công việc trong cuộc đời công chức của Hồ Biểu Chánh. Am hiểu và dành nhiều tình cảm cho vùng đất này, miền Tây được mô tả nhiều lần trong tác phẩm Hồ Biểu Chánh với những nét bản sắc nhất.</w:t>
      </w:r>
    </w:p>
    <w:p w:rsidR="004B526A" w:rsidRPr="007F25C8" w:rsidRDefault="004B526A" w:rsidP="007F25C8">
      <w:pPr>
        <w:keepNext/>
        <w:keepLines/>
        <w:spacing w:after="0" w:line="240" w:lineRule="auto"/>
        <w:ind w:firstLine="567"/>
        <w:outlineLvl w:val="2"/>
        <w:rPr>
          <w:rFonts w:ascii="Times New Roman" w:eastAsia="Times New Roman" w:hAnsi="Times New Roman" w:cs="Times New Roman"/>
          <w:b/>
          <w:bCs/>
          <w:i/>
          <w:sz w:val="20"/>
          <w:szCs w:val="20"/>
          <w:lang w:val="de-DE"/>
        </w:rPr>
      </w:pPr>
      <w:r w:rsidRPr="007F25C8">
        <w:rPr>
          <w:rFonts w:ascii="Times New Roman" w:eastAsia="Times New Roman" w:hAnsi="Times New Roman" w:cs="Times New Roman"/>
          <w:b/>
          <w:bCs/>
          <w:i/>
          <w:sz w:val="20"/>
          <w:szCs w:val="20"/>
          <w:lang w:val="de-DE"/>
        </w:rPr>
        <w:t>2.2.2. Vùng Đông Nam Bộ</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Hồ Biểu Chánh có điều kiện đi nhiều nơi, trải nghiệm nhiều, ghi chép nhiều và sáng tác nhiều..</w:t>
      </w:r>
      <w:r w:rsidRPr="007F25C8">
        <w:rPr>
          <w:rFonts w:ascii="Times New Roman" w:eastAsia="Times New Roman" w:hAnsi="Times New Roman" w:cs="Times New Roman"/>
          <w:sz w:val="20"/>
          <w:szCs w:val="20"/>
          <w:lang w:val="vi-VN"/>
        </w:rPr>
        <w:t xml:space="preserve"> Ông có kiến thức khá sâu về những địa phương ông đến làm việc, nhất là kiến thức về Sài Gòn, nơi ông từng là nghị viên của Hội đồng thành phố.</w:t>
      </w:r>
      <w:r w:rsidRPr="007F25C8">
        <w:rPr>
          <w:rFonts w:ascii="Times New Roman" w:eastAsia="Times New Roman" w:hAnsi="Times New Roman" w:cs="Times New Roman"/>
          <w:sz w:val="20"/>
          <w:szCs w:val="20"/>
          <w:lang w:val="de-DE"/>
        </w:rPr>
        <w:t xml:space="preserve"> T</w:t>
      </w:r>
      <w:r w:rsidRPr="007F25C8">
        <w:rPr>
          <w:rFonts w:ascii="Times New Roman" w:eastAsia="Times New Roman" w:hAnsi="Times New Roman" w:cs="Times New Roman"/>
          <w:sz w:val="20"/>
          <w:szCs w:val="20"/>
          <w:lang w:val="vi-VN"/>
        </w:rPr>
        <w:t>iểu thuyết của</w:t>
      </w:r>
      <w:r w:rsidRPr="007F25C8">
        <w:rPr>
          <w:rFonts w:ascii="Times New Roman" w:eastAsia="Times New Roman" w:hAnsi="Times New Roman" w:cs="Times New Roman"/>
          <w:sz w:val="20"/>
          <w:szCs w:val="20"/>
          <w:lang w:val="de-DE"/>
        </w:rPr>
        <w:t xml:space="preserve"> Hồ Biểu Chánh </w:t>
      </w:r>
      <w:r w:rsidRPr="007F25C8">
        <w:rPr>
          <w:rFonts w:ascii="Times New Roman" w:eastAsia="Times New Roman" w:hAnsi="Times New Roman" w:cs="Times New Roman"/>
          <w:sz w:val="20"/>
          <w:szCs w:val="20"/>
          <w:lang w:val="vi-VN"/>
        </w:rPr>
        <w:t>thường bắt đầu bằng vài dòng xác định không gian</w:t>
      </w:r>
      <w:r w:rsidRPr="007F25C8">
        <w:rPr>
          <w:rFonts w:ascii="Times New Roman" w:eastAsia="Times New Roman" w:hAnsi="Times New Roman" w:cs="Times New Roman"/>
          <w:sz w:val="20"/>
          <w:szCs w:val="20"/>
          <w:lang w:val="de-DE"/>
        </w:rPr>
        <w:t>, thâu tóm cái hồn của cảnh vật, của thiên nhiên nơi ông chọn làm bối cảnh cho tác phẩm. Cuối mỗi tác phẩm, hầu như ông đều ghi lại địa điểm mà mình sáng tác. Cảnh sắc Nam Bộ khi hiện lên rõ mồn một, khi bảng lảng, bàng bạc khắp cả câu chuyện nhà văn kể. Theo chân tác giả trên mỗi trang tiểu thuyết, người đọc có thể nhìn ngắm cảnh quan Sài Gòn và vùng đất Đông Nam Bộ những năm đầu thế kỷ XX.</w:t>
      </w:r>
    </w:p>
    <w:p w:rsidR="004B526A" w:rsidRPr="007F25C8" w:rsidRDefault="004B526A" w:rsidP="007F25C8">
      <w:pPr>
        <w:keepNext/>
        <w:keepLines/>
        <w:spacing w:after="0" w:line="240" w:lineRule="auto"/>
        <w:ind w:firstLine="567"/>
        <w:jc w:val="both"/>
        <w:outlineLvl w:val="1"/>
        <w:rPr>
          <w:rFonts w:ascii="Times New Roman" w:eastAsiaTheme="majorEastAsia" w:hAnsi="Times New Roman" w:cs="Times New Roman"/>
          <w:b/>
          <w:bCs/>
          <w:iCs/>
          <w:sz w:val="20"/>
          <w:szCs w:val="20"/>
          <w:lang w:val="de-DE"/>
        </w:rPr>
      </w:pPr>
      <w:r w:rsidRPr="007F25C8">
        <w:rPr>
          <w:rFonts w:ascii="Times New Roman" w:eastAsiaTheme="majorEastAsia" w:hAnsi="Times New Roman" w:cs="Times New Roman"/>
          <w:b/>
          <w:bCs/>
          <w:iCs/>
          <w:sz w:val="20"/>
          <w:szCs w:val="20"/>
          <w:lang w:val="de-DE"/>
        </w:rPr>
        <w:lastRenderedPageBreak/>
        <w:t xml:space="preserve">2.3. Phong tục tập quán Nam Bộ trong tác phẩm của Hồ Biểu Chánh </w:t>
      </w:r>
    </w:p>
    <w:p w:rsidR="004B526A" w:rsidRPr="007F25C8" w:rsidRDefault="004B526A" w:rsidP="007F25C8">
      <w:pPr>
        <w:keepNext/>
        <w:keepLines/>
        <w:spacing w:after="0" w:line="240" w:lineRule="auto"/>
        <w:ind w:firstLine="567"/>
        <w:outlineLvl w:val="2"/>
        <w:rPr>
          <w:rFonts w:ascii="Times New Roman" w:eastAsia="Times New Roman" w:hAnsi="Times New Roman" w:cs="Times New Roman"/>
          <w:b/>
          <w:bCs/>
          <w:i/>
          <w:sz w:val="20"/>
          <w:szCs w:val="20"/>
          <w:lang w:val="de-DE"/>
        </w:rPr>
      </w:pPr>
      <w:r w:rsidRPr="007F25C8">
        <w:rPr>
          <w:rFonts w:ascii="Times New Roman" w:eastAsia="Times New Roman" w:hAnsi="Times New Roman" w:cs="Times New Roman"/>
          <w:b/>
          <w:bCs/>
          <w:i/>
          <w:sz w:val="20"/>
          <w:szCs w:val="20"/>
          <w:lang w:val="de-DE"/>
        </w:rPr>
        <w:t>2.3.1. Phong tục hôn nhân, tang ma</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bCs/>
          <w:i/>
          <w:iCs/>
          <w:sz w:val="20"/>
          <w:szCs w:val="20"/>
          <w:lang w:val="de-DE"/>
        </w:rPr>
      </w:pPr>
      <w:r w:rsidRPr="007F25C8">
        <w:rPr>
          <w:rFonts w:ascii="Times New Roman" w:eastAsiaTheme="majorEastAsia" w:hAnsi="Times New Roman" w:cs="Times New Roman"/>
          <w:bCs/>
          <w:i/>
          <w:iCs/>
          <w:sz w:val="20"/>
          <w:szCs w:val="20"/>
          <w:lang w:val="de-DE"/>
        </w:rPr>
        <w:t>2.3.1.1. Phong tục hôn nhân</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Trong các trang viết của mình, Hồ Biểu Chánh quan tâm nhiều đến vấn đề hôn nhân và văn hóa gia đình của người Việt Nam Bộ. Hồ Biểu Chánh đặc biệt nói đến những cuộc hôn nhân </w:t>
      </w:r>
      <w:r w:rsidRPr="007F25C8">
        <w:rPr>
          <w:rFonts w:ascii="Times New Roman" w:hAnsi="Times New Roman" w:cs="Times New Roman"/>
          <w:color w:val="000000" w:themeColor="text1"/>
          <w:sz w:val="20"/>
          <w:szCs w:val="20"/>
          <w:lang w:val="vi-VN"/>
        </w:rPr>
        <w:t>dưới</w:t>
      </w:r>
      <w:r w:rsidRPr="007F25C8">
        <w:rPr>
          <w:rFonts w:ascii="Times New Roman" w:eastAsia="Times New Roman" w:hAnsi="Times New Roman" w:cs="Times New Roman"/>
          <w:sz w:val="20"/>
          <w:szCs w:val="20"/>
          <w:lang w:val="de-DE"/>
        </w:rPr>
        <w:t xml:space="preserve"> hình thức áp đặt như: gả bán, đổi chác, hoàn toàn chỉ dựa vào công danh, địa vị, tiền bạc, sự môn đăng hộ đối. </w:t>
      </w:r>
    </w:p>
    <w:p w:rsidR="004B526A" w:rsidRPr="007F25C8" w:rsidRDefault="004B526A" w:rsidP="007F25C8">
      <w:pPr>
        <w:keepNext/>
        <w:keepLines/>
        <w:spacing w:after="0" w:line="240" w:lineRule="auto"/>
        <w:ind w:firstLine="567"/>
        <w:outlineLvl w:val="3"/>
        <w:rPr>
          <w:rFonts w:ascii="Times New Roman" w:eastAsiaTheme="majorEastAsia" w:hAnsi="Times New Roman" w:cs="Times New Roman"/>
          <w:bCs/>
          <w:i/>
          <w:iCs/>
          <w:sz w:val="20"/>
          <w:szCs w:val="20"/>
          <w:lang w:val="de-DE"/>
        </w:rPr>
      </w:pPr>
      <w:r w:rsidRPr="007F25C8">
        <w:rPr>
          <w:rFonts w:ascii="Times New Roman" w:eastAsiaTheme="majorEastAsia" w:hAnsi="Times New Roman" w:cs="Times New Roman"/>
          <w:bCs/>
          <w:i/>
          <w:iCs/>
          <w:sz w:val="20"/>
          <w:szCs w:val="20"/>
          <w:lang w:val="de-DE"/>
        </w:rPr>
        <w:t>2.3.1.2. Phong tục tang ma</w:t>
      </w:r>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Với tinh thần trọng nghĩa, coi chữ “nghĩa” là trên hết, người Nam Bộ xem “</w:t>
      </w:r>
      <w:r w:rsidRPr="007F25C8">
        <w:rPr>
          <w:rFonts w:ascii="Times New Roman" w:hAnsi="Times New Roman" w:cs="Times New Roman"/>
          <w:sz w:val="20"/>
          <w:szCs w:val="20"/>
        </w:rPr>
        <w:t>nghĩa</w:t>
      </w:r>
      <w:r w:rsidRPr="007F25C8">
        <w:rPr>
          <w:rFonts w:ascii="Times New Roman" w:eastAsia="Times New Roman" w:hAnsi="Times New Roman" w:cs="Times New Roman"/>
          <w:sz w:val="20"/>
          <w:szCs w:val="20"/>
          <w:lang w:val="de-DE"/>
        </w:rPr>
        <w:t xml:space="preserve"> tử là nghĩa tận”, tang ma thể hiện tinh thần cộng đồng cao độ. </w:t>
      </w:r>
      <w:r w:rsidRPr="007F25C8">
        <w:rPr>
          <w:rFonts w:ascii="Times New Roman" w:eastAsia="Times New Roman" w:hAnsi="Times New Roman" w:cs="Times New Roman"/>
          <w:sz w:val="20"/>
          <w:szCs w:val="20"/>
        </w:rPr>
        <w:t xml:space="preserve">Qua </w:t>
      </w:r>
      <w:r w:rsidRPr="007F25C8">
        <w:rPr>
          <w:rFonts w:ascii="Times New Roman" w:eastAsia="Times New Roman" w:hAnsi="Times New Roman" w:cs="Times New Roman"/>
          <w:sz w:val="20"/>
          <w:szCs w:val="20"/>
          <w:lang w:val="de-DE"/>
        </w:rPr>
        <w:t>một vài hình ảnh tang ma và nghi lễ tang ma trong tiểu thuyết của Hồ Biểu Chánh, ta hiểu rõ hơn văn hóa và tính cách của người Nam Bộ. Trong những hoàn cảnh khó khăn như thế, người Nam Bộ đã giúp là giúp nhiệt tình, hết lòng, không so đo tính toán thiệt hơn. Họ sẵn sàng bán đi, cho đi những tài sản quý giá nhất, thậm chí chấp nhận hiểm nguy đến tính mạng của mình để giúp láng giềng, bà con trong lúc đau khổ, hoạn nạn.</w:t>
      </w:r>
    </w:p>
    <w:p w:rsidR="004B526A" w:rsidRPr="007F25C8" w:rsidRDefault="004B526A" w:rsidP="007F25C8">
      <w:pPr>
        <w:keepNext/>
        <w:keepLines/>
        <w:spacing w:after="0" w:line="240" w:lineRule="auto"/>
        <w:ind w:right="311" w:firstLine="567"/>
        <w:outlineLvl w:val="2"/>
        <w:rPr>
          <w:rFonts w:ascii="Times New Roman" w:eastAsiaTheme="majorEastAsia" w:hAnsi="Times New Roman" w:cs="Times New Roman"/>
          <w:b/>
          <w:bCs/>
          <w:i/>
          <w:iCs/>
          <w:sz w:val="20"/>
          <w:szCs w:val="20"/>
        </w:rPr>
      </w:pPr>
      <w:r w:rsidRPr="007F25C8">
        <w:rPr>
          <w:rFonts w:ascii="Times New Roman" w:eastAsiaTheme="majorEastAsia" w:hAnsi="Times New Roman" w:cs="Times New Roman"/>
          <w:b/>
          <w:bCs/>
          <w:i/>
          <w:iCs/>
          <w:sz w:val="20"/>
          <w:szCs w:val="20"/>
        </w:rPr>
        <w:t>2.3.2. Tập quán ẩm thực, trang phục, cư trú, giao thông</w:t>
      </w:r>
    </w:p>
    <w:p w:rsidR="004B526A" w:rsidRPr="007F25C8" w:rsidRDefault="004B526A" w:rsidP="007F25C8">
      <w:pPr>
        <w:keepNext/>
        <w:keepLines/>
        <w:spacing w:after="0" w:line="240" w:lineRule="auto"/>
        <w:ind w:right="311" w:firstLine="567"/>
        <w:outlineLvl w:val="3"/>
        <w:rPr>
          <w:rFonts w:ascii="Times New Roman" w:eastAsiaTheme="majorEastAsia" w:hAnsi="Times New Roman" w:cs="Times New Roman"/>
          <w:i/>
          <w:iCs/>
          <w:sz w:val="20"/>
          <w:szCs w:val="20"/>
          <w:lang w:val="de-DE"/>
        </w:rPr>
      </w:pPr>
      <w:r w:rsidRPr="007F25C8">
        <w:rPr>
          <w:rFonts w:ascii="Times New Roman" w:eastAsiaTheme="majorEastAsia" w:hAnsi="Times New Roman" w:cs="Times New Roman"/>
          <w:i/>
          <w:iCs/>
          <w:sz w:val="20"/>
          <w:szCs w:val="20"/>
          <w:lang w:val="de-DE"/>
        </w:rPr>
        <w:t>2.3.2.1. Ẩm thực</w:t>
      </w:r>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rPr>
      </w:pPr>
      <w:r w:rsidRPr="007F25C8">
        <w:rPr>
          <w:rFonts w:ascii="Times New Roman" w:eastAsia="Times New Roman" w:hAnsi="Times New Roman" w:cs="Times New Roman"/>
          <w:sz w:val="20"/>
          <w:szCs w:val="20"/>
          <w:lang w:val="de-DE"/>
        </w:rPr>
        <w:t xml:space="preserve">Nam Bộ là vùng đất có hệ thống sông ngòi, kênh rạch chằng chịt. Thủy sản là nguồn lợi dường như bất tận của người dân nơi đây. Tôm cá dồi dào, ăn </w:t>
      </w:r>
      <w:r w:rsidRPr="007F25C8">
        <w:rPr>
          <w:rFonts w:ascii="Times New Roman" w:hAnsi="Times New Roman" w:cs="Times New Roman"/>
          <w:sz w:val="20"/>
          <w:szCs w:val="20"/>
        </w:rPr>
        <w:t>không</w:t>
      </w:r>
      <w:r w:rsidRPr="007F25C8">
        <w:rPr>
          <w:rFonts w:ascii="Times New Roman" w:eastAsia="Times New Roman" w:hAnsi="Times New Roman" w:cs="Times New Roman"/>
          <w:sz w:val="20"/>
          <w:szCs w:val="20"/>
          <w:lang w:val="de-DE"/>
        </w:rPr>
        <w:t xml:space="preserve"> hết nên người dân nghĩ cách làm mắm để ăn dần. Hầu như nhà nào cũng có mắm dự trữ quanh năm. Từ đó có thói quen “ăn mặn uống đậm” và người Nam bộ còn đúc kết thành một kinh nghiệm: “Ăn cơm mắm, thấm về lâu”. Trong tiểu thuyết Hồ Biểu Chánh, nét văn hóa ấy hiện diện khá rõ nét. Ngoài ra những món ăn đậm chất Nam Bộ như mắm sống, khô, nước mắm, thịt vịt, trứng vịt được tái hiện sinh động qua tập quán ăn uống của các nhân vật trong tác phẩm.</w:t>
      </w:r>
    </w:p>
    <w:p w:rsidR="004B526A" w:rsidRPr="007F25C8" w:rsidRDefault="004B526A" w:rsidP="007F25C8">
      <w:pPr>
        <w:keepNext/>
        <w:keepLines/>
        <w:spacing w:after="0" w:line="240" w:lineRule="auto"/>
        <w:ind w:right="311" w:firstLine="567"/>
        <w:outlineLvl w:val="3"/>
        <w:rPr>
          <w:rFonts w:ascii="Times New Roman" w:eastAsiaTheme="majorEastAsia" w:hAnsi="Times New Roman" w:cs="Times New Roman"/>
          <w:i/>
          <w:iCs/>
          <w:sz w:val="20"/>
          <w:szCs w:val="20"/>
          <w:lang w:val="de-DE"/>
        </w:rPr>
      </w:pPr>
      <w:r w:rsidRPr="007F25C8">
        <w:rPr>
          <w:rFonts w:ascii="Times New Roman" w:eastAsiaTheme="majorEastAsia" w:hAnsi="Times New Roman" w:cs="Times New Roman"/>
          <w:i/>
          <w:iCs/>
          <w:sz w:val="20"/>
          <w:szCs w:val="20"/>
          <w:lang w:val="de-DE"/>
        </w:rPr>
        <w:t>2.3.2.2. Trang phục</w:t>
      </w:r>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Đọc tác phẩm của Hồ Biểu Chánh, chúng ta có thể thấy được bức tranh sống động về văn hóa mặc, trang phục của người Nam Bộ cuối thế kỷ XIX đầu thế kỷ XX. Qua mô tả nhân vật của Hồ Biểu Chánh trong tiểu thuyết, người đọc có thể thấy được tập quán lựa chọn trang phục của người Nam Bộ với trang phục áo bà ba, áo dài, các phụ kiện đi kèm như khăn lụa, khăn rằn, đồ đi chân...</w:t>
      </w:r>
    </w:p>
    <w:p w:rsidR="004B526A" w:rsidRPr="007F25C8" w:rsidRDefault="004B526A" w:rsidP="007F25C8">
      <w:pPr>
        <w:keepNext/>
        <w:keepLines/>
        <w:spacing w:after="0" w:line="240" w:lineRule="auto"/>
        <w:ind w:right="311" w:firstLine="567"/>
        <w:outlineLvl w:val="3"/>
        <w:rPr>
          <w:rFonts w:ascii="Times New Roman" w:eastAsiaTheme="majorEastAsia" w:hAnsi="Times New Roman" w:cs="Times New Roman"/>
          <w:bCs/>
          <w:i/>
          <w:iCs/>
          <w:sz w:val="20"/>
          <w:szCs w:val="20"/>
          <w:lang w:val="vi-VN"/>
        </w:rPr>
      </w:pPr>
      <w:r w:rsidRPr="007F25C8">
        <w:rPr>
          <w:rFonts w:ascii="Times New Roman" w:eastAsiaTheme="majorEastAsia" w:hAnsi="Times New Roman" w:cs="Times New Roman"/>
          <w:bCs/>
          <w:i/>
          <w:iCs/>
          <w:sz w:val="20"/>
          <w:szCs w:val="20"/>
        </w:rPr>
        <w:t>2</w:t>
      </w:r>
      <w:r w:rsidRPr="007F25C8">
        <w:rPr>
          <w:rFonts w:ascii="Times New Roman" w:eastAsiaTheme="majorEastAsia" w:hAnsi="Times New Roman" w:cs="Times New Roman"/>
          <w:bCs/>
          <w:i/>
          <w:iCs/>
          <w:sz w:val="20"/>
          <w:szCs w:val="20"/>
          <w:lang w:val="vi-VN"/>
        </w:rPr>
        <w:t>.</w:t>
      </w:r>
      <w:r w:rsidRPr="007F25C8">
        <w:rPr>
          <w:rFonts w:ascii="Times New Roman" w:eastAsiaTheme="majorEastAsia" w:hAnsi="Times New Roman" w:cs="Times New Roman"/>
          <w:bCs/>
          <w:i/>
          <w:iCs/>
          <w:sz w:val="20"/>
          <w:szCs w:val="20"/>
        </w:rPr>
        <w:t>3</w:t>
      </w:r>
      <w:r w:rsidRPr="007F25C8">
        <w:rPr>
          <w:rFonts w:ascii="Times New Roman" w:eastAsiaTheme="majorEastAsia" w:hAnsi="Times New Roman" w:cs="Times New Roman"/>
          <w:bCs/>
          <w:i/>
          <w:iCs/>
          <w:sz w:val="20"/>
          <w:szCs w:val="20"/>
          <w:lang w:val="vi-VN"/>
        </w:rPr>
        <w:t xml:space="preserve">.2.3. </w:t>
      </w:r>
      <w:r w:rsidRPr="007F25C8">
        <w:rPr>
          <w:rFonts w:ascii="Times New Roman" w:eastAsiaTheme="majorEastAsia" w:hAnsi="Times New Roman" w:cs="Times New Roman"/>
          <w:bCs/>
          <w:i/>
          <w:iCs/>
          <w:sz w:val="20"/>
          <w:szCs w:val="20"/>
        </w:rPr>
        <w:t>C</w:t>
      </w:r>
      <w:r w:rsidRPr="007F25C8">
        <w:rPr>
          <w:rFonts w:ascii="Times New Roman" w:eastAsiaTheme="majorEastAsia" w:hAnsi="Times New Roman" w:cs="Times New Roman"/>
          <w:bCs/>
          <w:i/>
          <w:iCs/>
          <w:sz w:val="20"/>
          <w:szCs w:val="20"/>
          <w:lang w:val="vi-VN"/>
        </w:rPr>
        <w:t>ư trú</w:t>
      </w:r>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Nhà cửa, kiến trúc, nội thất theo miêu tả trong tác phẩm của Hồ Biểu Chánh mang dấu ấn văn hóa vùng miền và dấu ấn thời đại rõ nét.</w:t>
      </w:r>
    </w:p>
    <w:p w:rsidR="004B526A" w:rsidRPr="007F25C8" w:rsidRDefault="004B526A" w:rsidP="007F25C8">
      <w:pPr>
        <w:keepNext/>
        <w:keepLines/>
        <w:spacing w:after="0" w:line="240" w:lineRule="auto"/>
        <w:ind w:right="311" w:firstLine="567"/>
        <w:outlineLvl w:val="3"/>
        <w:rPr>
          <w:rFonts w:ascii="Times New Roman" w:eastAsiaTheme="majorEastAsia" w:hAnsi="Times New Roman" w:cs="Times New Roman"/>
          <w:bCs/>
          <w:i/>
          <w:iCs/>
          <w:sz w:val="20"/>
          <w:szCs w:val="20"/>
        </w:rPr>
      </w:pPr>
      <w:r w:rsidRPr="007F25C8">
        <w:rPr>
          <w:rFonts w:ascii="Times New Roman" w:eastAsiaTheme="majorEastAsia" w:hAnsi="Times New Roman" w:cs="Times New Roman"/>
          <w:bCs/>
          <w:i/>
          <w:iCs/>
          <w:sz w:val="20"/>
          <w:szCs w:val="20"/>
        </w:rPr>
        <w:t>2</w:t>
      </w:r>
      <w:r w:rsidRPr="007F25C8">
        <w:rPr>
          <w:rFonts w:ascii="Times New Roman" w:eastAsiaTheme="majorEastAsia" w:hAnsi="Times New Roman" w:cs="Times New Roman"/>
          <w:bCs/>
          <w:i/>
          <w:iCs/>
          <w:sz w:val="20"/>
          <w:szCs w:val="20"/>
          <w:lang w:val="vi-VN"/>
        </w:rPr>
        <w:t>.</w:t>
      </w:r>
      <w:r w:rsidRPr="007F25C8">
        <w:rPr>
          <w:rFonts w:ascii="Times New Roman" w:eastAsiaTheme="majorEastAsia" w:hAnsi="Times New Roman" w:cs="Times New Roman"/>
          <w:bCs/>
          <w:i/>
          <w:iCs/>
          <w:sz w:val="20"/>
          <w:szCs w:val="20"/>
        </w:rPr>
        <w:t>3</w:t>
      </w:r>
      <w:r w:rsidRPr="007F25C8">
        <w:rPr>
          <w:rFonts w:ascii="Times New Roman" w:eastAsiaTheme="majorEastAsia" w:hAnsi="Times New Roman" w:cs="Times New Roman"/>
          <w:bCs/>
          <w:i/>
          <w:iCs/>
          <w:sz w:val="20"/>
          <w:szCs w:val="20"/>
          <w:lang w:val="vi-VN"/>
        </w:rPr>
        <w:t xml:space="preserve">.2.4. </w:t>
      </w:r>
      <w:r w:rsidRPr="007F25C8">
        <w:rPr>
          <w:rFonts w:ascii="Times New Roman" w:eastAsiaTheme="majorEastAsia" w:hAnsi="Times New Roman" w:cs="Times New Roman"/>
          <w:bCs/>
          <w:i/>
          <w:iCs/>
          <w:sz w:val="20"/>
          <w:szCs w:val="20"/>
        </w:rPr>
        <w:t>Đi lại</w:t>
      </w:r>
    </w:p>
    <w:p w:rsidR="004B526A" w:rsidRPr="007F25C8" w:rsidRDefault="004B526A" w:rsidP="007F25C8">
      <w:pPr>
        <w:spacing w:after="0" w:line="240" w:lineRule="auto"/>
        <w:ind w:right="311" w:firstLine="567"/>
        <w:jc w:val="both"/>
        <w:rPr>
          <w:rFonts w:ascii="Times New Roman" w:eastAsia="Times New Roman" w:hAnsi="Times New Roman" w:cs="Times New Roman"/>
          <w:sz w:val="20"/>
          <w:szCs w:val="20"/>
          <w:lang w:val="es-MX"/>
        </w:rPr>
      </w:pPr>
      <w:r w:rsidRPr="007F25C8">
        <w:rPr>
          <w:rFonts w:ascii="Times New Roman" w:eastAsia="Times New Roman" w:hAnsi="Times New Roman" w:cs="Times New Roman"/>
          <w:sz w:val="20"/>
          <w:szCs w:val="20"/>
          <w:lang w:val="es-MX"/>
        </w:rPr>
        <w:t xml:space="preserve">Đặc thù công việc phải công tác nhiều nơi là điều kiện thuận lợi để Hồ Biểu </w:t>
      </w:r>
      <w:r w:rsidRPr="007F25C8">
        <w:rPr>
          <w:rFonts w:ascii="Times New Roman" w:hAnsi="Times New Roman" w:cs="Times New Roman"/>
          <w:sz w:val="20"/>
          <w:szCs w:val="20"/>
        </w:rPr>
        <w:t>Chánh</w:t>
      </w:r>
      <w:r w:rsidRPr="007F25C8">
        <w:rPr>
          <w:rFonts w:ascii="Times New Roman" w:eastAsia="Times New Roman" w:hAnsi="Times New Roman" w:cs="Times New Roman"/>
          <w:sz w:val="20"/>
          <w:szCs w:val="20"/>
          <w:lang w:val="es-MX"/>
        </w:rPr>
        <w:t xml:space="preserve"> tìm hiểu và trải nghiệm các phương tiện đi lại lúc bấy giờ. Hồ Biểu Chánh mô tả về giao thông Nam Bộ, nhất là giao thông đô thị khá cụ thể, chi tiết trong các tác phẩm của mình từ đường xe lửa, đường thủy, đường bộ, các phương tiện giao thông truyền thống, hiện đại, văn hóa giao thông… </w:t>
      </w:r>
    </w:p>
    <w:p w:rsidR="004B526A" w:rsidRPr="007F25C8" w:rsidRDefault="004B526A" w:rsidP="007F25C8">
      <w:pPr>
        <w:keepNext/>
        <w:keepLines/>
        <w:spacing w:after="0" w:line="240" w:lineRule="auto"/>
        <w:jc w:val="center"/>
        <w:outlineLvl w:val="1"/>
        <w:rPr>
          <w:rFonts w:ascii="Times New Roman" w:eastAsiaTheme="majorEastAsia" w:hAnsi="Times New Roman" w:cs="Times New Roman"/>
          <w:b/>
          <w:bCs/>
          <w:iCs/>
          <w:sz w:val="20"/>
          <w:szCs w:val="20"/>
          <w:lang w:val="vi-VN"/>
        </w:rPr>
      </w:pPr>
      <w:r w:rsidRPr="007F25C8">
        <w:rPr>
          <w:rFonts w:ascii="Times New Roman" w:eastAsiaTheme="majorEastAsia" w:hAnsi="Times New Roman" w:cs="Times New Roman"/>
          <w:b/>
          <w:bCs/>
          <w:iCs/>
          <w:sz w:val="20"/>
          <w:szCs w:val="20"/>
          <w:lang w:val="vi-VN"/>
        </w:rPr>
        <w:t>T</w:t>
      </w:r>
      <w:r w:rsidRPr="007F25C8">
        <w:rPr>
          <w:rFonts w:ascii="Times New Roman" w:eastAsiaTheme="majorEastAsia" w:hAnsi="Times New Roman" w:cs="Times New Roman"/>
          <w:b/>
          <w:bCs/>
          <w:iCs/>
          <w:sz w:val="20"/>
          <w:szCs w:val="20"/>
        </w:rPr>
        <w:t xml:space="preserve">iểu kết chương </w:t>
      </w:r>
      <w:r w:rsidRPr="007F25C8">
        <w:rPr>
          <w:rFonts w:ascii="Times New Roman" w:eastAsiaTheme="majorEastAsia" w:hAnsi="Times New Roman" w:cs="Times New Roman"/>
          <w:b/>
          <w:bCs/>
          <w:iCs/>
          <w:sz w:val="20"/>
          <w:szCs w:val="20"/>
          <w:lang w:val="vi-VN"/>
        </w:rPr>
        <w:t>2</w:t>
      </w:r>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ab/>
        <w:t xml:space="preserve">Nhìn văn hóa trong mối quan hệ với văn học, về mặt lý thuyết, văn học phản ánh bản sắc văn hóa. Xem bản sắc là những phương diện khách quan, có thể quan sát được từ nghiên cứu về con người Nam Bộ; không gian vùng Nam Bộ; phong tục hôn nhân, tang </w:t>
      </w:r>
      <w:r w:rsidRPr="007F25C8">
        <w:rPr>
          <w:rFonts w:ascii="Times New Roman" w:hAnsi="Times New Roman" w:cs="Times New Roman"/>
          <w:sz w:val="20"/>
          <w:szCs w:val="20"/>
        </w:rPr>
        <w:lastRenderedPageBreak/>
        <w:t>ma; tập quán ẩm thực, trang phục, cư trú, giao thông, tác phẩm của Hồ Biểu Chánh thể hiện rõ bản sắc văn hóa Nam Bộ.</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rPr>
        <w:t xml:space="preserve"> Con người - chủ thể vùng văn hóa Nam Bộ trong tác phẩm Hồ Biểu Chánh mang đặc trưng về tính cách, đa dạng và phức tạp về nguồn gốc, tộc người, nghề nghiệp; con người gắn liền với lịch sử hình thành và phát triển ở Nam Bộ buổi đầu. Không gian vùng văn hóa Nam Bộ được tái hiện trong tiểu thuyết Hồ Biểu Chánh những nét đặc trưng của miền Tây Nam Bộ; miền Đông Nam Bộ, tiểu vùng văn hóa Sài Gòn. Trên nền không gian đó, con người ghi dấu ấn văn hóa qua phong tục hôn nhân, tang ma, qua tập quán ăn, mặc, ở, đi lại. </w:t>
      </w:r>
      <w:proofErr w:type="gramStart"/>
      <w:r w:rsidRPr="007F25C8">
        <w:rPr>
          <w:rFonts w:ascii="Times New Roman" w:hAnsi="Times New Roman" w:cs="Times New Roman"/>
          <w:sz w:val="20"/>
          <w:szCs w:val="20"/>
        </w:rPr>
        <w:t>Phong tục, tập quán Nam Bộ hiện lên qua tiểu thuyết Hồ Biểu Chánh sinh động, chân thực.</w:t>
      </w:r>
      <w:proofErr w:type="gramEnd"/>
      <w:r w:rsidRPr="007F25C8">
        <w:rPr>
          <w:rFonts w:ascii="Times New Roman" w:hAnsi="Times New Roman" w:cs="Times New Roman"/>
          <w:sz w:val="20"/>
          <w:szCs w:val="20"/>
        </w:rPr>
        <w:t xml:space="preserve"> </w:t>
      </w:r>
      <w:r w:rsidRPr="007F25C8">
        <w:rPr>
          <w:rFonts w:ascii="Times New Roman" w:hAnsi="Times New Roman" w:cs="Times New Roman"/>
          <w:sz w:val="20"/>
          <w:szCs w:val="20"/>
          <w:lang w:val="de-DE"/>
        </w:rPr>
        <w:t xml:space="preserve">Ở phương diện xem bản sắc là những biểu hiện chủ quan của Hồ Biểu Chánh trong quan hệ với văn hóa Nam Bộ buổi giao thời, có thể thấy rõ, Hồ Biểu Chánh với tư cách là </w:t>
      </w:r>
      <w:r w:rsidRPr="007F25C8">
        <w:rPr>
          <w:rFonts w:ascii="Times New Roman" w:hAnsi="Times New Roman" w:cs="Times New Roman"/>
          <w:sz w:val="20"/>
          <w:szCs w:val="20"/>
        </w:rPr>
        <w:t>“người trong cuộc”</w:t>
      </w:r>
      <w:r w:rsidRPr="007F25C8">
        <w:rPr>
          <w:rFonts w:ascii="Times New Roman" w:hAnsi="Times New Roman" w:cs="Times New Roman"/>
          <w:sz w:val="20"/>
          <w:szCs w:val="20"/>
          <w:lang w:val="de-DE"/>
        </w:rPr>
        <w:t>, ông có ý thức sâu sắc về bản sắc văn hóa của dân tộc và thể hiện rõ điều đó trong tác phẩm của mình.</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Như vậy, xét văn hóa trong mối quan hệ với văn học, nghiên cứu tác phẩm Hồ Biểu Chánh nhìn từ phương diện phản ánh bản sắc văn hóa Nam Bộ, chúng ta thấy, tuy không bao quát hết tất cả mọi lĩnh vực của đời sống, nhưng một cách rất riêng, tác phẩm của nhà văn phản ánh khá đầy đủ diện mạo văn hóa Nam Bộ.</w:t>
      </w:r>
    </w:p>
    <w:p w:rsidR="004B526A" w:rsidRPr="007F25C8" w:rsidRDefault="004B526A" w:rsidP="007F25C8">
      <w:pPr>
        <w:keepNext/>
        <w:keepLines/>
        <w:spacing w:after="0" w:line="240" w:lineRule="auto"/>
        <w:jc w:val="center"/>
        <w:outlineLvl w:val="0"/>
        <w:rPr>
          <w:rFonts w:ascii="Times New Roman" w:eastAsiaTheme="majorEastAsia" w:hAnsi="Times New Roman" w:cs="Times New Roman"/>
          <w:b/>
          <w:bCs/>
          <w:sz w:val="20"/>
          <w:szCs w:val="20"/>
          <w:lang w:val="de-DE"/>
        </w:rPr>
      </w:pPr>
      <w:bookmarkStart w:id="495" w:name="_Toc92103796"/>
      <w:bookmarkStart w:id="496" w:name="_Toc92104068"/>
      <w:bookmarkStart w:id="497" w:name="_Toc92291859"/>
      <w:bookmarkStart w:id="498" w:name="_Toc92784694"/>
      <w:bookmarkStart w:id="499" w:name="_Toc92784986"/>
      <w:bookmarkStart w:id="500" w:name="_Toc92785529"/>
      <w:bookmarkStart w:id="501" w:name="_Toc92786891"/>
      <w:bookmarkStart w:id="502" w:name="_Toc93936372"/>
      <w:bookmarkStart w:id="503" w:name="_Toc93957327"/>
      <w:bookmarkStart w:id="504" w:name="_Toc105750031"/>
      <w:bookmarkStart w:id="505" w:name="_Toc106380287"/>
      <w:bookmarkStart w:id="506" w:name="_Toc106628467"/>
      <w:bookmarkStart w:id="507" w:name="_Toc106990591"/>
      <w:bookmarkStart w:id="508" w:name="_Toc107039932"/>
      <w:bookmarkStart w:id="509" w:name="_Toc107089075"/>
      <w:bookmarkStart w:id="510" w:name="_Toc107183035"/>
      <w:bookmarkStart w:id="511" w:name="_Toc107475525"/>
      <w:bookmarkStart w:id="512" w:name="_Toc107475603"/>
      <w:bookmarkStart w:id="513" w:name="_Toc107487315"/>
      <w:bookmarkStart w:id="514" w:name="_Toc113961169"/>
      <w:bookmarkStart w:id="515" w:name="_Toc114561888"/>
      <w:bookmarkStart w:id="516" w:name="_Toc116896647"/>
      <w:r w:rsidRPr="007F25C8">
        <w:rPr>
          <w:rFonts w:ascii="Times New Roman" w:eastAsiaTheme="majorEastAsia" w:hAnsi="Times New Roman" w:cs="Times New Roman"/>
          <w:b/>
          <w:bCs/>
          <w:sz w:val="20"/>
          <w:szCs w:val="20"/>
          <w:lang w:val="de-DE"/>
        </w:rPr>
        <w:t xml:space="preserve">CHƯƠNG </w:t>
      </w:r>
      <w:bookmarkStart w:id="517" w:name="_Toc91454368"/>
      <w:bookmarkStart w:id="518" w:name="_Toc91454665"/>
      <w:bookmarkStart w:id="519" w:name="_Toc92088958"/>
      <w:r w:rsidRPr="007F25C8">
        <w:rPr>
          <w:rFonts w:ascii="Times New Roman" w:eastAsiaTheme="majorEastAsia" w:hAnsi="Times New Roman" w:cs="Times New Roman"/>
          <w:b/>
          <w:bCs/>
          <w:sz w:val="20"/>
          <w:szCs w:val="20"/>
          <w:lang w:val="de-DE"/>
        </w:rPr>
        <w:t>3</w:t>
      </w:r>
      <w:r w:rsidRPr="007F25C8">
        <w:rPr>
          <w:rFonts w:ascii="Times New Roman" w:eastAsiaTheme="majorEastAsia" w:hAnsi="Times New Roman" w:cs="Times New Roman"/>
          <w:b/>
          <w:bCs/>
          <w:sz w:val="20"/>
          <w:szCs w:val="20"/>
          <w:lang w:val="de-DE"/>
        </w:rPr>
        <w:br/>
        <w:t>TÁC PHẨM HỒ BIỂU CHÁNH TRONG VĂN HÓA NAM BỘ</w:t>
      </w:r>
      <w:bookmarkStart w:id="520" w:name="_Toc92088960"/>
      <w:bookmarkStart w:id="521" w:name="_Toc92103798"/>
      <w:bookmarkStart w:id="522" w:name="_Toc92104070"/>
      <w:bookmarkStart w:id="523" w:name="_Toc92291861"/>
      <w:bookmarkStart w:id="524" w:name="_Toc92784696"/>
      <w:bookmarkStart w:id="525" w:name="_Toc92784988"/>
      <w:bookmarkStart w:id="526" w:name="_Toc92785531"/>
      <w:bookmarkStart w:id="527" w:name="_Toc92786893"/>
      <w:bookmarkStart w:id="528" w:name="_Toc93936374"/>
      <w:bookmarkStart w:id="529" w:name="_Toc93957329"/>
      <w:bookmarkStart w:id="530" w:name="_Toc105750033"/>
      <w:bookmarkStart w:id="531" w:name="_Toc106380289"/>
      <w:bookmarkStart w:id="532" w:name="_Toc106628469"/>
      <w:bookmarkStart w:id="533" w:name="_Toc106990593"/>
      <w:bookmarkStart w:id="534" w:name="_Toc107039934"/>
      <w:bookmarkStart w:id="535" w:name="_Toc107089077"/>
      <w:bookmarkStart w:id="536" w:name="_Toc107183037"/>
      <w:bookmarkStart w:id="537" w:name="_Toc107475527"/>
      <w:bookmarkStart w:id="538" w:name="_Toc107475605"/>
      <w:bookmarkStart w:id="539" w:name="_Toc107487317"/>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eastAsia="Calibri" w:hAnsi="Times New Roman" w:cs="Times New Roman"/>
          <w:sz w:val="20"/>
          <w:szCs w:val="20"/>
          <w:lang w:val="de-DE"/>
        </w:rPr>
        <w:t>Ở chiều văn học trong mối quan hệ với văn hóa, luận án tập trung làm rõ tác phẩm Hồ Biểu Chánh trong mối quan hệ với văn hóa Nam Bộ. Là một bộ phận hữu cơ của văn hóa, bản thân văn học – tác phẩm của Hồ Biểu Chánh, cũng là văn hóa, luận án nghiên cứu những ảnh hưởng của tác phẩm Hồ Biểu Chánh từ phương diện văn học, ngôn ngữ trong tiến trình hiện đại hóa văn học Nam Bộ. Luận án cũng tập trung làm rõ đóng góp của tác phẩm Hồ Biểu Chánh với các lĩnh vực khác của văn hóa như văn hóa đọc ở Nam Bộ, văn hóa nghe nhìn ở Nam Bộ.</w:t>
      </w:r>
    </w:p>
    <w:p w:rsidR="004B526A" w:rsidRPr="007F25C8" w:rsidRDefault="004B526A" w:rsidP="007F25C8">
      <w:pPr>
        <w:keepNext/>
        <w:keepLines/>
        <w:spacing w:after="0" w:line="240" w:lineRule="auto"/>
        <w:ind w:firstLine="720"/>
        <w:outlineLvl w:val="1"/>
        <w:rPr>
          <w:rFonts w:ascii="Times New Roman" w:eastAsiaTheme="majorEastAsia" w:hAnsi="Times New Roman" w:cs="Times New Roman"/>
          <w:b/>
          <w:bCs/>
          <w:color w:val="000000" w:themeColor="text1"/>
          <w:sz w:val="20"/>
          <w:szCs w:val="20"/>
        </w:rPr>
      </w:pPr>
      <w:bookmarkStart w:id="540" w:name="_Toc116896648"/>
      <w:bookmarkStart w:id="541" w:name="_Toc113961170"/>
      <w:bookmarkStart w:id="542" w:name="_Toc114561889"/>
      <w:r w:rsidRPr="007F25C8">
        <w:rPr>
          <w:rFonts w:ascii="Times New Roman" w:eastAsiaTheme="majorEastAsia" w:hAnsi="Times New Roman" w:cs="Times New Roman"/>
          <w:b/>
          <w:bCs/>
          <w:color w:val="000000" w:themeColor="text1"/>
          <w:sz w:val="20"/>
          <w:szCs w:val="20"/>
          <w:lang w:val="vi-VN"/>
        </w:rPr>
        <w:t xml:space="preserve">3.1. Tác phẩm Hồ Biểu Chánh </w:t>
      </w:r>
      <w:r w:rsidRPr="007F25C8">
        <w:rPr>
          <w:rFonts w:ascii="Times New Roman" w:eastAsiaTheme="majorEastAsia" w:hAnsi="Times New Roman" w:cs="Times New Roman"/>
          <w:b/>
          <w:bCs/>
          <w:color w:val="000000" w:themeColor="text1"/>
          <w:sz w:val="20"/>
          <w:szCs w:val="20"/>
        </w:rPr>
        <w:t>với văn học Nam Bộ</w:t>
      </w:r>
      <w:bookmarkEnd w:id="540"/>
    </w:p>
    <w:p w:rsidR="004B526A" w:rsidRPr="007F25C8" w:rsidRDefault="004B526A" w:rsidP="007F25C8">
      <w:pPr>
        <w:spacing w:after="0" w:line="240" w:lineRule="auto"/>
        <w:ind w:firstLine="567"/>
        <w:rPr>
          <w:rFonts w:ascii="Times New Roman" w:hAnsi="Times New Roman" w:cs="Times New Roman"/>
          <w:sz w:val="20"/>
          <w:szCs w:val="20"/>
        </w:rPr>
      </w:pPr>
      <w:r w:rsidRPr="007F25C8">
        <w:rPr>
          <w:rFonts w:ascii="Times New Roman" w:hAnsi="Times New Roman" w:cs="Times New Roman"/>
          <w:sz w:val="20"/>
          <w:szCs w:val="20"/>
        </w:rPr>
        <w:t xml:space="preserve">Tác phẩm của Hồ Biểu Chánh đã có những đóng góp </w:t>
      </w:r>
      <w:bookmarkEnd w:id="541"/>
      <w:r w:rsidRPr="007F25C8">
        <w:rPr>
          <w:rFonts w:ascii="Times New Roman" w:hAnsi="Times New Roman" w:cs="Times New Roman"/>
          <w:sz w:val="20"/>
          <w:szCs w:val="20"/>
        </w:rPr>
        <w:t>cho tiến trình hiện đại hóa văn học Nam Bộ</w:t>
      </w:r>
      <w:bookmarkEnd w:id="542"/>
      <w:r w:rsidRPr="007F25C8">
        <w:rPr>
          <w:rFonts w:ascii="Times New Roman" w:hAnsi="Times New Roman" w:cs="Times New Roman"/>
          <w:sz w:val="20"/>
          <w:szCs w:val="20"/>
        </w:rPr>
        <w:t>, văn học Việt Nam.</w:t>
      </w:r>
    </w:p>
    <w:p w:rsidR="004B526A" w:rsidRPr="007F25C8" w:rsidRDefault="004B526A" w:rsidP="007F25C8">
      <w:pPr>
        <w:keepNext/>
        <w:keepLines/>
        <w:spacing w:after="0" w:line="240" w:lineRule="auto"/>
        <w:ind w:firstLine="567"/>
        <w:outlineLvl w:val="2"/>
        <w:rPr>
          <w:rFonts w:ascii="Times New Roman" w:eastAsiaTheme="majorEastAsia" w:hAnsi="Times New Roman" w:cs="Times New Roman"/>
          <w:b/>
          <w:bCs/>
          <w:i/>
          <w:iCs/>
          <w:sz w:val="20"/>
          <w:szCs w:val="20"/>
        </w:rPr>
      </w:pPr>
      <w:r w:rsidRPr="007F25C8">
        <w:rPr>
          <w:rFonts w:ascii="Times New Roman" w:eastAsiaTheme="majorEastAsia" w:hAnsi="Times New Roman" w:cs="Times New Roman"/>
          <w:b/>
          <w:bCs/>
          <w:i/>
          <w:iCs/>
          <w:sz w:val="20"/>
          <w:szCs w:val="20"/>
        </w:rPr>
        <w:t>3.1.1</w:t>
      </w:r>
      <w:proofErr w:type="gramStart"/>
      <w:r w:rsidRPr="007F25C8">
        <w:rPr>
          <w:rFonts w:ascii="Times New Roman" w:eastAsiaTheme="majorEastAsia" w:hAnsi="Times New Roman" w:cs="Times New Roman"/>
          <w:b/>
          <w:bCs/>
          <w:i/>
          <w:iCs/>
          <w:sz w:val="20"/>
          <w:szCs w:val="20"/>
        </w:rPr>
        <w:t>.  Văn</w:t>
      </w:r>
      <w:proofErr w:type="gramEnd"/>
      <w:r w:rsidRPr="007F25C8">
        <w:rPr>
          <w:rFonts w:ascii="Times New Roman" w:eastAsiaTheme="majorEastAsia" w:hAnsi="Times New Roman" w:cs="Times New Roman"/>
          <w:b/>
          <w:bCs/>
          <w:i/>
          <w:iCs/>
          <w:sz w:val="20"/>
          <w:szCs w:val="20"/>
        </w:rPr>
        <w:t xml:space="preserve"> xuôi hóa</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Thoát khỏi truyền thống truyện thơ, văn xuôi hóa, mở đường cho sự xuất hiện của văn xuôi là một trong những đóng góp cho quá trình hiện đại hóa văn học của Hồ Biểu Chánh. Truyện </w:t>
      </w:r>
      <w:r w:rsidRPr="007F25C8">
        <w:rPr>
          <w:rFonts w:ascii="Times New Roman" w:hAnsi="Times New Roman" w:cs="Times New Roman"/>
          <w:i/>
          <w:sz w:val="20"/>
          <w:szCs w:val="20"/>
          <w:lang w:val="de-DE"/>
        </w:rPr>
        <w:t>U tình lục</w:t>
      </w:r>
      <w:r w:rsidRPr="007F25C8">
        <w:rPr>
          <w:rFonts w:ascii="Times New Roman" w:hAnsi="Times New Roman" w:cs="Times New Roman"/>
          <w:sz w:val="20"/>
          <w:szCs w:val="20"/>
          <w:lang w:val="de-DE"/>
        </w:rPr>
        <w:t xml:space="preserve"> là tác phẩm đầu tay bằng thơ của Hồ Biểu Chánh. Dù là truyện thơ nhưng </w:t>
      </w:r>
      <w:r w:rsidRPr="007F25C8">
        <w:rPr>
          <w:rFonts w:ascii="Times New Roman" w:hAnsi="Times New Roman" w:cs="Times New Roman"/>
          <w:i/>
          <w:sz w:val="20"/>
          <w:szCs w:val="20"/>
          <w:lang w:val="de-DE"/>
        </w:rPr>
        <w:t>U tình lục</w:t>
      </w:r>
      <w:r w:rsidRPr="007F25C8">
        <w:rPr>
          <w:rFonts w:ascii="Times New Roman" w:hAnsi="Times New Roman" w:cs="Times New Roman"/>
          <w:sz w:val="20"/>
          <w:szCs w:val="20"/>
          <w:lang w:val="de-DE"/>
        </w:rPr>
        <w:t xml:space="preserve"> có những đổi mới vượt bậc về mọi mặt so với các tác phẩm cùng thể loại trước đó và có sự chuẩn bị, dọn đường cho sự ra đời của tiểu thuyết hiện đại sau này. Sau </w:t>
      </w:r>
      <w:r w:rsidRPr="007F25C8">
        <w:rPr>
          <w:rFonts w:ascii="Times New Roman" w:hAnsi="Times New Roman" w:cs="Times New Roman"/>
          <w:i/>
          <w:sz w:val="20"/>
          <w:szCs w:val="20"/>
          <w:lang w:val="de-DE"/>
        </w:rPr>
        <w:t>U tình lục</w:t>
      </w:r>
      <w:r w:rsidRPr="007F25C8">
        <w:rPr>
          <w:rFonts w:ascii="Times New Roman" w:hAnsi="Times New Roman" w:cs="Times New Roman"/>
          <w:sz w:val="20"/>
          <w:szCs w:val="20"/>
          <w:lang w:val="de-DE"/>
        </w:rPr>
        <w:t xml:space="preserve">, năm 1912 đánh dấu sự ra đời của tác phẩm </w:t>
      </w:r>
      <w:r w:rsidRPr="007F25C8">
        <w:rPr>
          <w:rFonts w:ascii="Times New Roman" w:hAnsi="Times New Roman" w:cs="Times New Roman"/>
          <w:i/>
          <w:sz w:val="20"/>
          <w:szCs w:val="20"/>
          <w:lang w:val="de-DE"/>
        </w:rPr>
        <w:t>Ai làm được</w:t>
      </w:r>
      <w:r w:rsidRPr="007F25C8">
        <w:rPr>
          <w:rFonts w:ascii="Times New Roman" w:hAnsi="Times New Roman" w:cs="Times New Roman"/>
          <w:sz w:val="20"/>
          <w:szCs w:val="20"/>
          <w:lang w:val="de-DE"/>
        </w:rPr>
        <w:t xml:space="preserve">, tiểu thuyết đầu tiên của Hồ Biểu Chánh. </w:t>
      </w:r>
      <w:r w:rsidRPr="007F25C8">
        <w:rPr>
          <w:rFonts w:ascii="Times New Roman" w:hAnsi="Times New Roman" w:cs="Times New Roman"/>
          <w:i/>
          <w:sz w:val="20"/>
          <w:szCs w:val="20"/>
          <w:lang w:val="de-DE"/>
        </w:rPr>
        <w:t>Ai làm được</w:t>
      </w:r>
      <w:r w:rsidRPr="007F25C8">
        <w:rPr>
          <w:rFonts w:ascii="Times New Roman" w:hAnsi="Times New Roman" w:cs="Times New Roman"/>
          <w:sz w:val="20"/>
          <w:szCs w:val="20"/>
          <w:lang w:val="de-DE"/>
        </w:rPr>
        <w:t xml:space="preserve"> thể hiện quyết tâm từ bỏ văn vần và tập trung viết tiểu thuyết bằng văn xuôi chữ quốc ngữ của nhà văn. </w:t>
      </w:r>
      <w:r w:rsidRPr="007F25C8">
        <w:rPr>
          <w:rFonts w:ascii="Times New Roman" w:hAnsi="Times New Roman" w:cs="Times New Roman"/>
          <w:i/>
          <w:sz w:val="20"/>
          <w:szCs w:val="20"/>
          <w:lang w:val="de-DE"/>
        </w:rPr>
        <w:t>Ai làm được</w:t>
      </w:r>
      <w:r w:rsidRPr="007F25C8">
        <w:rPr>
          <w:rFonts w:ascii="Times New Roman" w:hAnsi="Times New Roman" w:cs="Times New Roman"/>
          <w:sz w:val="20"/>
          <w:szCs w:val="20"/>
          <w:lang w:val="de-DE"/>
        </w:rPr>
        <w:t xml:space="preserve"> vẫn còn những ảnh hưởng sự sáo mòn của văn chương cũ như bố cục tương tự như truyện tài tử giai nhân, trai tài gái sắc gặp nhau, trải qua gian nan thử thách rồi cuối cùng được đoàn viên hạnh phúc. Trong </w:t>
      </w:r>
      <w:r w:rsidRPr="007F25C8">
        <w:rPr>
          <w:rFonts w:ascii="Times New Roman" w:hAnsi="Times New Roman" w:cs="Times New Roman"/>
          <w:i/>
          <w:sz w:val="20"/>
          <w:szCs w:val="20"/>
          <w:lang w:val="de-DE"/>
        </w:rPr>
        <w:t>Ai làm được</w:t>
      </w:r>
      <w:r w:rsidRPr="007F25C8">
        <w:rPr>
          <w:rFonts w:ascii="Times New Roman" w:hAnsi="Times New Roman" w:cs="Times New Roman"/>
          <w:sz w:val="20"/>
          <w:szCs w:val="20"/>
          <w:lang w:val="de-DE"/>
        </w:rPr>
        <w:t xml:space="preserve">, chúng ta cũng có thể thấy những dấu ấn của tiểu thuyết diễm tình, truyện phiêu lưu mạo hiểm của Trung Hoa nhưng rõ ràng, tác phẩm đã có bước tiến khá dài, những đổi mới mang tính hiện đại hóa văn học rất mạnh mẽ. Từ những tác động sâu xa của bối cảnh văn hóa, xã hội, </w:t>
      </w:r>
      <w:r w:rsidRPr="007F25C8">
        <w:rPr>
          <w:rFonts w:ascii="Times New Roman" w:hAnsi="Times New Roman" w:cs="Times New Roman"/>
          <w:i/>
          <w:sz w:val="20"/>
          <w:szCs w:val="20"/>
          <w:lang w:val="de-DE"/>
        </w:rPr>
        <w:t>U tình lục, Ai làm được</w:t>
      </w:r>
      <w:r w:rsidRPr="007F25C8">
        <w:rPr>
          <w:rFonts w:ascii="Times New Roman" w:hAnsi="Times New Roman" w:cs="Times New Roman"/>
          <w:sz w:val="20"/>
          <w:szCs w:val="20"/>
          <w:lang w:val="de-DE"/>
        </w:rPr>
        <w:t xml:space="preserve"> ra đời, dọn đường cho độc giả Nam Bộ đón nhận một thể văn học mới, đó là tiểu thuyết hiện đại. </w:t>
      </w:r>
    </w:p>
    <w:p w:rsidR="004B526A" w:rsidRPr="007F25C8" w:rsidRDefault="004B526A" w:rsidP="007F25C8">
      <w:pPr>
        <w:keepNext/>
        <w:keepLines/>
        <w:spacing w:after="0" w:line="240" w:lineRule="auto"/>
        <w:ind w:firstLine="567"/>
        <w:outlineLvl w:val="2"/>
        <w:rPr>
          <w:rFonts w:ascii="Times New Roman" w:eastAsiaTheme="majorEastAsia" w:hAnsi="Times New Roman" w:cs="Times New Roman"/>
          <w:b/>
          <w:bCs/>
          <w:i/>
          <w:iCs/>
          <w:sz w:val="20"/>
          <w:szCs w:val="20"/>
        </w:rPr>
      </w:pPr>
      <w:r w:rsidRPr="007F25C8">
        <w:rPr>
          <w:rFonts w:ascii="Times New Roman" w:eastAsiaTheme="majorEastAsia" w:hAnsi="Times New Roman" w:cs="Times New Roman"/>
          <w:b/>
          <w:bCs/>
          <w:i/>
          <w:iCs/>
          <w:sz w:val="20"/>
          <w:szCs w:val="20"/>
        </w:rPr>
        <w:lastRenderedPageBreak/>
        <w:t>3.1.2</w:t>
      </w:r>
      <w:proofErr w:type="gramStart"/>
      <w:r w:rsidRPr="007F25C8">
        <w:rPr>
          <w:rFonts w:ascii="Times New Roman" w:eastAsiaTheme="majorEastAsia" w:hAnsi="Times New Roman" w:cs="Times New Roman"/>
          <w:b/>
          <w:bCs/>
          <w:i/>
          <w:iCs/>
          <w:sz w:val="20"/>
          <w:szCs w:val="20"/>
        </w:rPr>
        <w:t>.  Mô</w:t>
      </w:r>
      <w:proofErr w:type="gramEnd"/>
      <w:r w:rsidRPr="007F25C8">
        <w:rPr>
          <w:rFonts w:ascii="Times New Roman" w:eastAsiaTheme="majorEastAsia" w:hAnsi="Times New Roman" w:cs="Times New Roman"/>
          <w:b/>
          <w:bCs/>
          <w:i/>
          <w:iCs/>
          <w:sz w:val="20"/>
          <w:szCs w:val="20"/>
        </w:rPr>
        <w:t xml:space="preserve"> phỏng</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Mô phỏng tác phẩm văn học nước ngoài, trước là để học hỏi, học tập, sau là để làm phong phú, làm giàu thêm kiến thức cho bản thân, cho nền văn học bước đầu hiện đại hóa còn non trẻ cũng là những đóng góp quan trọng của Hồ Biểu Chánh. Có thể phân biệt ba hình thức mô phỏng, đó là dịch, phỏng dịch  và phóng tác. Hồ Biểu Chánh có những tác phẩm dịch và phóng tác tiêu biểu. </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Về tác phẩm dịch, văn</w:t>
      </w:r>
      <w:r w:rsidRPr="007F25C8">
        <w:rPr>
          <w:rFonts w:ascii="Times New Roman" w:hAnsi="Times New Roman" w:cs="Times New Roman"/>
          <w:color w:val="000000"/>
          <w:sz w:val="20"/>
          <w:szCs w:val="20"/>
        </w:rPr>
        <w:t xml:space="preserve"> học đi vào hiện đại hóa thì vấn đề dịch thuật có ý nghĩa rất đặc biệt.</w:t>
      </w:r>
      <w:r w:rsidRPr="007F25C8">
        <w:rPr>
          <w:rFonts w:ascii="Times New Roman" w:hAnsi="Times New Roman" w:cs="Times New Roman"/>
          <w:sz w:val="20"/>
          <w:szCs w:val="20"/>
          <w:lang w:val="de-DE"/>
        </w:rPr>
        <w:t xml:space="preserve">Trước Hồ Biểu Chánh, như đã nói ở trên, chúng ta có thể hình dung lại những ảnh hưởng của văn học, văn hóa Trung Hoa đối với văn học, văn hóa Việt Nam lúc bấy giờ đặc biệt là ảnh hưởng của truyện Tàu. Để phổ biến chữ quốc ngữ, từ những năm đầu thế kỷ XX, phong trào dịch truyện Tàu ra chữ quốc ngữ rất rầm rộ, số lượng người dịch khá đông với những tên tuổi nổi tiếng. Hồ Biểu Chánh lúc này ngoài hai mươi, sau khi học chữ Nho, ông liền chọn những truyện hay trong bộ </w:t>
      </w:r>
      <w:r w:rsidRPr="007F25C8">
        <w:rPr>
          <w:rFonts w:ascii="Times New Roman" w:hAnsi="Times New Roman" w:cs="Times New Roman"/>
          <w:i/>
          <w:iCs/>
          <w:sz w:val="20"/>
          <w:szCs w:val="20"/>
          <w:lang w:val="de-DE"/>
        </w:rPr>
        <w:t>Tình Sử</w:t>
      </w:r>
      <w:r w:rsidRPr="007F25C8">
        <w:rPr>
          <w:rFonts w:ascii="Times New Roman" w:hAnsi="Times New Roman" w:cs="Times New Roman"/>
          <w:sz w:val="20"/>
          <w:szCs w:val="20"/>
          <w:lang w:val="de-DE"/>
        </w:rPr>
        <w:t xml:space="preserve"> hay </w:t>
      </w:r>
      <w:r w:rsidRPr="007F25C8">
        <w:rPr>
          <w:rFonts w:ascii="Times New Roman" w:hAnsi="Times New Roman" w:cs="Times New Roman"/>
          <w:i/>
          <w:iCs/>
          <w:sz w:val="20"/>
          <w:szCs w:val="20"/>
          <w:lang w:val="de-DE"/>
        </w:rPr>
        <w:t>Kim cổ kỳ quan</w:t>
      </w:r>
      <w:r w:rsidRPr="007F25C8">
        <w:rPr>
          <w:rFonts w:ascii="Times New Roman" w:hAnsi="Times New Roman" w:cs="Times New Roman"/>
          <w:sz w:val="20"/>
          <w:szCs w:val="20"/>
          <w:lang w:val="de-DE"/>
        </w:rPr>
        <w:t xml:space="preserve"> đem dịch ra quốc ngữ nhan đề là </w:t>
      </w:r>
      <w:r w:rsidRPr="007F25C8">
        <w:rPr>
          <w:rFonts w:ascii="Times New Roman" w:hAnsi="Times New Roman" w:cs="Times New Roman"/>
          <w:i/>
          <w:iCs/>
          <w:sz w:val="20"/>
          <w:szCs w:val="20"/>
          <w:lang w:val="de-DE"/>
        </w:rPr>
        <w:t>Tân soạn cổ tích</w:t>
      </w:r>
      <w:r w:rsidRPr="007F25C8">
        <w:rPr>
          <w:rFonts w:ascii="Times New Roman" w:hAnsi="Times New Roman" w:cs="Times New Roman"/>
          <w:sz w:val="20"/>
          <w:szCs w:val="20"/>
          <w:lang w:val="de-DE"/>
        </w:rPr>
        <w:t xml:space="preserve">. Một tác phẩm dịch thuật từ tiếng Pháp của Hồ Biểu Chánh thường được nhắc đến nữa đó là </w:t>
      </w:r>
      <w:r w:rsidRPr="007F25C8">
        <w:rPr>
          <w:rFonts w:ascii="Times New Roman" w:eastAsia="Times New Roman" w:hAnsi="Times New Roman" w:cs="Times New Roman"/>
          <w:i/>
          <w:sz w:val="20"/>
          <w:szCs w:val="20"/>
          <w:lang w:val="de-DE"/>
        </w:rPr>
        <w:t>Lửa ngún thình lình</w:t>
      </w:r>
      <w:r w:rsidRPr="007F25C8">
        <w:rPr>
          <w:rFonts w:ascii="Times New Roman" w:eastAsia="Times New Roman" w:hAnsi="Times New Roman" w:cs="Times New Roman"/>
          <w:sz w:val="20"/>
          <w:szCs w:val="20"/>
          <w:lang w:val="de-DE"/>
        </w:rPr>
        <w:t xml:space="preserve"> (dịch tiếng Pháp, Sài Gòn 1922).</w:t>
      </w:r>
      <w:r w:rsidRPr="007F25C8">
        <w:rPr>
          <w:rFonts w:ascii="Times New Roman" w:hAnsi="Times New Roman" w:cs="Times New Roman"/>
          <w:sz w:val="20"/>
          <w:szCs w:val="20"/>
          <w:lang w:val="de-DE"/>
        </w:rPr>
        <w:t xml:space="preserve"> Dịch tác phẩm văn học Trung Quốc, văn học Pháp ra chữ quốc ngữ </w:t>
      </w:r>
      <w:r w:rsidRPr="007F25C8">
        <w:rPr>
          <w:rFonts w:ascii="Times New Roman" w:hAnsi="Times New Roman" w:cs="Times New Roman"/>
          <w:sz w:val="20"/>
          <w:szCs w:val="20"/>
        </w:rPr>
        <w:t>nhưng “Hồ</w:t>
      </w:r>
      <w:r w:rsidRPr="007F25C8">
        <w:rPr>
          <w:rFonts w:ascii="Times New Roman" w:hAnsi="Times New Roman" w:cs="Times New Roman"/>
          <w:sz w:val="20"/>
          <w:szCs w:val="20"/>
          <w:lang w:val="de-DE"/>
        </w:rPr>
        <w:t xml:space="preserve"> Biểu Chánh đã mơ tưởng viết truyện Việt cho người Việt </w:t>
      </w:r>
      <w:r w:rsidRPr="007F25C8">
        <w:rPr>
          <w:rFonts w:ascii="Times New Roman" w:hAnsi="Times New Roman" w:cs="Times New Roman"/>
          <w:sz w:val="20"/>
          <w:szCs w:val="20"/>
        </w:rPr>
        <w:t>đọc” (</w:t>
      </w:r>
      <w:r w:rsidRPr="007F25C8">
        <w:rPr>
          <w:rFonts w:ascii="Times New Roman" w:hAnsi="Times New Roman" w:cs="Times New Roman"/>
          <w:sz w:val="20"/>
          <w:szCs w:val="20"/>
          <w:lang w:val="de-DE"/>
        </w:rPr>
        <w:t>theo Thanh Lãng, 1967, tr.59)</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Về tác phẩm phóng tác, Hồ Biểu Chánh có 12 cuốn phóng tác theo tiểu thuyết phương Tây (11 cuốn của tác giả Pháp, một cuốn của Dostoiepski). Trong</w:t>
      </w:r>
      <w:r w:rsidRPr="007F25C8">
        <w:rPr>
          <w:rFonts w:ascii="Times New Roman" w:hAnsi="Times New Roman" w:cs="Times New Roman"/>
          <w:sz w:val="20"/>
          <w:szCs w:val="20"/>
        </w:rPr>
        <w:t xml:space="preserve"> giai đoạn tập sự viết tiểu thuyết, </w:t>
      </w:r>
      <w:r w:rsidRPr="007F25C8">
        <w:rPr>
          <w:rFonts w:ascii="Times New Roman" w:hAnsi="Times New Roman" w:cs="Times New Roman"/>
          <w:sz w:val="20"/>
          <w:szCs w:val="20"/>
          <w:lang w:val="vi-VN"/>
        </w:rPr>
        <w:t>Hồ Biểu Chánh lấy cảm hứng hoặc phóng tác từ các tác phẩm của nước ngoài, ông đã trung thực ghi lại tên quyển sách đã đưa ông đến việc sáng tác</w:t>
      </w:r>
      <w:r w:rsidRPr="007F25C8">
        <w:rPr>
          <w:rFonts w:ascii="Times New Roman" w:hAnsi="Times New Roman" w:cs="Times New Roman"/>
          <w:sz w:val="20"/>
          <w:szCs w:val="20"/>
        </w:rPr>
        <w:t>.</w:t>
      </w:r>
      <w:r w:rsidRPr="007F25C8">
        <w:rPr>
          <w:rFonts w:ascii="Times New Roman" w:hAnsi="Times New Roman" w:cs="Times New Roman"/>
          <w:sz w:val="20"/>
          <w:szCs w:val="20"/>
          <w:lang w:val="vi-VN"/>
        </w:rPr>
        <w:t xml:space="preserve"> </w:t>
      </w:r>
      <w:r w:rsidRPr="007F25C8">
        <w:rPr>
          <w:rFonts w:ascii="Times New Roman" w:hAnsi="Times New Roman" w:cs="Times New Roman"/>
          <w:sz w:val="20"/>
          <w:szCs w:val="20"/>
        </w:rPr>
        <w:t>Chúng tôi tiến hành lập bảng so sánh một số tác phẩm phóng tác tiêu biểu của Hồ Biểu Chánh với các tác phẩm được phóng tác để thấy được sự ảnh hưởng của bối cảnh văn hóa đến sáng tác của Hồ Biểu Chánh và những đóng góp của ông cho tiến trình hiện đại hóa văn học và cách tân văn hóa.</w:t>
      </w:r>
    </w:p>
    <w:p w:rsidR="004B526A" w:rsidRPr="007F25C8" w:rsidRDefault="004B526A" w:rsidP="007F25C8">
      <w:pPr>
        <w:keepNext/>
        <w:keepLines/>
        <w:spacing w:after="0" w:line="240" w:lineRule="auto"/>
        <w:ind w:firstLine="567"/>
        <w:outlineLvl w:val="2"/>
        <w:rPr>
          <w:rFonts w:ascii="Times New Roman" w:eastAsiaTheme="majorEastAsia" w:hAnsi="Times New Roman" w:cs="Times New Roman"/>
          <w:b/>
          <w:bCs/>
          <w:i/>
          <w:iCs/>
          <w:sz w:val="20"/>
          <w:szCs w:val="20"/>
        </w:rPr>
      </w:pPr>
      <w:r w:rsidRPr="007F25C8">
        <w:rPr>
          <w:rFonts w:ascii="Times New Roman" w:eastAsiaTheme="majorEastAsia" w:hAnsi="Times New Roman" w:cs="Times New Roman"/>
          <w:b/>
          <w:bCs/>
          <w:i/>
          <w:iCs/>
          <w:sz w:val="20"/>
          <w:szCs w:val="20"/>
        </w:rPr>
        <w:t>2.3.3</w:t>
      </w:r>
      <w:proofErr w:type="gramStart"/>
      <w:r w:rsidRPr="007F25C8">
        <w:rPr>
          <w:rFonts w:ascii="Times New Roman" w:eastAsiaTheme="majorEastAsia" w:hAnsi="Times New Roman" w:cs="Times New Roman"/>
          <w:b/>
          <w:bCs/>
          <w:i/>
          <w:iCs/>
          <w:sz w:val="20"/>
          <w:szCs w:val="20"/>
        </w:rPr>
        <w:t>.  Sáng</w:t>
      </w:r>
      <w:proofErr w:type="gramEnd"/>
      <w:r w:rsidRPr="007F25C8">
        <w:rPr>
          <w:rFonts w:ascii="Times New Roman" w:eastAsiaTheme="majorEastAsia" w:hAnsi="Times New Roman" w:cs="Times New Roman"/>
          <w:b/>
          <w:bCs/>
          <w:i/>
          <w:iCs/>
          <w:sz w:val="20"/>
          <w:szCs w:val="20"/>
        </w:rPr>
        <w:t xml:space="preserve"> tác</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Ngoài tiểu thuyết phóng tác, Hồ Biểu Chánh có hơn năm mươi tiểu thuyết sáng tác. Đóng góp lớn của Hồ Biểu Chánh và vị trí của ông trong văn học, văn hóa Nam Bộ được khẳng định qua lĩnh vực sáng tác. Sáng tác của Hồ Biểu Chánh phản ánh nhiều mảng hiện thực khác nhau trong xã hội Nam Bộ những năm đầu thế kỷ XX. </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rPr>
      </w:pPr>
      <w:bookmarkStart w:id="543" w:name="_Hlk91973054"/>
      <w:r w:rsidRPr="007F25C8">
        <w:rPr>
          <w:rFonts w:ascii="Times New Roman" w:eastAsia="Times New Roman" w:hAnsi="Times New Roman" w:cs="Times New Roman"/>
          <w:sz w:val="20"/>
          <w:szCs w:val="20"/>
        </w:rPr>
        <w:t xml:space="preserve">Có thể rút ra quá trình sáng tác của Hồ Biểu Chánh với những biến chuyển quan trọng như sau: 1. Văn </w:t>
      </w:r>
      <w:r w:rsidRPr="007F25C8">
        <w:rPr>
          <w:rFonts w:ascii="Times New Roman" w:hAnsi="Times New Roman" w:cs="Times New Roman"/>
          <w:sz w:val="20"/>
          <w:szCs w:val="20"/>
          <w:lang w:val="de-DE"/>
        </w:rPr>
        <w:t>xuôi</w:t>
      </w:r>
      <w:r w:rsidRPr="007F25C8">
        <w:rPr>
          <w:rFonts w:ascii="Times New Roman" w:eastAsia="Times New Roman" w:hAnsi="Times New Roman" w:cs="Times New Roman"/>
          <w:sz w:val="20"/>
          <w:szCs w:val="20"/>
        </w:rPr>
        <w:t xml:space="preserve"> hóa: quá trình này thấy rõ từ tác phẩm </w:t>
      </w:r>
      <w:r w:rsidRPr="007F25C8">
        <w:rPr>
          <w:rFonts w:ascii="Times New Roman" w:eastAsia="Times New Roman" w:hAnsi="Times New Roman" w:cs="Times New Roman"/>
          <w:i/>
          <w:iCs/>
          <w:sz w:val="20"/>
          <w:szCs w:val="20"/>
        </w:rPr>
        <w:t>U tình lục</w:t>
      </w:r>
      <w:r w:rsidRPr="007F25C8">
        <w:rPr>
          <w:rFonts w:ascii="Times New Roman" w:eastAsia="Times New Roman" w:hAnsi="Times New Roman" w:cs="Times New Roman"/>
          <w:sz w:val="20"/>
          <w:szCs w:val="20"/>
        </w:rPr>
        <w:t xml:space="preserve"> (truyện thơ) </w:t>
      </w:r>
      <w:r w:rsidRPr="007F25C8">
        <w:rPr>
          <w:rFonts w:ascii="Times New Roman" w:eastAsia="Times New Roman" w:hAnsi="Times New Roman" w:cs="Times New Roman"/>
          <w:i/>
          <w:iCs/>
          <w:sz w:val="20"/>
          <w:szCs w:val="20"/>
        </w:rPr>
        <w:t>đến Ai làm được</w:t>
      </w:r>
      <w:r w:rsidRPr="007F25C8">
        <w:rPr>
          <w:rFonts w:ascii="Times New Roman" w:eastAsia="Times New Roman" w:hAnsi="Times New Roman" w:cs="Times New Roman"/>
          <w:sz w:val="20"/>
          <w:szCs w:val="20"/>
        </w:rPr>
        <w:t xml:space="preserve"> (tiểu thuyết văn xuôi quốc ngữ); 2. Mô </w:t>
      </w:r>
      <w:r w:rsidRPr="007F25C8">
        <w:rPr>
          <w:rFonts w:ascii="Times New Roman" w:hAnsi="Times New Roman" w:cs="Times New Roman"/>
          <w:sz w:val="20"/>
          <w:szCs w:val="20"/>
          <w:lang w:val="de-DE"/>
        </w:rPr>
        <w:t>phỏng</w:t>
      </w:r>
      <w:r w:rsidRPr="007F25C8">
        <w:rPr>
          <w:rFonts w:ascii="Times New Roman" w:eastAsia="Times New Roman" w:hAnsi="Times New Roman" w:cs="Times New Roman"/>
          <w:sz w:val="20"/>
          <w:szCs w:val="20"/>
        </w:rPr>
        <w:t xml:space="preserve">: quá trình này có thể thấy rõ qua những tác phẩm từ dịch như </w:t>
      </w:r>
      <w:r w:rsidRPr="007F25C8">
        <w:rPr>
          <w:rFonts w:ascii="Times New Roman" w:eastAsia="Times New Roman" w:hAnsi="Times New Roman" w:cs="Times New Roman"/>
          <w:i/>
          <w:iCs/>
          <w:sz w:val="20"/>
          <w:szCs w:val="20"/>
        </w:rPr>
        <w:t>Tân soạn cổ tích</w:t>
      </w:r>
      <w:r w:rsidRPr="007F25C8">
        <w:rPr>
          <w:rFonts w:ascii="Times New Roman" w:eastAsia="Times New Roman" w:hAnsi="Times New Roman" w:cs="Times New Roman"/>
          <w:sz w:val="20"/>
          <w:szCs w:val="20"/>
        </w:rPr>
        <w:t xml:space="preserve">, </w:t>
      </w:r>
      <w:r w:rsidRPr="007F25C8">
        <w:rPr>
          <w:rFonts w:ascii="Times New Roman" w:eastAsia="Times New Roman" w:hAnsi="Times New Roman" w:cs="Times New Roman"/>
          <w:i/>
          <w:iCs/>
          <w:sz w:val="20"/>
          <w:szCs w:val="20"/>
        </w:rPr>
        <w:t>Lửa ngún thình lình</w:t>
      </w:r>
      <w:r w:rsidRPr="007F25C8">
        <w:rPr>
          <w:rFonts w:ascii="Times New Roman" w:eastAsia="Times New Roman" w:hAnsi="Times New Roman" w:cs="Times New Roman"/>
          <w:sz w:val="20"/>
          <w:szCs w:val="20"/>
        </w:rPr>
        <w:t xml:space="preserve"> đến phỏng dịch, phóng tác (khoảng 12 tiểu thuyết); 3.Sáng tác: Trên 50 tiểu thuyết và các tác phẩm nhiều thể loại khác của Hồ Biểu Chánh.</w:t>
      </w:r>
      <w:r w:rsidRPr="007F25C8">
        <w:rPr>
          <w:rFonts w:ascii="Times New Roman" w:hAnsi="Times New Roman" w:cs="Times New Roman"/>
          <w:sz w:val="20"/>
          <w:szCs w:val="20"/>
          <w:lang w:val="de-DE"/>
        </w:rPr>
        <w:t xml:space="preserve"> </w:t>
      </w:r>
      <w:bookmarkStart w:id="544" w:name="_Toc113961172"/>
      <w:bookmarkStart w:id="545" w:name="_Toc114561894"/>
      <w:bookmarkEnd w:id="543"/>
      <w:r w:rsidRPr="007F25C8">
        <w:rPr>
          <w:rFonts w:ascii="Times New Roman" w:eastAsia="Times New Roman" w:hAnsi="Times New Roman" w:cs="Times New Roman"/>
          <w:sz w:val="20"/>
          <w:szCs w:val="20"/>
        </w:rPr>
        <w:t>Trong sự chuyển mình của văn học, văn hóa Nam Bộ những năm đầu thế kỷ XX, có thể thấy những đóng góp không nhỏ của tác phẩm Hồ Biểu Chánh cho tiến trình hiện đại hóa văn học và cho văn hóa Nam Bộ.</w:t>
      </w:r>
    </w:p>
    <w:p w:rsidR="004B526A" w:rsidRPr="007F25C8" w:rsidRDefault="004B526A" w:rsidP="007F25C8">
      <w:pPr>
        <w:pStyle w:val="Heading2"/>
        <w:spacing w:before="0" w:line="240" w:lineRule="auto"/>
        <w:ind w:firstLine="567"/>
        <w:rPr>
          <w:rFonts w:ascii="Times New Roman" w:hAnsi="Times New Roman" w:cs="Times New Roman"/>
          <w:color w:val="auto"/>
          <w:sz w:val="20"/>
          <w:szCs w:val="20"/>
        </w:rPr>
      </w:pPr>
      <w:bookmarkStart w:id="546" w:name="_Toc116896652"/>
      <w:r w:rsidRPr="007F25C8">
        <w:rPr>
          <w:rFonts w:ascii="Times New Roman" w:hAnsi="Times New Roman" w:cs="Times New Roman"/>
          <w:color w:val="auto"/>
          <w:sz w:val="20"/>
          <w:szCs w:val="20"/>
          <w:lang w:val="vi-VN"/>
        </w:rPr>
        <w:t xml:space="preserve">3.2. </w:t>
      </w:r>
      <w:bookmarkEnd w:id="544"/>
      <w:bookmarkEnd w:id="545"/>
      <w:r w:rsidRPr="007F25C8">
        <w:rPr>
          <w:rFonts w:ascii="Times New Roman" w:hAnsi="Times New Roman" w:cs="Times New Roman"/>
          <w:color w:val="auto"/>
          <w:sz w:val="20"/>
          <w:szCs w:val="20"/>
        </w:rPr>
        <w:t>Tác phẩm Hồ Biểu Chánh với ngôn ngữ Nam Bộ</w:t>
      </w:r>
      <w:bookmarkEnd w:id="546"/>
    </w:p>
    <w:p w:rsidR="004B526A" w:rsidRPr="007F25C8" w:rsidRDefault="004B526A" w:rsidP="007F25C8">
      <w:pPr>
        <w:keepNext/>
        <w:keepLines/>
        <w:spacing w:after="0" w:line="240" w:lineRule="auto"/>
        <w:ind w:right="311" w:firstLine="567"/>
        <w:jc w:val="both"/>
        <w:outlineLvl w:val="1"/>
        <w:rPr>
          <w:rFonts w:ascii="Times New Roman" w:hAnsi="Times New Roman" w:cs="Times New Roman"/>
          <w:b/>
          <w:bCs/>
          <w:i/>
          <w:iCs/>
          <w:sz w:val="20"/>
          <w:szCs w:val="20"/>
          <w:lang w:val="de-DE"/>
        </w:rPr>
      </w:pPr>
      <w:bookmarkStart w:id="547" w:name="_Toc113961173"/>
      <w:bookmarkStart w:id="548" w:name="_Toc114561897"/>
      <w:bookmarkStart w:id="549" w:name="_Toc116896655"/>
      <w:r w:rsidRPr="007F25C8">
        <w:rPr>
          <w:rFonts w:ascii="Times New Roman" w:hAnsi="Times New Roman" w:cs="Times New Roman"/>
          <w:b/>
          <w:bCs/>
          <w:i/>
          <w:iCs/>
          <w:sz w:val="20"/>
          <w:szCs w:val="20"/>
          <w:lang w:val="de-DE"/>
        </w:rPr>
        <w:t>3.2.1. Ngôn ngữ mang dấu ấn của buổi giao thời</w:t>
      </w:r>
    </w:p>
    <w:p w:rsidR="004B526A" w:rsidRPr="007F25C8" w:rsidRDefault="004B526A" w:rsidP="007F25C8">
      <w:pPr>
        <w:spacing w:after="0" w:line="240" w:lineRule="auto"/>
        <w:ind w:firstLine="720"/>
        <w:jc w:val="both"/>
        <w:rPr>
          <w:rFonts w:ascii="Times New Roman" w:eastAsia="Times New Roman" w:hAnsi="Times New Roman" w:cs="Times New Roman"/>
          <w:sz w:val="20"/>
          <w:szCs w:val="20"/>
          <w:lang w:val="de-DE"/>
        </w:rPr>
      </w:pPr>
      <w:r w:rsidRPr="007F25C8">
        <w:rPr>
          <w:rFonts w:ascii="Times New Roman" w:eastAsia="Times New Roman" w:hAnsi="Times New Roman" w:cs="Times New Roman"/>
          <w:sz w:val="20"/>
          <w:szCs w:val="20"/>
          <w:lang w:val="de-DE"/>
        </w:rPr>
        <w:t xml:space="preserve">Sự giao lưu mạnh mẽ giữa văn hóa Đông - Tây, sự đấu tranh giằng co giữa cái cũ và cái mới những năm cuối thế kỷ XIX và đầu thế kỷ XX đã ảnh hưởng sâu sắc đến ngôn ngữ trong tác phẩm của Hồ Biểu Chánh. Người đọc có thể nhận thấy sự chuyển biến dữ dội này trên mỗi trang viết của ông. Trong tác phẩm của mình, Hồ Biểu Chánh sử dụng rất </w:t>
      </w:r>
      <w:r w:rsidRPr="007F25C8">
        <w:rPr>
          <w:rFonts w:ascii="Times New Roman" w:eastAsia="Times New Roman" w:hAnsi="Times New Roman" w:cs="Times New Roman"/>
          <w:sz w:val="20"/>
          <w:szCs w:val="20"/>
          <w:lang w:val="de-DE"/>
        </w:rPr>
        <w:lastRenderedPageBreak/>
        <w:t>nhiều từ Hán Việt, lớp ngôn từ thường thấy trong văn học trung đại; bên cạnh đó lại có lớp từ mượn từ trong tiếng Pháp; câu văn xuôi mang đặc trưng của văn học giai đoạn giao thời</w:t>
      </w:r>
      <w:bookmarkStart w:id="550" w:name="_Hlk107377349"/>
      <w:r w:rsidRPr="007F25C8">
        <w:rPr>
          <w:rFonts w:ascii="Times New Roman" w:eastAsia="Times New Roman" w:hAnsi="Times New Roman" w:cs="Times New Roman"/>
          <w:sz w:val="20"/>
          <w:szCs w:val="20"/>
          <w:lang w:val="de-DE"/>
        </w:rPr>
        <w:t>...</w:t>
      </w:r>
    </w:p>
    <w:bookmarkEnd w:id="550"/>
    <w:p w:rsidR="004B526A" w:rsidRPr="007F25C8" w:rsidRDefault="004B526A" w:rsidP="007F25C8">
      <w:pPr>
        <w:keepNext/>
        <w:keepLines/>
        <w:spacing w:after="0" w:line="240" w:lineRule="auto"/>
        <w:ind w:right="311" w:firstLine="567"/>
        <w:jc w:val="both"/>
        <w:outlineLvl w:val="1"/>
        <w:rPr>
          <w:rFonts w:ascii="Times New Roman" w:hAnsi="Times New Roman" w:cs="Times New Roman"/>
          <w:b/>
          <w:bCs/>
          <w:i/>
          <w:iCs/>
          <w:sz w:val="20"/>
          <w:szCs w:val="20"/>
          <w:lang w:val="de-DE"/>
        </w:rPr>
      </w:pPr>
      <w:r w:rsidRPr="007F25C8">
        <w:rPr>
          <w:rFonts w:ascii="Times New Roman" w:hAnsi="Times New Roman" w:cs="Times New Roman"/>
          <w:b/>
          <w:bCs/>
          <w:i/>
          <w:iCs/>
          <w:sz w:val="20"/>
          <w:szCs w:val="20"/>
          <w:lang w:val="de-DE"/>
        </w:rPr>
        <w:t>3.2.2. Ngôn ngữ thể hiện đặc điểm phát âm của người Nam Bộ</w:t>
      </w:r>
    </w:p>
    <w:p w:rsidR="004B526A" w:rsidRPr="007F25C8" w:rsidRDefault="004B526A" w:rsidP="007F25C8">
      <w:pPr>
        <w:spacing w:after="0" w:line="240" w:lineRule="auto"/>
        <w:ind w:firstLine="567"/>
        <w:rPr>
          <w:rFonts w:ascii="Times New Roman" w:hAnsi="Times New Roman" w:cs="Times New Roman"/>
          <w:sz w:val="20"/>
          <w:szCs w:val="20"/>
          <w:lang w:val="de-DE"/>
        </w:rPr>
      </w:pPr>
      <w:r w:rsidRPr="007F25C8">
        <w:rPr>
          <w:rFonts w:ascii="Times New Roman" w:hAnsi="Times New Roman" w:cs="Times New Roman"/>
          <w:sz w:val="20"/>
          <w:szCs w:val="20"/>
          <w:lang w:val="de-DE"/>
        </w:rPr>
        <w:t>Ngôn ngữ  trong tác phẩm của Hồ Biểu Chánh thể hiện đặc điểm phát âm của người Nam Bộ như hiện tượng kéo dài độ mở của nguyên âm, biến thể phụ âm đầu, khẩu ngữ, nói gộp, lớp từ láy.</w:t>
      </w:r>
    </w:p>
    <w:p w:rsidR="004B526A" w:rsidRPr="007F25C8" w:rsidRDefault="004B526A" w:rsidP="007F25C8">
      <w:pPr>
        <w:keepNext/>
        <w:keepLines/>
        <w:spacing w:after="0" w:line="240" w:lineRule="auto"/>
        <w:ind w:firstLine="567"/>
        <w:outlineLvl w:val="1"/>
        <w:rPr>
          <w:rFonts w:ascii="Times New Roman" w:eastAsiaTheme="majorEastAsia" w:hAnsi="Times New Roman" w:cs="Times New Roman"/>
          <w:b/>
          <w:bCs/>
          <w:color w:val="000000" w:themeColor="text1"/>
          <w:sz w:val="20"/>
          <w:szCs w:val="20"/>
          <w:lang w:val="vi-VN"/>
        </w:rPr>
      </w:pPr>
      <w:r w:rsidRPr="007F25C8">
        <w:rPr>
          <w:rFonts w:ascii="Times New Roman" w:eastAsiaTheme="majorEastAsia" w:hAnsi="Times New Roman" w:cs="Times New Roman"/>
          <w:b/>
          <w:bCs/>
          <w:color w:val="000000" w:themeColor="text1"/>
          <w:sz w:val="20"/>
          <w:szCs w:val="20"/>
          <w:lang w:val="vi-VN"/>
        </w:rPr>
        <w:t>3.</w:t>
      </w:r>
      <w:r w:rsidRPr="007F25C8">
        <w:rPr>
          <w:rFonts w:ascii="Times New Roman" w:eastAsiaTheme="majorEastAsia" w:hAnsi="Times New Roman" w:cs="Times New Roman"/>
          <w:b/>
          <w:bCs/>
          <w:color w:val="000000" w:themeColor="text1"/>
          <w:sz w:val="20"/>
          <w:szCs w:val="20"/>
        </w:rPr>
        <w:t>3</w:t>
      </w:r>
      <w:r w:rsidRPr="007F25C8">
        <w:rPr>
          <w:rFonts w:ascii="Times New Roman" w:eastAsiaTheme="majorEastAsia" w:hAnsi="Times New Roman" w:cs="Times New Roman"/>
          <w:b/>
          <w:bCs/>
          <w:color w:val="000000" w:themeColor="text1"/>
          <w:sz w:val="20"/>
          <w:szCs w:val="20"/>
          <w:lang w:val="vi-VN"/>
        </w:rPr>
        <w:t xml:space="preserve">. Tác phẩm Hồ Biểu Chánh </w:t>
      </w:r>
      <w:r w:rsidRPr="007F25C8">
        <w:rPr>
          <w:rFonts w:ascii="Times New Roman" w:eastAsiaTheme="majorEastAsia" w:hAnsi="Times New Roman" w:cs="Times New Roman"/>
          <w:b/>
          <w:bCs/>
          <w:color w:val="000000" w:themeColor="text1"/>
          <w:sz w:val="20"/>
          <w:szCs w:val="20"/>
        </w:rPr>
        <w:t>với</w:t>
      </w:r>
      <w:r w:rsidRPr="007F25C8">
        <w:rPr>
          <w:rFonts w:ascii="Times New Roman" w:eastAsiaTheme="majorEastAsia" w:hAnsi="Times New Roman" w:cs="Times New Roman"/>
          <w:b/>
          <w:bCs/>
          <w:color w:val="000000" w:themeColor="text1"/>
          <w:sz w:val="20"/>
          <w:szCs w:val="20"/>
          <w:lang w:val="vi-VN"/>
        </w:rPr>
        <w:t xml:space="preserve"> văn hóa đọc ở Nam Bộ</w:t>
      </w:r>
      <w:bookmarkEnd w:id="547"/>
      <w:bookmarkEnd w:id="548"/>
      <w:bookmarkEnd w:id="549"/>
      <w:r w:rsidRPr="007F25C8">
        <w:rPr>
          <w:rFonts w:ascii="Times New Roman" w:eastAsiaTheme="majorEastAsia" w:hAnsi="Times New Roman" w:cs="Times New Roman"/>
          <w:b/>
          <w:bCs/>
          <w:color w:val="000000" w:themeColor="text1"/>
          <w:sz w:val="20"/>
          <w:szCs w:val="20"/>
          <w:lang w:val="vi-VN"/>
        </w:rPr>
        <w:t xml:space="preserve"> </w:t>
      </w:r>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 xml:space="preserve">Như đã trình bày, với lý thuyết đa hệ thống, Itamar Even - Zohar (2014) có những gợi ý về các yếu tố có thể đưa vào (đa) hệ thống trong nghiên cứu văn hóa, văn chương đó là: 1. Nhà sản xuất và những nhà sản xuất; 2. Khách hàng và những khách hàng; 3. Thiết chế; 4. Thị trường; 5. Hạng mục; 6. Sản phẩm. “Nhà sản xuất” có thể hiểu là “nhà văn” nhưng cách hiểu “nhà sản xuất” được chuộng dùng hơn liên quan đến ý nghĩa mở rộng về văn hóa. Tương tự như vậy với “khách hàng” và “độc giả”… </w:t>
      </w:r>
      <w:proofErr w:type="gramStart"/>
      <w:r w:rsidRPr="007F25C8">
        <w:rPr>
          <w:rFonts w:ascii="Times New Roman" w:hAnsi="Times New Roman" w:cs="Times New Roman"/>
          <w:sz w:val="20"/>
          <w:szCs w:val="20"/>
        </w:rPr>
        <w:t>Tiếp cận hệ thống là nghiên cứu mạng kết nối/ mạng quan hệ các hoạt động hoặc bất kỳ bộ phận nào được giả thuyết tồn tại giữa những hoạt động của các yếu tố đó (tr122-148).</w:t>
      </w:r>
      <w:proofErr w:type="gramEnd"/>
      <w:r w:rsidRPr="007F25C8">
        <w:rPr>
          <w:rFonts w:ascii="Times New Roman" w:hAnsi="Times New Roman" w:cs="Times New Roman"/>
          <w:sz w:val="20"/>
          <w:szCs w:val="20"/>
        </w:rPr>
        <w:t xml:space="preserve"> Với cách hiểu đó, chúng tôi mạnh dạn tìm hiểu thêm các yếu tố có thể đưa vào “đa hệ thống” trong nghiên cứu văn hóa, văn chương Hồ Biểu Chánh, đó là vai trò của tác giả; vai trò của nhà in, nhà xuất bản, báo chí; công chúng; giới nghiên cứu, phê bình…và chú ý sự kết nối, tương tác giữa chúng trong mối quan hệ “phát hành” và ‘tiếp nhận” tác phẩm của Hồ Biểu Chánh</w:t>
      </w:r>
      <w:r w:rsidRPr="007F25C8">
        <w:rPr>
          <w:rFonts w:ascii="Times New Roman" w:hAnsi="Times New Roman" w:cs="Times New Roman"/>
          <w:sz w:val="20"/>
          <w:szCs w:val="20"/>
          <w:lang w:val="vi-VN"/>
        </w:rPr>
        <w:t>,</w:t>
      </w:r>
      <w:r w:rsidRPr="007F25C8">
        <w:rPr>
          <w:rFonts w:ascii="Times New Roman" w:hAnsi="Times New Roman" w:cs="Times New Roman"/>
          <w:sz w:val="20"/>
          <w:szCs w:val="20"/>
        </w:rPr>
        <w:t xml:space="preserve"> góp phần tạo nên sự sinh động cho văn hóa đọc ở Nam Bộ.</w:t>
      </w:r>
    </w:p>
    <w:p w:rsidR="004B526A" w:rsidRPr="007F25C8" w:rsidRDefault="004B526A" w:rsidP="007F25C8">
      <w:pPr>
        <w:pStyle w:val="Heading3"/>
        <w:spacing w:before="0" w:line="240" w:lineRule="auto"/>
        <w:ind w:firstLine="567"/>
        <w:rPr>
          <w:rFonts w:ascii="Times New Roman" w:hAnsi="Times New Roman" w:cs="Times New Roman"/>
          <w:i/>
          <w:iCs/>
          <w:color w:val="auto"/>
          <w:sz w:val="20"/>
          <w:szCs w:val="20"/>
        </w:rPr>
      </w:pPr>
      <w:bookmarkStart w:id="551" w:name="_Toc116896656"/>
      <w:bookmarkStart w:id="552" w:name="_Toc105750045"/>
      <w:bookmarkStart w:id="553" w:name="_Toc106380301"/>
      <w:bookmarkStart w:id="554" w:name="_Toc106628481"/>
      <w:bookmarkStart w:id="555" w:name="_Toc106990605"/>
      <w:bookmarkStart w:id="556" w:name="_Toc107487328"/>
      <w:bookmarkStart w:id="557" w:name="_Toc114561899"/>
      <w:r w:rsidRPr="007F25C8">
        <w:rPr>
          <w:rFonts w:ascii="Times New Roman" w:hAnsi="Times New Roman" w:cs="Times New Roman"/>
          <w:i/>
          <w:iCs/>
          <w:color w:val="auto"/>
          <w:sz w:val="20"/>
          <w:szCs w:val="20"/>
          <w:lang w:val="vi-VN"/>
        </w:rPr>
        <w:t>3</w:t>
      </w:r>
      <w:r w:rsidRPr="007F25C8">
        <w:rPr>
          <w:rFonts w:ascii="Times New Roman" w:hAnsi="Times New Roman" w:cs="Times New Roman"/>
          <w:i/>
          <w:iCs/>
          <w:color w:val="auto"/>
          <w:sz w:val="20"/>
          <w:szCs w:val="20"/>
        </w:rPr>
        <w:t>.3.1. Phát hành, phổ biến tác phẩm Hồ Biểu Chánh</w:t>
      </w:r>
      <w:bookmarkEnd w:id="551"/>
      <w:r w:rsidRPr="007F25C8">
        <w:rPr>
          <w:rFonts w:ascii="Times New Roman" w:hAnsi="Times New Roman" w:cs="Times New Roman"/>
          <w:i/>
          <w:iCs/>
          <w:color w:val="auto"/>
          <w:sz w:val="20"/>
          <w:szCs w:val="20"/>
        </w:rPr>
        <w:t xml:space="preserve"> </w:t>
      </w:r>
    </w:p>
    <w:p w:rsidR="004B526A" w:rsidRPr="007F25C8" w:rsidRDefault="004B526A" w:rsidP="007F25C8">
      <w:pPr>
        <w:spacing w:after="0" w:line="240" w:lineRule="auto"/>
        <w:ind w:firstLine="567"/>
        <w:jc w:val="both"/>
        <w:rPr>
          <w:rFonts w:ascii="Times New Roman" w:hAnsi="Times New Roman" w:cs="Times New Roman"/>
          <w:sz w:val="20"/>
          <w:szCs w:val="20"/>
        </w:rPr>
      </w:pPr>
      <w:proofErr w:type="gramStart"/>
      <w:r w:rsidRPr="007F25C8">
        <w:rPr>
          <w:rFonts w:ascii="Times New Roman" w:hAnsi="Times New Roman" w:cs="Times New Roman"/>
          <w:sz w:val="20"/>
          <w:szCs w:val="20"/>
        </w:rPr>
        <w:t>Với văn hóa đọc ở Nam Bộ, không thể không nói đến vai trò của Hồ Biểu Chánh trong việc phát hành, phổ biến tác phẩm của mình.</w:t>
      </w:r>
      <w:proofErr w:type="gramEnd"/>
      <w:r w:rsidRPr="007F25C8">
        <w:rPr>
          <w:rFonts w:ascii="Times New Roman" w:hAnsi="Times New Roman" w:cs="Times New Roman"/>
          <w:sz w:val="20"/>
          <w:szCs w:val="20"/>
        </w:rPr>
        <w:t xml:space="preserve"> </w:t>
      </w:r>
      <w:proofErr w:type="gramStart"/>
      <w:r w:rsidRPr="007F25C8">
        <w:rPr>
          <w:rFonts w:ascii="Times New Roman" w:hAnsi="Times New Roman" w:cs="Times New Roman"/>
          <w:sz w:val="20"/>
          <w:szCs w:val="20"/>
        </w:rPr>
        <w:t>Hồ Biểu Chánh là nhà văn rất có ý thức trong việc phát hành, phổ biến rộng rãi tác phẩm của mình đến với người đọc.</w:t>
      </w:r>
      <w:proofErr w:type="gramEnd"/>
      <w:r w:rsidRPr="007F25C8">
        <w:rPr>
          <w:rFonts w:ascii="Times New Roman" w:hAnsi="Times New Roman" w:cs="Times New Roman"/>
          <w:sz w:val="20"/>
          <w:szCs w:val="20"/>
        </w:rPr>
        <w:t xml:space="preserve"> </w:t>
      </w:r>
      <w:proofErr w:type="gramStart"/>
      <w:r w:rsidRPr="007F25C8">
        <w:rPr>
          <w:rFonts w:ascii="Times New Roman" w:hAnsi="Times New Roman" w:cs="Times New Roman"/>
          <w:sz w:val="20"/>
          <w:szCs w:val="20"/>
        </w:rPr>
        <w:t xml:space="preserve">Tiếp đến phải kể đến </w:t>
      </w:r>
      <w:bookmarkStart w:id="558" w:name="_Toc105750046"/>
      <w:bookmarkStart w:id="559" w:name="_Toc106380302"/>
      <w:bookmarkStart w:id="560" w:name="_Toc106628482"/>
      <w:bookmarkStart w:id="561" w:name="_Toc106990606"/>
      <w:r w:rsidRPr="007F25C8">
        <w:rPr>
          <w:rFonts w:ascii="Times New Roman" w:hAnsi="Times New Roman" w:cs="Times New Roman"/>
          <w:sz w:val="20"/>
          <w:szCs w:val="20"/>
        </w:rPr>
        <w:t>v</w:t>
      </w:r>
      <w:r w:rsidRPr="007F25C8">
        <w:rPr>
          <w:rFonts w:ascii="Times New Roman" w:eastAsiaTheme="majorEastAsia" w:hAnsi="Times New Roman" w:cs="Times New Roman"/>
          <w:sz w:val="20"/>
          <w:szCs w:val="20"/>
        </w:rPr>
        <w:t>ai trò của nhà in, nhà xuất bản, báo chí</w:t>
      </w:r>
      <w:bookmarkEnd w:id="558"/>
      <w:bookmarkEnd w:id="559"/>
      <w:bookmarkEnd w:id="560"/>
      <w:bookmarkEnd w:id="561"/>
      <w:r w:rsidRPr="007F25C8">
        <w:rPr>
          <w:rFonts w:ascii="Times New Roman" w:eastAsiaTheme="majorEastAsia" w:hAnsi="Times New Roman" w:cs="Times New Roman"/>
          <w:sz w:val="20"/>
          <w:szCs w:val="20"/>
        </w:rPr>
        <w:t>.</w:t>
      </w:r>
      <w:proofErr w:type="gramEnd"/>
      <w:r w:rsidRPr="007F25C8">
        <w:rPr>
          <w:rFonts w:ascii="Times New Roman" w:hAnsi="Times New Roman" w:cs="Times New Roman"/>
          <w:sz w:val="20"/>
          <w:szCs w:val="20"/>
        </w:rPr>
        <w:t xml:space="preserve"> Sự phát triển của nhà in, nhà xuất bản, báo chí, truyền thông, quảng cáo giúp tác phẩm của Hồ Biểu Chánh đến </w:t>
      </w:r>
      <w:proofErr w:type="gramStart"/>
      <w:r w:rsidRPr="007F25C8">
        <w:rPr>
          <w:rFonts w:ascii="Times New Roman" w:hAnsi="Times New Roman" w:cs="Times New Roman"/>
          <w:sz w:val="20"/>
          <w:szCs w:val="20"/>
        </w:rPr>
        <w:t>tay</w:t>
      </w:r>
      <w:proofErr w:type="gramEnd"/>
      <w:r w:rsidRPr="007F25C8">
        <w:rPr>
          <w:rFonts w:ascii="Times New Roman" w:hAnsi="Times New Roman" w:cs="Times New Roman"/>
          <w:sz w:val="20"/>
          <w:szCs w:val="20"/>
        </w:rPr>
        <w:t xml:space="preserve"> người đọc một cách nhanh chóng</w:t>
      </w:r>
      <w:r w:rsidRPr="007F25C8">
        <w:rPr>
          <w:rFonts w:ascii="Times New Roman" w:eastAsiaTheme="majorEastAsia" w:hAnsi="Times New Roman" w:cs="Times New Roman"/>
          <w:sz w:val="20"/>
          <w:szCs w:val="20"/>
        </w:rPr>
        <w:t>.</w:t>
      </w:r>
    </w:p>
    <w:p w:rsidR="004B526A" w:rsidRPr="007F25C8" w:rsidRDefault="004B526A" w:rsidP="007F25C8">
      <w:pPr>
        <w:keepNext/>
        <w:keepLines/>
        <w:spacing w:after="0" w:line="240" w:lineRule="auto"/>
        <w:ind w:firstLine="567"/>
        <w:outlineLvl w:val="2"/>
        <w:rPr>
          <w:rFonts w:ascii="Times New Roman" w:eastAsiaTheme="majorEastAsia" w:hAnsi="Times New Roman" w:cs="Times New Roman"/>
          <w:b/>
          <w:bCs/>
          <w:i/>
          <w:iCs/>
          <w:sz w:val="20"/>
          <w:szCs w:val="20"/>
        </w:rPr>
      </w:pPr>
      <w:bookmarkStart w:id="562" w:name="_Toc105750047"/>
      <w:bookmarkStart w:id="563" w:name="_Toc106380303"/>
      <w:bookmarkStart w:id="564" w:name="_Toc106628483"/>
      <w:bookmarkStart w:id="565" w:name="_Toc106990607"/>
      <w:bookmarkStart w:id="566" w:name="_Toc107039946"/>
      <w:bookmarkStart w:id="567" w:name="_Toc107089088"/>
      <w:bookmarkStart w:id="568" w:name="_Toc107183048"/>
      <w:r w:rsidRPr="007F25C8">
        <w:rPr>
          <w:rFonts w:ascii="Times New Roman" w:eastAsiaTheme="majorEastAsia" w:hAnsi="Times New Roman" w:cs="Times New Roman"/>
          <w:b/>
          <w:bCs/>
          <w:i/>
          <w:iCs/>
          <w:sz w:val="20"/>
          <w:szCs w:val="20"/>
        </w:rPr>
        <w:t xml:space="preserve">3.3.2. Tiếp nhận tác phẩm </w:t>
      </w:r>
      <w:bookmarkEnd w:id="562"/>
      <w:bookmarkEnd w:id="563"/>
      <w:bookmarkEnd w:id="564"/>
      <w:bookmarkEnd w:id="565"/>
      <w:bookmarkEnd w:id="566"/>
      <w:r w:rsidRPr="007F25C8">
        <w:rPr>
          <w:rFonts w:ascii="Times New Roman" w:eastAsiaTheme="majorEastAsia" w:hAnsi="Times New Roman" w:cs="Times New Roman"/>
          <w:b/>
          <w:bCs/>
          <w:i/>
          <w:iCs/>
          <w:sz w:val="20"/>
          <w:szCs w:val="20"/>
        </w:rPr>
        <w:t>của Hồ Biểu Chánh</w:t>
      </w:r>
      <w:bookmarkEnd w:id="567"/>
      <w:bookmarkEnd w:id="568"/>
    </w:p>
    <w:p w:rsidR="004B526A" w:rsidRPr="007F25C8" w:rsidRDefault="004B526A" w:rsidP="007F25C8">
      <w:pPr>
        <w:spacing w:after="0" w:line="240" w:lineRule="auto"/>
        <w:ind w:firstLine="567"/>
        <w:jc w:val="both"/>
        <w:rPr>
          <w:rFonts w:ascii="Times New Roman" w:hAnsi="Times New Roman" w:cs="Times New Roman"/>
          <w:sz w:val="20"/>
          <w:szCs w:val="20"/>
        </w:rPr>
      </w:pPr>
      <w:proofErr w:type="gramStart"/>
      <w:r w:rsidRPr="007F25C8">
        <w:rPr>
          <w:rFonts w:ascii="Times New Roman" w:hAnsi="Times New Roman" w:cs="Times New Roman"/>
          <w:sz w:val="20"/>
          <w:szCs w:val="20"/>
        </w:rPr>
        <w:t>Từ cuộc khai thác thuộc địa của thực dân Pháp ở Đông Dương, diện mạo bên ngoài cũng như cấu trúc bên trong của xã hội Việt Nam biến đổi sâu sắc.</w:t>
      </w:r>
      <w:proofErr w:type="gramEnd"/>
      <w:r w:rsidRPr="007F25C8">
        <w:rPr>
          <w:rFonts w:ascii="Times New Roman" w:hAnsi="Times New Roman" w:cs="Times New Roman"/>
          <w:sz w:val="20"/>
          <w:szCs w:val="20"/>
        </w:rPr>
        <w:t xml:space="preserve"> </w:t>
      </w:r>
      <w:proofErr w:type="gramStart"/>
      <w:r w:rsidRPr="007F25C8">
        <w:rPr>
          <w:rFonts w:ascii="Times New Roman" w:hAnsi="Times New Roman" w:cs="Times New Roman"/>
          <w:sz w:val="20"/>
          <w:szCs w:val="20"/>
        </w:rPr>
        <w:t>Thành thị phát triển rất nhanh.</w:t>
      </w:r>
      <w:proofErr w:type="gramEnd"/>
      <w:r w:rsidRPr="007F25C8">
        <w:rPr>
          <w:rFonts w:ascii="Times New Roman" w:hAnsi="Times New Roman" w:cs="Times New Roman"/>
          <w:sz w:val="20"/>
          <w:szCs w:val="20"/>
        </w:rPr>
        <w:t xml:space="preserve"> </w:t>
      </w:r>
      <w:proofErr w:type="gramStart"/>
      <w:r w:rsidRPr="007F25C8">
        <w:rPr>
          <w:rFonts w:ascii="Times New Roman" w:hAnsi="Times New Roman" w:cs="Times New Roman"/>
          <w:sz w:val="20"/>
          <w:szCs w:val="20"/>
        </w:rPr>
        <w:t>Các tầng lớp thị dân ra đời và ngày càng phát triển về số lượng.</w:t>
      </w:r>
      <w:proofErr w:type="gramEnd"/>
      <w:r w:rsidRPr="007F25C8">
        <w:rPr>
          <w:rFonts w:ascii="Times New Roman" w:hAnsi="Times New Roman" w:cs="Times New Roman"/>
          <w:sz w:val="20"/>
          <w:szCs w:val="20"/>
        </w:rPr>
        <w:t xml:space="preserve"> </w:t>
      </w:r>
      <w:proofErr w:type="gramStart"/>
      <w:r w:rsidRPr="007F25C8">
        <w:rPr>
          <w:rFonts w:ascii="Times New Roman" w:hAnsi="Times New Roman" w:cs="Times New Roman"/>
          <w:sz w:val="20"/>
          <w:szCs w:val="20"/>
        </w:rPr>
        <w:t>Họ tạo thành một lớp công chúng văn học đông đảo.</w:t>
      </w:r>
      <w:proofErr w:type="gramEnd"/>
      <w:r w:rsidRPr="007F25C8">
        <w:rPr>
          <w:rFonts w:ascii="Times New Roman" w:hAnsi="Times New Roman" w:cs="Times New Roman"/>
          <w:sz w:val="20"/>
          <w:szCs w:val="20"/>
        </w:rPr>
        <w:t xml:space="preserve"> </w:t>
      </w:r>
      <w:proofErr w:type="gramStart"/>
      <w:r w:rsidRPr="007F25C8">
        <w:rPr>
          <w:rFonts w:ascii="Times New Roman" w:hAnsi="Times New Roman" w:cs="Times New Roman"/>
          <w:sz w:val="20"/>
          <w:szCs w:val="20"/>
        </w:rPr>
        <w:t>Lớp công chúng mới này chịu ảnh hưởng của văn hóa phương Tây, của cuộc sống mới, có nhu cầu thị hiếu mới, đòi hỏi sự đổi mới của văn học.</w:t>
      </w:r>
      <w:proofErr w:type="gramEnd"/>
      <w:r w:rsidRPr="007F25C8">
        <w:rPr>
          <w:rFonts w:ascii="Times New Roman" w:hAnsi="Times New Roman" w:cs="Times New Roman"/>
          <w:sz w:val="20"/>
          <w:szCs w:val="20"/>
        </w:rPr>
        <w:t xml:space="preserve"> Sự hưởng ứng nhiệt tình của độc giả là một trong những động lực để Hồ Biểu Chánh sáng tác. </w:t>
      </w:r>
    </w:p>
    <w:p w:rsidR="004B526A" w:rsidRPr="007F25C8" w:rsidRDefault="004B526A" w:rsidP="007F25C8">
      <w:pPr>
        <w:spacing w:after="0" w:line="240" w:lineRule="auto"/>
        <w:ind w:firstLine="567"/>
        <w:jc w:val="both"/>
        <w:rPr>
          <w:rFonts w:ascii="Times New Roman" w:hAnsi="Times New Roman" w:cs="Times New Roman"/>
          <w:sz w:val="20"/>
          <w:szCs w:val="20"/>
        </w:rPr>
      </w:pPr>
      <w:r w:rsidRPr="007F25C8">
        <w:rPr>
          <w:rFonts w:ascii="Times New Roman" w:hAnsi="Times New Roman" w:cs="Times New Roman"/>
          <w:sz w:val="20"/>
          <w:szCs w:val="20"/>
        </w:rPr>
        <w:t xml:space="preserve">Giới nghiên cứu, phê bình với tác phẩm của Hồ Biểu Chánh là người đọc, người tiếp nhận đặc biệt tác phẩm Hồ Biểu Chánh.Từ năm 1978 đến 1987, một thời gian dài hơn mười năm, giới nghiên cứu đương thời dường như bỏ quên Hồ Biểu Chánh cùng những đóng góp  của ông. Rất may, trừ thời gian trên, từ những năm ba mươi của thế kỷ XX đến nay đã có nhiều công trình nghiên cứu, phê bình tác phẩm Hồ Biểu Chánh, đặc biệt từ phương diện văn học, văn hóa. </w:t>
      </w:r>
    </w:p>
    <w:p w:rsidR="004B526A" w:rsidRPr="007F25C8" w:rsidRDefault="004B526A" w:rsidP="007F25C8">
      <w:pPr>
        <w:keepNext/>
        <w:keepLines/>
        <w:spacing w:after="0" w:line="240" w:lineRule="auto"/>
        <w:ind w:firstLine="567"/>
        <w:outlineLvl w:val="1"/>
        <w:rPr>
          <w:rFonts w:ascii="Times New Roman" w:eastAsiaTheme="majorEastAsia" w:hAnsi="Times New Roman" w:cs="Times New Roman"/>
          <w:b/>
          <w:bCs/>
          <w:color w:val="000000" w:themeColor="text1"/>
          <w:sz w:val="20"/>
          <w:szCs w:val="20"/>
        </w:rPr>
      </w:pPr>
      <w:bookmarkStart w:id="569" w:name="_Toc116896658"/>
      <w:bookmarkStart w:id="570" w:name="_Toc113961176"/>
      <w:bookmarkStart w:id="571" w:name="_Toc114561904"/>
      <w:bookmarkEnd w:id="552"/>
      <w:bookmarkEnd w:id="553"/>
      <w:bookmarkEnd w:id="554"/>
      <w:bookmarkEnd w:id="555"/>
      <w:bookmarkEnd w:id="556"/>
      <w:bookmarkEnd w:id="557"/>
      <w:r w:rsidRPr="007F25C8">
        <w:rPr>
          <w:rFonts w:ascii="Times New Roman" w:eastAsiaTheme="majorEastAsia" w:hAnsi="Times New Roman" w:cs="Times New Roman"/>
          <w:b/>
          <w:bCs/>
          <w:color w:val="000000" w:themeColor="text1"/>
          <w:sz w:val="20"/>
          <w:szCs w:val="20"/>
          <w:lang w:val="vi-VN"/>
        </w:rPr>
        <w:t>3.</w:t>
      </w:r>
      <w:r w:rsidRPr="007F25C8">
        <w:rPr>
          <w:rFonts w:ascii="Times New Roman" w:eastAsiaTheme="majorEastAsia" w:hAnsi="Times New Roman" w:cs="Times New Roman"/>
          <w:b/>
          <w:bCs/>
          <w:color w:val="000000" w:themeColor="text1"/>
          <w:sz w:val="20"/>
          <w:szCs w:val="20"/>
        </w:rPr>
        <w:t>4</w:t>
      </w:r>
      <w:r w:rsidRPr="007F25C8">
        <w:rPr>
          <w:rFonts w:ascii="Times New Roman" w:eastAsiaTheme="majorEastAsia" w:hAnsi="Times New Roman" w:cs="Times New Roman"/>
          <w:b/>
          <w:bCs/>
          <w:color w:val="000000" w:themeColor="text1"/>
          <w:sz w:val="20"/>
          <w:szCs w:val="20"/>
          <w:lang w:val="vi-VN"/>
        </w:rPr>
        <w:t>. Tác phẩm Hồ Biểu Chánh</w:t>
      </w:r>
      <w:r w:rsidRPr="007F25C8">
        <w:rPr>
          <w:rFonts w:ascii="Times New Roman" w:eastAsiaTheme="majorEastAsia" w:hAnsi="Times New Roman" w:cs="Times New Roman"/>
          <w:b/>
          <w:bCs/>
          <w:color w:val="000000" w:themeColor="text1"/>
          <w:sz w:val="20"/>
          <w:szCs w:val="20"/>
        </w:rPr>
        <w:t xml:space="preserve"> với</w:t>
      </w:r>
      <w:r w:rsidRPr="007F25C8">
        <w:rPr>
          <w:rFonts w:ascii="Times New Roman" w:eastAsiaTheme="majorEastAsia" w:hAnsi="Times New Roman" w:cs="Times New Roman"/>
          <w:b/>
          <w:bCs/>
          <w:color w:val="000000" w:themeColor="text1"/>
          <w:sz w:val="20"/>
          <w:szCs w:val="20"/>
          <w:lang w:val="vi-VN"/>
        </w:rPr>
        <w:t xml:space="preserve"> </w:t>
      </w:r>
      <w:r w:rsidRPr="007F25C8">
        <w:rPr>
          <w:rFonts w:ascii="Times New Roman" w:eastAsiaTheme="majorEastAsia" w:hAnsi="Times New Roman" w:cs="Times New Roman"/>
          <w:b/>
          <w:bCs/>
          <w:color w:val="000000" w:themeColor="text1"/>
          <w:sz w:val="20"/>
          <w:szCs w:val="20"/>
        </w:rPr>
        <w:t>văn hóa nghe nhìn ở Nam Bộ</w:t>
      </w:r>
      <w:bookmarkEnd w:id="569"/>
    </w:p>
    <w:p w:rsidR="004B526A" w:rsidRPr="007F25C8" w:rsidRDefault="004B526A" w:rsidP="007F25C8">
      <w:pPr>
        <w:spacing w:after="0" w:line="240" w:lineRule="auto"/>
        <w:ind w:firstLine="567"/>
        <w:jc w:val="both"/>
        <w:rPr>
          <w:rFonts w:ascii="Times New Roman" w:hAnsi="Times New Roman" w:cs="Times New Roman"/>
          <w:color w:val="000000"/>
          <w:sz w:val="20"/>
          <w:szCs w:val="20"/>
          <w:shd w:val="clear" w:color="auto" w:fill="FFFFFF"/>
        </w:rPr>
      </w:pPr>
      <w:r w:rsidRPr="007F25C8">
        <w:rPr>
          <w:rFonts w:ascii="Times New Roman" w:hAnsi="Times New Roman" w:cs="Times New Roman"/>
          <w:color w:val="000000"/>
          <w:sz w:val="20"/>
          <w:szCs w:val="20"/>
          <w:shd w:val="clear" w:color="auto" w:fill="FFFFFF"/>
        </w:rPr>
        <w:t xml:space="preserve">Ở trên, chúng ta có thể thấy được những tác động của của tiểu thuyết Hồ Biểu Chánh với văn hóa đọc ở Nam Bộ. Tác phẩm Hồ Biểu Chánh có thể xem là món ăn tinh </w:t>
      </w:r>
      <w:r w:rsidRPr="007F25C8">
        <w:rPr>
          <w:rFonts w:ascii="Times New Roman" w:hAnsi="Times New Roman" w:cs="Times New Roman"/>
          <w:color w:val="000000"/>
          <w:sz w:val="20"/>
          <w:szCs w:val="20"/>
          <w:shd w:val="clear" w:color="auto" w:fill="FFFFFF"/>
        </w:rPr>
        <w:lastRenderedPageBreak/>
        <w:t xml:space="preserve">thần, là sở thích của đông đảo người đọc ở Nam Bộ. Tác phẩm Hồ Biểu Chánh góp phần tạo nên thói quen đọc sách báo in, đọc tiểu thuyết giải trí của người bình dân. Tác phẩm Hồ Biểu Chánh thúc đẩy kĩ năng đọc, hiểu chữ nghĩa, văn chương quốc ngữ của người Nam Bộ. Trong dòng chảy văn hóa, cùng với sự hình thành các loại hình nghệ thuật mới, sự phát triển của khoa học kĩ thuật, các phương tiện truyền thông, tác phẩm của Hồ Biểu Chánh thêm lần nữa thể hiện giá trị của mình trong lĩnh vực văn hóa nghe - nhìn. </w:t>
      </w:r>
      <w:proofErr w:type="gramStart"/>
      <w:r w:rsidRPr="007F25C8">
        <w:rPr>
          <w:rFonts w:ascii="Times New Roman" w:hAnsi="Times New Roman" w:cs="Times New Roman"/>
          <w:color w:val="000000"/>
          <w:sz w:val="20"/>
          <w:szCs w:val="20"/>
          <w:shd w:val="clear" w:color="auto" w:fill="FFFFFF"/>
        </w:rPr>
        <w:t>Văn hóa nghe – nhìn, ở một góc độ nào đó là sự tiếp nối văn hóa đọc, nhằm đáp ứng thị hiếu thẩm mỹ đa dạng của con người.</w:t>
      </w:r>
      <w:proofErr w:type="gramEnd"/>
      <w:r w:rsidRPr="007F25C8">
        <w:rPr>
          <w:rFonts w:ascii="Times New Roman" w:hAnsi="Times New Roman" w:cs="Times New Roman"/>
          <w:color w:val="000000"/>
          <w:sz w:val="20"/>
          <w:szCs w:val="20"/>
          <w:shd w:val="clear" w:color="auto" w:fill="FFFFFF"/>
        </w:rPr>
        <w:t xml:space="preserve"> Lĩnh vực này có thể hiểu là lĩnh vực của các hoạt động sân khấu, điện ảnh, phát thanh truyền hình, truyền thông đa phương tiện… Luận </w:t>
      </w:r>
      <w:proofErr w:type="gramStart"/>
      <w:r w:rsidRPr="007F25C8">
        <w:rPr>
          <w:rFonts w:ascii="Times New Roman" w:hAnsi="Times New Roman" w:cs="Times New Roman"/>
          <w:color w:val="000000"/>
          <w:sz w:val="20"/>
          <w:szCs w:val="20"/>
          <w:shd w:val="clear" w:color="auto" w:fill="FFFFFF"/>
        </w:rPr>
        <w:t>án</w:t>
      </w:r>
      <w:proofErr w:type="gramEnd"/>
      <w:r w:rsidRPr="007F25C8">
        <w:rPr>
          <w:rFonts w:ascii="Times New Roman" w:hAnsi="Times New Roman" w:cs="Times New Roman"/>
          <w:color w:val="000000"/>
          <w:sz w:val="20"/>
          <w:szCs w:val="20"/>
          <w:shd w:val="clear" w:color="auto" w:fill="FFFFFF"/>
        </w:rPr>
        <w:t xml:space="preserve"> bước đầu tìm hiểu ảnh hưởng của tác phẩm Hồ Biểu Chánh với sân khấu cải lương và phim truyền hình ở Nam Bộ.</w:t>
      </w:r>
    </w:p>
    <w:p w:rsidR="004B526A" w:rsidRPr="007F25C8" w:rsidRDefault="004B526A" w:rsidP="007F25C8">
      <w:pPr>
        <w:pStyle w:val="Heading3"/>
        <w:spacing w:before="0" w:line="240" w:lineRule="auto"/>
        <w:ind w:firstLine="431"/>
        <w:rPr>
          <w:rFonts w:ascii="Times New Roman" w:hAnsi="Times New Roman" w:cs="Times New Roman"/>
          <w:i/>
          <w:iCs/>
          <w:sz w:val="20"/>
          <w:szCs w:val="20"/>
        </w:rPr>
      </w:pPr>
      <w:bookmarkStart w:id="572" w:name="_Toc113961179"/>
      <w:bookmarkStart w:id="573" w:name="_Toc114561907"/>
      <w:bookmarkStart w:id="574" w:name="_Toc116896659"/>
      <w:bookmarkStart w:id="575" w:name="_Toc428300417"/>
      <w:bookmarkStart w:id="576" w:name="_Toc113961177"/>
      <w:bookmarkStart w:id="577" w:name="_Toc114561905"/>
      <w:bookmarkEnd w:id="570"/>
      <w:bookmarkEnd w:id="571"/>
      <w:r w:rsidRPr="007F25C8">
        <w:rPr>
          <w:rFonts w:ascii="Times New Roman" w:hAnsi="Times New Roman" w:cs="Times New Roman"/>
          <w:i/>
          <w:iCs/>
          <w:color w:val="auto"/>
          <w:sz w:val="20"/>
          <w:szCs w:val="20"/>
          <w:lang w:val="vi-VN"/>
        </w:rPr>
        <w:t>3.4.</w:t>
      </w:r>
      <w:r w:rsidRPr="007F25C8">
        <w:rPr>
          <w:rFonts w:ascii="Times New Roman" w:hAnsi="Times New Roman" w:cs="Times New Roman"/>
          <w:i/>
          <w:iCs/>
          <w:color w:val="auto"/>
          <w:sz w:val="20"/>
          <w:szCs w:val="20"/>
        </w:rPr>
        <w:t>1.</w:t>
      </w:r>
      <w:r w:rsidRPr="007F25C8">
        <w:rPr>
          <w:rFonts w:ascii="Times New Roman" w:hAnsi="Times New Roman" w:cs="Times New Roman"/>
          <w:i/>
          <w:iCs/>
          <w:color w:val="auto"/>
          <w:sz w:val="20"/>
          <w:szCs w:val="20"/>
          <w:lang w:val="vi-VN"/>
        </w:rPr>
        <w:t xml:space="preserve">Tác phẩm Hồ Biểu Chánh </w:t>
      </w:r>
      <w:bookmarkEnd w:id="572"/>
      <w:bookmarkEnd w:id="573"/>
      <w:r w:rsidRPr="007F25C8">
        <w:rPr>
          <w:rFonts w:ascii="Times New Roman" w:hAnsi="Times New Roman" w:cs="Times New Roman"/>
          <w:i/>
          <w:iCs/>
          <w:color w:val="auto"/>
          <w:sz w:val="20"/>
          <w:szCs w:val="20"/>
        </w:rPr>
        <w:t>với cải lương</w:t>
      </w:r>
      <w:bookmarkEnd w:id="574"/>
      <w:r w:rsidRPr="007F25C8">
        <w:rPr>
          <w:rFonts w:ascii="Times New Roman" w:hAnsi="Times New Roman" w:cs="Times New Roman"/>
          <w:i/>
          <w:iCs/>
          <w:color w:val="auto"/>
          <w:sz w:val="20"/>
          <w:szCs w:val="20"/>
        </w:rPr>
        <w:t xml:space="preserve"> </w:t>
      </w:r>
    </w:p>
    <w:p w:rsidR="004B526A" w:rsidRPr="007F25C8" w:rsidRDefault="004B526A" w:rsidP="007F25C8">
      <w:pPr>
        <w:spacing w:after="0" w:line="240" w:lineRule="auto"/>
        <w:ind w:firstLine="567"/>
        <w:jc w:val="both"/>
        <w:rPr>
          <w:rFonts w:ascii="Times New Roman" w:hAnsi="Times New Roman" w:cs="Times New Roman"/>
          <w:sz w:val="20"/>
          <w:szCs w:val="20"/>
        </w:rPr>
      </w:pPr>
      <w:proofErr w:type="gramStart"/>
      <w:r w:rsidRPr="007F25C8">
        <w:rPr>
          <w:rFonts w:ascii="Times New Roman" w:hAnsi="Times New Roman" w:cs="Times New Roman"/>
          <w:sz w:val="20"/>
          <w:szCs w:val="20"/>
        </w:rPr>
        <w:t>Tiểu thuyết Hồ Biểu Chánh có sức hấp dẫn đặc biệt với nghệ thuật cải lương.</w:t>
      </w:r>
      <w:proofErr w:type="gramEnd"/>
      <w:r w:rsidRPr="007F25C8">
        <w:rPr>
          <w:rFonts w:ascii="Times New Roman" w:hAnsi="Times New Roman" w:cs="Times New Roman"/>
          <w:sz w:val="20"/>
          <w:szCs w:val="20"/>
        </w:rPr>
        <w:t xml:space="preserve"> Theo thống kê chưa đầy đủ của tác giả luận án, </w:t>
      </w:r>
      <w:r w:rsidRPr="007F25C8">
        <w:rPr>
          <w:rFonts w:ascii="Times New Roman" w:hAnsi="Times New Roman" w:cs="Times New Roman"/>
          <w:sz w:val="20"/>
          <w:szCs w:val="20"/>
          <w:lang w:val="vi-VN"/>
        </w:rPr>
        <w:t>có khoảng 20</w:t>
      </w:r>
      <w:r w:rsidRPr="007F25C8">
        <w:rPr>
          <w:rFonts w:ascii="Times New Roman" w:hAnsi="Times New Roman" w:cs="Times New Roman"/>
          <w:sz w:val="20"/>
          <w:szCs w:val="20"/>
        </w:rPr>
        <w:t xml:space="preserve"> tiểu thuyết của Hồ Biểu Chánh được chuyển thể sang kịch bản cải lương. Hầu hết các vở cải lương này đều được công diễn tại các sân khấu lớn nhỏ ở Nam Bộ. Với sự phát triển của kĩ thuật, các vở cải lương chuyển thể từ tiểu thuyết Hồ Biểu Chánh được ghi hình, thu âm và phát hành trên các nền tảng truyền thông, mạng xã hội.</w:t>
      </w:r>
    </w:p>
    <w:p w:rsidR="004B526A" w:rsidRPr="007F25C8" w:rsidRDefault="004B526A" w:rsidP="007F25C8">
      <w:pPr>
        <w:spacing w:after="0" w:line="240" w:lineRule="auto"/>
        <w:ind w:firstLine="567"/>
        <w:jc w:val="both"/>
        <w:rPr>
          <w:rFonts w:ascii="Times New Roman" w:eastAsia="Calibri" w:hAnsi="Times New Roman" w:cs="Times New Roman"/>
          <w:sz w:val="20"/>
          <w:szCs w:val="20"/>
        </w:rPr>
      </w:pPr>
      <w:proofErr w:type="gramStart"/>
      <w:r w:rsidRPr="007F25C8">
        <w:rPr>
          <w:rFonts w:ascii="Times New Roman" w:eastAsia="Calibri" w:hAnsi="Times New Roman" w:cs="Times New Roman"/>
          <w:sz w:val="20"/>
          <w:szCs w:val="20"/>
        </w:rPr>
        <w:t>Tiểu thuyết Hồ Biểu Chánh có những yếu tố hấp dẫn các soạn giả, đạo diễn cải lương khai thác.</w:t>
      </w:r>
      <w:proofErr w:type="gramEnd"/>
      <w:r w:rsidRPr="007F25C8">
        <w:rPr>
          <w:rFonts w:ascii="Times New Roman" w:eastAsia="Calibri" w:hAnsi="Times New Roman" w:cs="Times New Roman"/>
          <w:sz w:val="20"/>
          <w:szCs w:val="20"/>
        </w:rPr>
        <w:t xml:space="preserve"> </w:t>
      </w:r>
      <w:proofErr w:type="gramStart"/>
      <w:r w:rsidRPr="007F25C8">
        <w:rPr>
          <w:rFonts w:ascii="Times New Roman" w:eastAsia="Calibri" w:hAnsi="Times New Roman" w:cs="Times New Roman"/>
          <w:sz w:val="20"/>
          <w:szCs w:val="20"/>
        </w:rPr>
        <w:t>Trước hết, tiểu thuyết của Hồ Biểu Chánh, phổ biến những nhân vật số phận bị xô đẩy vào những cảnh ngộ éo le, chìm nổi.</w:t>
      </w:r>
      <w:proofErr w:type="gramEnd"/>
      <w:r w:rsidRPr="007F25C8">
        <w:rPr>
          <w:rFonts w:ascii="Times New Roman" w:eastAsia="Calibri" w:hAnsi="Times New Roman" w:cs="Times New Roman"/>
          <w:sz w:val="20"/>
          <w:szCs w:val="20"/>
        </w:rPr>
        <w:t xml:space="preserve"> </w:t>
      </w:r>
      <w:proofErr w:type="gramStart"/>
      <w:r w:rsidRPr="007F25C8">
        <w:rPr>
          <w:rFonts w:ascii="Times New Roman" w:eastAsia="Calibri" w:hAnsi="Times New Roman" w:cs="Times New Roman"/>
          <w:sz w:val="20"/>
          <w:szCs w:val="20"/>
        </w:rPr>
        <w:t>Thứ hai, tiểu thuyết Hồ Biểu Chánh vừa có yếu tố xung đột vừa có yếu tố trữ tình.</w:t>
      </w:r>
      <w:proofErr w:type="gramEnd"/>
      <w:r w:rsidRPr="007F25C8">
        <w:rPr>
          <w:rFonts w:ascii="Times New Roman" w:eastAsia="Calibri" w:hAnsi="Times New Roman" w:cs="Times New Roman"/>
          <w:sz w:val="20"/>
          <w:szCs w:val="20"/>
        </w:rPr>
        <w:t xml:space="preserve"> Thứ ba, cốt truyện, nội dung, hệ thống nhân vật, ngôn ngữ trong tiểu thuyết Hồ Biểu Chánh dễ dàng chuyển thể sang kịch bản cải lương. Thứ tư, sự nổi tiếng và phổ biến của tác phẩm Hồ Biểu Chánh cũng là một yếu tố để việc chuyển thể một tiểu thuyết sang kịch bản cải lương dễ thành công.</w:t>
      </w:r>
    </w:p>
    <w:p w:rsidR="004B526A" w:rsidRPr="007F25C8" w:rsidRDefault="004B526A" w:rsidP="007F25C8">
      <w:pPr>
        <w:spacing w:after="0" w:line="240" w:lineRule="auto"/>
        <w:ind w:firstLine="567"/>
        <w:jc w:val="both"/>
        <w:rPr>
          <w:rFonts w:ascii="Times New Roman" w:eastAsia="Calibri" w:hAnsi="Times New Roman" w:cs="Times New Roman"/>
          <w:sz w:val="20"/>
          <w:szCs w:val="20"/>
        </w:rPr>
      </w:pPr>
      <w:r w:rsidRPr="007F25C8">
        <w:rPr>
          <w:rFonts w:ascii="Times New Roman" w:eastAsia="Calibri" w:hAnsi="Times New Roman" w:cs="Times New Roman"/>
          <w:sz w:val="20"/>
          <w:szCs w:val="20"/>
        </w:rPr>
        <w:t xml:space="preserve">Tiểu thuyết Hồ Biểu Chánh có những yếu tố cơ bản góp phần phát triển cải lương Nam Bộ. Trở lại, cải lương có những lợi thế trong việc diễn đạt tác phẩm Hồ Biểu Chánh bằng những thủ pháp tác động vào thị hiếu nghe nhìn của công chúng. </w:t>
      </w:r>
      <w:proofErr w:type="gramStart"/>
      <w:r w:rsidRPr="007F25C8">
        <w:rPr>
          <w:rFonts w:ascii="Times New Roman" w:eastAsia="Calibri" w:hAnsi="Times New Roman" w:cs="Times New Roman"/>
          <w:sz w:val="20"/>
          <w:szCs w:val="20"/>
        </w:rPr>
        <w:t>Cải lương là một loại hình nghệ thuật mới, có sự ảnh hưởng của sân khấu phương Tây nên dễ dàng sử dụng tiểu thuyết Hồ Biểu Chánh để chuyển thể và đưa lên sân khấu.</w:t>
      </w:r>
      <w:proofErr w:type="gramEnd"/>
      <w:r w:rsidRPr="007F25C8">
        <w:rPr>
          <w:rFonts w:ascii="Times New Roman" w:eastAsia="Calibri" w:hAnsi="Times New Roman" w:cs="Times New Roman"/>
          <w:sz w:val="20"/>
          <w:szCs w:val="20"/>
        </w:rPr>
        <w:t xml:space="preserve"> Tác phẩm cải lương giúp cho những người không có điều kiện tiếp cận tác phẩm Hồ Biểu Chánh sẽ hiểu được phần nào nội dung tác phẩm văn học đó thông qua việc xem biểu diễn trên sân khấu. Chuyển thể một loại hình nghệ thuật sang kịch bản sân khấu cải lương, dù là truyện thơ, truyện kể dân gian, tiểu thuyết, tuồng… đều có sự thay đổi, sắp xếp lại nội dung cho phù hợp với ý đồ của soạn giả. </w:t>
      </w:r>
      <w:proofErr w:type="gramStart"/>
      <w:r w:rsidRPr="007F25C8">
        <w:rPr>
          <w:rFonts w:ascii="Times New Roman" w:eastAsia="Calibri" w:hAnsi="Times New Roman" w:cs="Times New Roman"/>
          <w:sz w:val="20"/>
          <w:szCs w:val="20"/>
        </w:rPr>
        <w:t>Tác phẩm sau khi chuyển thể phải có tính sân khấu hơn, tức là có xung đột, có hành động, có tình huống thúc đẩy kịch bản và phải có cách giải quyết tình huống hợp lý.</w:t>
      </w:r>
      <w:proofErr w:type="gramEnd"/>
      <w:r w:rsidRPr="007F25C8">
        <w:rPr>
          <w:rFonts w:ascii="Times New Roman" w:eastAsia="Calibri" w:hAnsi="Times New Roman" w:cs="Times New Roman"/>
          <w:sz w:val="20"/>
          <w:szCs w:val="20"/>
        </w:rPr>
        <w:t xml:space="preserve"> Khảo sát những kịch bản cải lương chuyển thể từ tiểu thuyết Hồ Biểu Chánh, chúng ta thấy rõ điều này. </w:t>
      </w:r>
    </w:p>
    <w:p w:rsidR="004B526A" w:rsidRPr="007F25C8" w:rsidRDefault="004B526A" w:rsidP="007F25C8">
      <w:pPr>
        <w:spacing w:after="0" w:line="240" w:lineRule="auto"/>
        <w:ind w:firstLine="567"/>
        <w:jc w:val="both"/>
        <w:rPr>
          <w:rFonts w:ascii="Times New Roman" w:eastAsia="Calibri" w:hAnsi="Times New Roman" w:cs="Times New Roman"/>
          <w:sz w:val="20"/>
          <w:szCs w:val="20"/>
        </w:rPr>
      </w:pPr>
      <w:proofErr w:type="gramStart"/>
      <w:r w:rsidRPr="007F25C8">
        <w:rPr>
          <w:rFonts w:ascii="Times New Roman" w:eastAsia="Calibri" w:hAnsi="Times New Roman" w:cs="Times New Roman"/>
          <w:sz w:val="20"/>
          <w:szCs w:val="20"/>
        </w:rPr>
        <w:t>Một vở cải lương chuyển thể thành công khi nó thể hiện được trên sân khấu những điều mà tác phẩm văn học không làm được trên trang giấy.</w:t>
      </w:r>
      <w:proofErr w:type="gramEnd"/>
      <w:r w:rsidRPr="007F25C8">
        <w:rPr>
          <w:rFonts w:ascii="Times New Roman" w:eastAsia="Calibri" w:hAnsi="Times New Roman" w:cs="Times New Roman"/>
          <w:sz w:val="20"/>
          <w:szCs w:val="20"/>
        </w:rPr>
        <w:t xml:space="preserve"> </w:t>
      </w:r>
      <w:proofErr w:type="gramStart"/>
      <w:r w:rsidRPr="007F25C8">
        <w:rPr>
          <w:rFonts w:ascii="Times New Roman" w:eastAsia="Calibri" w:hAnsi="Times New Roman" w:cs="Times New Roman"/>
          <w:sz w:val="20"/>
          <w:szCs w:val="20"/>
        </w:rPr>
        <w:t>Mỗi loại hình nghệ thuật có thế mạnh riêng của nó nên không thể coi cái nào là minh họa của cái nào mà trong nhiều trường hợp chúng hỗ trợ, làm nổi bật cho nhau.</w:t>
      </w:r>
      <w:proofErr w:type="gramEnd"/>
      <w:r w:rsidRPr="007F25C8">
        <w:rPr>
          <w:rFonts w:ascii="Times New Roman" w:eastAsia="Calibri" w:hAnsi="Times New Roman" w:cs="Times New Roman"/>
          <w:sz w:val="20"/>
          <w:szCs w:val="20"/>
        </w:rPr>
        <w:t xml:space="preserve"> Cái hay của cải lương là có thể cụ thể hóa những mô tả trong tiểu thuyết Hồ Biểu Chánh bằng lời ca, tiếng nhạc, bằng những tâm tình, bằng ngôn ngữ nói, hát, bằng cử chỉ, điệu bộ... để làm cho khán giả cảm nhận sâu hơn về nhân vật, về nhân tình thế thái, về cuộc đời. </w:t>
      </w:r>
      <w:r w:rsidRPr="007F25C8">
        <w:rPr>
          <w:rFonts w:ascii="Times New Roman" w:eastAsia="Times New Roman" w:hAnsi="Times New Roman" w:cs="Times New Roman"/>
          <w:color w:val="000000"/>
          <w:sz w:val="20"/>
          <w:szCs w:val="20"/>
          <w:lang w:bidi="en-US"/>
        </w:rPr>
        <w:t xml:space="preserve">Cải lương được cải biên từ tiểu thuyết </w:t>
      </w:r>
      <w:r w:rsidRPr="007F25C8">
        <w:rPr>
          <w:rFonts w:ascii="Times New Roman" w:eastAsia="Times New Roman" w:hAnsi="Times New Roman" w:cs="Times New Roman"/>
          <w:color w:val="000000"/>
          <w:sz w:val="20"/>
          <w:szCs w:val="20"/>
          <w:lang w:bidi="en-US"/>
        </w:rPr>
        <w:lastRenderedPageBreak/>
        <w:t xml:space="preserve">của Hồ Biểu cho thấy “đời sống” sinh động của tác phẩm Hồ Biểu Chánh trong văn hóa Nam Bộ. </w:t>
      </w:r>
    </w:p>
    <w:p w:rsidR="004B526A" w:rsidRPr="007F25C8" w:rsidRDefault="004B526A" w:rsidP="007F25C8">
      <w:pPr>
        <w:pStyle w:val="Heading3"/>
        <w:spacing w:before="0" w:line="240" w:lineRule="auto"/>
        <w:ind w:firstLine="431"/>
        <w:rPr>
          <w:rFonts w:ascii="Times New Roman" w:eastAsia="MS Mincho" w:hAnsi="Times New Roman" w:cs="Times New Roman"/>
          <w:i/>
          <w:iCs/>
          <w:color w:val="auto"/>
          <w:sz w:val="20"/>
          <w:szCs w:val="20"/>
          <w:shd w:val="clear" w:color="auto" w:fill="FFFFFF"/>
          <w:lang w:eastAsia="ja-JP"/>
        </w:rPr>
      </w:pPr>
      <w:bookmarkStart w:id="578" w:name="_Toc116896660"/>
      <w:r w:rsidRPr="007F25C8">
        <w:rPr>
          <w:rFonts w:ascii="Times New Roman" w:hAnsi="Times New Roman" w:cs="Times New Roman"/>
          <w:i/>
          <w:iCs/>
          <w:color w:val="auto"/>
          <w:sz w:val="20"/>
          <w:szCs w:val="20"/>
          <w:lang w:bidi="en-US"/>
        </w:rPr>
        <w:t>3.4.2</w:t>
      </w:r>
      <w:proofErr w:type="gramStart"/>
      <w:r w:rsidRPr="007F25C8">
        <w:rPr>
          <w:rFonts w:ascii="Times New Roman" w:hAnsi="Times New Roman" w:cs="Times New Roman"/>
          <w:i/>
          <w:iCs/>
          <w:color w:val="auto"/>
          <w:sz w:val="20"/>
          <w:szCs w:val="20"/>
          <w:lang w:bidi="en-US"/>
        </w:rPr>
        <w:t>.</w:t>
      </w:r>
      <w:bookmarkEnd w:id="575"/>
      <w:r w:rsidRPr="007F25C8">
        <w:rPr>
          <w:rFonts w:ascii="Times New Roman" w:hAnsi="Times New Roman" w:cs="Times New Roman"/>
          <w:i/>
          <w:iCs/>
          <w:color w:val="auto"/>
          <w:sz w:val="20"/>
          <w:szCs w:val="20"/>
          <w:lang w:bidi="en-US"/>
        </w:rPr>
        <w:t>Tác</w:t>
      </w:r>
      <w:proofErr w:type="gramEnd"/>
      <w:r w:rsidRPr="007F25C8">
        <w:rPr>
          <w:rFonts w:ascii="Times New Roman" w:hAnsi="Times New Roman" w:cs="Times New Roman"/>
          <w:i/>
          <w:iCs/>
          <w:color w:val="auto"/>
          <w:sz w:val="20"/>
          <w:szCs w:val="20"/>
          <w:lang w:bidi="en-US"/>
        </w:rPr>
        <w:t xml:space="preserve"> phẩm Hồ Biểu Chánh với phim truyền hình</w:t>
      </w:r>
      <w:bookmarkEnd w:id="578"/>
    </w:p>
    <w:bookmarkEnd w:id="576"/>
    <w:bookmarkEnd w:id="577"/>
    <w:p w:rsidR="004B526A" w:rsidRPr="007F25C8" w:rsidRDefault="004B526A" w:rsidP="007F25C8">
      <w:pPr>
        <w:snapToGrid w:val="0"/>
        <w:spacing w:after="0" w:line="240" w:lineRule="auto"/>
        <w:ind w:firstLine="567"/>
        <w:jc w:val="both"/>
        <w:rPr>
          <w:rFonts w:ascii="Times New Roman" w:eastAsia="MS Mincho" w:hAnsi="Times New Roman" w:cs="Times New Roman"/>
          <w:color w:val="000000"/>
          <w:sz w:val="20"/>
          <w:szCs w:val="20"/>
          <w:lang w:eastAsia="ja-JP"/>
        </w:rPr>
      </w:pPr>
      <w:r w:rsidRPr="007F25C8">
        <w:rPr>
          <w:rFonts w:ascii="Times New Roman" w:eastAsia="MS Mincho" w:hAnsi="Times New Roman" w:cs="Times New Roman"/>
          <w:color w:val="000000"/>
          <w:sz w:val="20"/>
          <w:szCs w:val="20"/>
          <w:lang w:eastAsia="ja-JP"/>
        </w:rPr>
        <w:t>Phim truyện truyền hình được xem là là một loại hình nghệ thuật tổng hợp, ra đời trên cơ sở kế thừa và ảnh hưởng bởi nhiều loại hình nghệ thuật, kỹ thuật hiện đại như: âm nhạc, hội hoạ, điêu khắc, nhiếp ảnh… Một bộ phim truyền hình thành công, hấp dẫn người xem là sự tổng hòa của cả diễn xuất của diễn viên, năng lực của đạo diễn, kịch bản, âm thanh, ánh sáng, trang phục…</w:t>
      </w:r>
      <w:r w:rsidRPr="007F25C8">
        <w:rPr>
          <w:rFonts w:ascii="Times New Roman" w:eastAsia="Times New Roman" w:hAnsi="Times New Roman" w:cs="Times New Roman"/>
          <w:color w:val="000000"/>
          <w:sz w:val="20"/>
          <w:szCs w:val="20"/>
          <w:lang w:bidi="en-US"/>
        </w:rPr>
        <w:t>Tiểu thuyết của Hồ Biểu Chánh đã để lại ấn tượng không chỉ đối với độc giả, giới nghiên cứu, phê bình mà còn đối với các nhà làm phim</w:t>
      </w:r>
      <w:r w:rsidRPr="007F25C8">
        <w:rPr>
          <w:rFonts w:ascii="Times New Roman" w:eastAsia="Times New Roman" w:hAnsi="Times New Roman" w:cs="Times New Roman"/>
          <w:bCs/>
          <w:sz w:val="20"/>
          <w:szCs w:val="20"/>
          <w:lang w:val="de-DE"/>
        </w:rPr>
        <w:t>. Đã có khoảng 20 tiểu thuyết của Hồ Biểu Chánh được chuyển thể thành phim</w:t>
      </w:r>
    </w:p>
    <w:p w:rsidR="004B526A" w:rsidRPr="007F25C8" w:rsidRDefault="004B526A" w:rsidP="007F25C8">
      <w:pPr>
        <w:spacing w:after="0" w:line="240" w:lineRule="auto"/>
        <w:ind w:firstLine="567"/>
        <w:jc w:val="both"/>
        <w:rPr>
          <w:rFonts w:ascii="Times New Roman" w:eastAsia="Times New Roman" w:hAnsi="Times New Roman" w:cs="Times New Roman"/>
          <w:color w:val="000000"/>
          <w:sz w:val="20"/>
          <w:szCs w:val="20"/>
          <w:lang w:bidi="en-US"/>
        </w:rPr>
      </w:pPr>
      <w:r w:rsidRPr="007F25C8">
        <w:rPr>
          <w:rFonts w:ascii="Times New Roman" w:eastAsia="Times New Roman" w:hAnsi="Times New Roman" w:cs="Times New Roman"/>
          <w:color w:val="000000"/>
          <w:sz w:val="20"/>
          <w:szCs w:val="20"/>
          <w:lang w:bidi="en-US"/>
        </w:rPr>
        <w:t>C</w:t>
      </w:r>
      <w:r w:rsidRPr="007F25C8">
        <w:rPr>
          <w:rFonts w:ascii="Times New Roman" w:eastAsia="Times New Roman" w:hAnsi="Times New Roman" w:cs="Times New Roman"/>
          <w:color w:val="000000"/>
          <w:sz w:val="20"/>
          <w:szCs w:val="20"/>
          <w:lang w:val="vi-VN" w:bidi="en-US"/>
        </w:rPr>
        <w:t>ó</w:t>
      </w:r>
      <w:r w:rsidRPr="007F25C8">
        <w:rPr>
          <w:rFonts w:ascii="Times New Roman" w:eastAsia="Times New Roman" w:hAnsi="Times New Roman" w:cs="Times New Roman"/>
          <w:color w:val="000000"/>
          <w:sz w:val="20"/>
          <w:szCs w:val="20"/>
          <w:lang w:bidi="en-US"/>
        </w:rPr>
        <w:t xml:space="preserve"> thể thấy được những </w:t>
      </w:r>
      <w:r w:rsidRPr="007F25C8">
        <w:rPr>
          <w:rFonts w:ascii="Times New Roman" w:eastAsia="Times New Roman" w:hAnsi="Times New Roman" w:cs="Times New Roman"/>
          <w:color w:val="000000"/>
          <w:sz w:val="20"/>
          <w:szCs w:val="20"/>
          <w:lang w:val="vi-VN" w:bidi="en-US"/>
        </w:rPr>
        <w:t>yếu tố</w:t>
      </w:r>
      <w:r w:rsidRPr="007F25C8">
        <w:rPr>
          <w:rFonts w:ascii="Times New Roman" w:eastAsia="Times New Roman" w:hAnsi="Times New Roman" w:cs="Times New Roman"/>
          <w:color w:val="000000"/>
          <w:sz w:val="20"/>
          <w:szCs w:val="20"/>
          <w:lang w:bidi="en-US"/>
        </w:rPr>
        <w:t xml:space="preserve"> cơ bản tạo nên sức hấp dẫn của tiểu thuyết Hồ Biểu Chánh đối với các nhà làm phim</w:t>
      </w:r>
      <w:r w:rsidRPr="007F25C8">
        <w:rPr>
          <w:rFonts w:ascii="Times New Roman" w:eastAsia="Times New Roman" w:hAnsi="Times New Roman" w:cs="Times New Roman"/>
          <w:color w:val="000000"/>
          <w:sz w:val="20"/>
          <w:szCs w:val="20"/>
          <w:lang w:val="vi-VN" w:bidi="en-US"/>
        </w:rPr>
        <w:t xml:space="preserve"> đó là chiều sâu tư tưởng nhân văn của tác phẩm, cốt truyện, ngôn ngữ đặc biệt là lời thoại, hệ thống hàng ngàn nhân vật với các tính cách xây dựng khác nhau</w:t>
      </w:r>
      <w:r w:rsidRPr="007F25C8">
        <w:rPr>
          <w:rFonts w:ascii="Times New Roman" w:eastAsia="Times New Roman" w:hAnsi="Times New Roman" w:cs="Times New Roman"/>
          <w:color w:val="000000"/>
          <w:sz w:val="20"/>
          <w:szCs w:val="20"/>
          <w:lang w:bidi="en-US"/>
        </w:rPr>
        <w:t xml:space="preserve">. </w:t>
      </w:r>
      <w:r w:rsidRPr="007F25C8">
        <w:rPr>
          <w:rFonts w:ascii="Times New Roman" w:eastAsia="Times New Roman" w:hAnsi="Times New Roman" w:cs="Times New Roman"/>
          <w:color w:val="000000"/>
          <w:sz w:val="20"/>
          <w:szCs w:val="20"/>
          <w:lang w:val="it-IT"/>
        </w:rPr>
        <w:t>Tiểu thuyết Hồ Biểu Chánh có rất nhiều những chủ đề, đề tài liên quan đến tư</w:t>
      </w:r>
      <w:r w:rsidRPr="007F25C8">
        <w:rPr>
          <w:rFonts w:ascii="Times New Roman" w:eastAsia="Times New Roman" w:hAnsi="Times New Roman" w:cs="Times New Roman"/>
          <w:color w:val="000000"/>
          <w:sz w:val="20"/>
          <w:szCs w:val="20"/>
          <w:lang w:val="fr-FR"/>
        </w:rPr>
        <w:t xml:space="preserve"> tưởng đạo đức luân lý và tín ngưỡng, tôn giáo, gia đình xã hội, đồng tiền, đều là những vấn đề khán giả phim truyền hình quan tâm. Tác phẩm của Hồ Biểu Chánh thể hiện tinh thần dung hòa, tổng hợp giữa đạo đức luân lý Ðông Tây, vừa thể hiện tư tưởng từ bi, bác ái, coi trọng tâm trong sạch của nhà Phật, vừa thể hiện đạo lý trung hiếu tiết hạnh của Nho giáo, lại vừa thể hiện tinh thần phương Tây như tự do hôn nhân, khuyến khích giáo dục, khai hóa và phát triển đất nước</w:t>
      </w:r>
      <w:r w:rsidRPr="007F25C8">
        <w:rPr>
          <w:rFonts w:ascii="Times New Roman" w:eastAsia="Times New Roman" w:hAnsi="Times New Roman" w:cs="Times New Roman"/>
          <w:color w:val="000000"/>
          <w:sz w:val="20"/>
          <w:szCs w:val="20"/>
          <w:lang w:val="vi-VN"/>
        </w:rPr>
        <w:t xml:space="preserve">. </w:t>
      </w:r>
      <w:r w:rsidRPr="007F25C8">
        <w:rPr>
          <w:rFonts w:ascii="Times New Roman" w:eastAsia="Times New Roman" w:hAnsi="Times New Roman" w:cs="Times New Roman"/>
          <w:color w:val="000000"/>
          <w:sz w:val="20"/>
          <w:szCs w:val="20"/>
          <w:lang w:val="fr-FR"/>
        </w:rPr>
        <w:t>Đó đều là những yếu tố hấp dẫn phim truyền hình và khán giả Nam Bộ.</w:t>
      </w:r>
      <w:r w:rsidRPr="007F25C8">
        <w:rPr>
          <w:rFonts w:ascii="Times New Roman" w:eastAsia="Times New Roman" w:hAnsi="Times New Roman" w:cs="Times New Roman"/>
          <w:color w:val="000000"/>
          <w:sz w:val="20"/>
          <w:szCs w:val="20"/>
          <w:lang w:bidi="en-US"/>
        </w:rPr>
        <w:t xml:space="preserve"> Mỗi tiểu thuyết của Hồ Biểu Chánh là một câu chuyện hấp dẫn với nhiều tình tiết ly kỳ, gay cấn, cuốn hút. </w:t>
      </w:r>
      <w:proofErr w:type="gramStart"/>
      <w:r w:rsidRPr="007F25C8">
        <w:rPr>
          <w:rFonts w:ascii="Times New Roman" w:eastAsia="Times New Roman" w:hAnsi="Times New Roman" w:cs="Times New Roman"/>
          <w:color w:val="000000"/>
          <w:sz w:val="20"/>
          <w:szCs w:val="20"/>
          <w:lang w:bidi="en-US"/>
        </w:rPr>
        <w:t>Nhân vật trong tác phẩm phải vượt qua nhiều thăng trầm, éo le, biến cố.</w:t>
      </w:r>
      <w:proofErr w:type="gramEnd"/>
      <w:r w:rsidRPr="007F25C8">
        <w:rPr>
          <w:rFonts w:ascii="Times New Roman" w:eastAsia="Times New Roman" w:hAnsi="Times New Roman" w:cs="Times New Roman"/>
          <w:color w:val="000000"/>
          <w:sz w:val="20"/>
          <w:szCs w:val="20"/>
          <w:lang w:bidi="en-US"/>
        </w:rPr>
        <w:t xml:space="preserve"> </w:t>
      </w:r>
      <w:proofErr w:type="gramStart"/>
      <w:r w:rsidRPr="007F25C8">
        <w:rPr>
          <w:rFonts w:ascii="Times New Roman" w:eastAsia="Times New Roman" w:hAnsi="Times New Roman" w:cs="Times New Roman"/>
          <w:color w:val="000000"/>
          <w:sz w:val="20"/>
          <w:szCs w:val="20"/>
          <w:lang w:bidi="en-US"/>
        </w:rPr>
        <w:t>Những thăng trầm đó được thử thách trong thời gian dài, trải qua nhiều không gian được thể hiện trong tác phẩm.</w:t>
      </w:r>
      <w:proofErr w:type="gramEnd"/>
      <w:r w:rsidRPr="007F25C8">
        <w:rPr>
          <w:rFonts w:ascii="Times New Roman" w:eastAsia="Times New Roman" w:hAnsi="Times New Roman" w:cs="Times New Roman"/>
          <w:color w:val="000000"/>
          <w:sz w:val="20"/>
          <w:szCs w:val="20"/>
          <w:lang w:bidi="en-US"/>
        </w:rPr>
        <w:t xml:space="preserve"> </w:t>
      </w:r>
      <w:r w:rsidR="008F22E6" w:rsidRPr="007F25C8">
        <w:rPr>
          <w:rFonts w:ascii="Times New Roman" w:eastAsia="Times New Roman" w:hAnsi="Times New Roman" w:cs="Times New Roman"/>
          <w:color w:val="000000"/>
          <w:sz w:val="20"/>
          <w:szCs w:val="20"/>
          <w:lang w:val="fr-FR"/>
        </w:rPr>
        <w:t xml:space="preserve">Ngôn ngữ trong các tiểu thuyết </w:t>
      </w:r>
      <w:r w:rsidRPr="007F25C8">
        <w:rPr>
          <w:rFonts w:ascii="Times New Roman" w:eastAsia="Times New Roman" w:hAnsi="Times New Roman" w:cs="Times New Roman"/>
          <w:color w:val="000000"/>
          <w:sz w:val="20"/>
          <w:szCs w:val="20"/>
          <w:lang w:val="fr-FR"/>
        </w:rPr>
        <w:t>Hồ Biểu Chánh là ngôn ngữ đời thường, sử dụng nhiều đoạn đối thoại</w:t>
      </w:r>
      <w:r w:rsidRPr="007F25C8">
        <w:rPr>
          <w:rFonts w:ascii="Times New Roman" w:eastAsia="Times New Roman" w:hAnsi="Times New Roman" w:cs="Times New Roman"/>
          <w:color w:val="000000"/>
          <w:sz w:val="20"/>
          <w:szCs w:val="20"/>
          <w:lang w:val="vi-VN"/>
        </w:rPr>
        <w:t>, lời thoại đặc sắc.</w:t>
      </w:r>
      <w:r w:rsidRPr="007F25C8">
        <w:rPr>
          <w:rFonts w:ascii="Times New Roman" w:eastAsia="Times New Roman" w:hAnsi="Times New Roman" w:cs="Times New Roman"/>
          <w:color w:val="000000"/>
          <w:sz w:val="20"/>
          <w:szCs w:val="20"/>
          <w:lang w:val="fr-FR"/>
        </w:rPr>
        <w:t>Trong nhiều trường hợp, lời thoại của nhân vật trong tiểu thuyết khi chuyển sang phim truyền hình gần như giữ nguyên.</w:t>
      </w:r>
    </w:p>
    <w:p w:rsidR="004B526A" w:rsidRPr="007F25C8" w:rsidRDefault="004B526A" w:rsidP="007F25C8">
      <w:pPr>
        <w:spacing w:after="0" w:line="240" w:lineRule="auto"/>
        <w:ind w:firstLine="720"/>
        <w:jc w:val="both"/>
        <w:rPr>
          <w:rFonts w:ascii="Times New Roman" w:eastAsia="Times New Roman" w:hAnsi="Times New Roman" w:cs="Times New Roman"/>
          <w:iCs/>
          <w:color w:val="000000"/>
          <w:sz w:val="20"/>
          <w:szCs w:val="20"/>
          <w:lang w:bidi="en-US"/>
        </w:rPr>
      </w:pPr>
      <w:bookmarkStart w:id="579" w:name="_Toc290593460"/>
      <w:bookmarkStart w:id="580" w:name="_Toc290416733"/>
      <w:bookmarkStart w:id="581" w:name="_Toc290413425"/>
      <w:bookmarkStart w:id="582" w:name="_Toc287113190"/>
      <w:bookmarkStart w:id="583" w:name="_Toc12946808"/>
      <w:bookmarkStart w:id="584" w:name="_Toc12947015"/>
      <w:bookmarkStart w:id="585" w:name="_Toc12981802"/>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sidRPr="007F25C8">
        <w:rPr>
          <w:rFonts w:ascii="Times New Roman" w:eastAsia="Times New Roman" w:hAnsi="Times New Roman" w:cs="Times New Roman"/>
          <w:iCs/>
          <w:color w:val="000000"/>
          <w:sz w:val="20"/>
          <w:szCs w:val="20"/>
          <w:lang w:bidi="en-US"/>
        </w:rPr>
        <w:t>Ngày nay, với sự phát triển của công nghệ thông tin, tiểu thuyết của Hồ Biểu Chánh và tác phẩm chuyển thể từ tiểu thuyết Hồ Biểu Chánh (phim, tuồng, cải lương, kịch) ngoài được phát sóng trên các kênh truyền hình quốc gia, truyền hình địa phương thu hút đông đảo người xem còn được trình chiếu trực tuyến trên các website, nền tảng chia sẻ video, mạng xã hội như Youtube, Facebook với hàng triệu lượt xem và bình luận. Như vậy, rõ ràng đời sống tác phẩm của Hồ Biểu Chánh không còn giới hạn trong địa hạt văn chương mà là văn hóa, không còn giới hạn trong không gian vùng văn hóa Nam Bộ mà cả trong và ngoài nước, không còn giới hạn trong trang sách in giấy mà bước vào thế giới phẳng của công nghệ thông tin, truyền thông.</w:t>
      </w:r>
      <w:bookmarkStart w:id="586" w:name="_Toc48208712"/>
      <w:bookmarkStart w:id="587" w:name="_Toc54100666"/>
      <w:bookmarkStart w:id="588" w:name="_Toc54100885"/>
      <w:bookmarkStart w:id="589" w:name="_Toc54182559"/>
      <w:bookmarkStart w:id="590" w:name="_Toc54186369"/>
      <w:bookmarkStart w:id="591" w:name="_Toc54186482"/>
      <w:bookmarkStart w:id="592" w:name="_Toc55370137"/>
      <w:bookmarkStart w:id="593" w:name="_Toc55464242"/>
      <w:bookmarkStart w:id="594" w:name="_Toc55465521"/>
      <w:bookmarkStart w:id="595" w:name="_Toc58228725"/>
      <w:bookmarkStart w:id="596" w:name="_Toc58396208"/>
      <w:bookmarkStart w:id="597" w:name="_Toc90803635"/>
      <w:bookmarkStart w:id="598" w:name="_Toc90807600"/>
      <w:bookmarkStart w:id="599" w:name="_Toc90813591"/>
      <w:bookmarkStart w:id="600" w:name="_Toc91343249"/>
      <w:bookmarkStart w:id="601" w:name="_Toc91426075"/>
      <w:bookmarkStart w:id="602" w:name="_Toc92088970"/>
      <w:bookmarkStart w:id="603" w:name="_Toc92103808"/>
      <w:bookmarkStart w:id="604" w:name="_Toc92104080"/>
      <w:bookmarkStart w:id="605" w:name="_Toc92291871"/>
      <w:bookmarkStart w:id="606" w:name="_Toc92784706"/>
      <w:bookmarkStart w:id="607" w:name="_Toc92784998"/>
      <w:bookmarkStart w:id="608" w:name="_Toc92785541"/>
      <w:bookmarkStart w:id="609" w:name="_Toc92786903"/>
      <w:bookmarkStart w:id="610" w:name="_Toc93936384"/>
      <w:bookmarkStart w:id="611" w:name="_Toc93957339"/>
      <w:bookmarkStart w:id="612" w:name="_Toc105750051"/>
      <w:bookmarkStart w:id="613" w:name="_Toc106380307"/>
      <w:bookmarkStart w:id="614" w:name="_Toc106628487"/>
      <w:bookmarkStart w:id="615" w:name="_Toc106990611"/>
      <w:bookmarkStart w:id="616" w:name="_Toc107039947"/>
      <w:bookmarkStart w:id="617" w:name="_Toc107089089"/>
      <w:bookmarkStart w:id="618" w:name="_Toc107183049"/>
      <w:bookmarkStart w:id="619" w:name="_Toc107475539"/>
      <w:bookmarkStart w:id="620" w:name="_Toc107475617"/>
      <w:bookmarkStart w:id="621" w:name="_Toc107487334"/>
      <w:bookmarkStart w:id="622" w:name="_Toc113961182"/>
      <w:bookmarkStart w:id="623" w:name="_Toc114561910"/>
      <w:bookmarkStart w:id="624" w:name="_Toc116896661"/>
      <w:bookmarkEnd w:id="579"/>
      <w:bookmarkEnd w:id="580"/>
      <w:bookmarkEnd w:id="581"/>
      <w:bookmarkEnd w:id="582"/>
      <w:bookmarkEnd w:id="583"/>
      <w:bookmarkEnd w:id="584"/>
      <w:bookmarkEnd w:id="585"/>
    </w:p>
    <w:p w:rsidR="004B526A" w:rsidRPr="007F25C8" w:rsidRDefault="004B526A" w:rsidP="007F25C8">
      <w:pPr>
        <w:spacing w:after="0" w:line="240" w:lineRule="auto"/>
        <w:jc w:val="center"/>
        <w:rPr>
          <w:rFonts w:ascii="Times New Roman" w:eastAsiaTheme="majorEastAsia" w:hAnsi="Times New Roman" w:cs="Times New Roman"/>
          <w:b/>
          <w:bCs/>
          <w:iCs/>
          <w:sz w:val="20"/>
          <w:szCs w:val="20"/>
          <w:lang w:val="de-DE"/>
        </w:rPr>
      </w:pPr>
      <w:r w:rsidRPr="007F25C8">
        <w:rPr>
          <w:rFonts w:ascii="Times New Roman" w:eastAsiaTheme="majorEastAsia" w:hAnsi="Times New Roman" w:cs="Times New Roman"/>
          <w:b/>
          <w:bCs/>
          <w:iCs/>
          <w:sz w:val="20"/>
          <w:szCs w:val="20"/>
          <w:lang w:val="de-DE"/>
        </w:rPr>
        <w:t>T</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sidRPr="007F25C8">
        <w:rPr>
          <w:rFonts w:ascii="Times New Roman" w:eastAsiaTheme="majorEastAsia" w:hAnsi="Times New Roman" w:cs="Times New Roman"/>
          <w:b/>
          <w:bCs/>
          <w:iCs/>
          <w:sz w:val="20"/>
          <w:szCs w:val="20"/>
          <w:lang w:val="de-DE"/>
        </w:rPr>
        <w:t xml:space="preserve">iểu kết chương </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Pr="007F25C8">
        <w:rPr>
          <w:rFonts w:ascii="Times New Roman" w:eastAsiaTheme="majorEastAsia" w:hAnsi="Times New Roman" w:cs="Times New Roman"/>
          <w:b/>
          <w:bCs/>
          <w:iCs/>
          <w:sz w:val="20"/>
          <w:szCs w:val="20"/>
          <w:lang w:val="vi-VN"/>
        </w:rPr>
        <w:t>3</w:t>
      </w:r>
      <w:bookmarkEnd w:id="622"/>
      <w:bookmarkEnd w:id="623"/>
      <w:bookmarkEnd w:id="624"/>
    </w:p>
    <w:p w:rsidR="004B526A" w:rsidRPr="007F25C8" w:rsidRDefault="004B526A" w:rsidP="007F25C8">
      <w:pPr>
        <w:spacing w:after="0" w:line="240" w:lineRule="auto"/>
        <w:ind w:firstLine="567"/>
        <w:jc w:val="both"/>
        <w:rPr>
          <w:rFonts w:ascii="Times New Roman" w:hAnsi="Times New Roman" w:cs="Times New Roman"/>
          <w:sz w:val="20"/>
          <w:szCs w:val="20"/>
          <w:lang w:val="vi-VN"/>
        </w:rPr>
      </w:pPr>
      <w:bookmarkStart w:id="625" w:name="_Hlk92004751"/>
      <w:r w:rsidRPr="007F25C8">
        <w:rPr>
          <w:rFonts w:ascii="Times New Roman" w:hAnsi="Times New Roman" w:cs="Times New Roman"/>
          <w:sz w:val="20"/>
          <w:szCs w:val="20"/>
          <w:lang w:val="de-DE"/>
        </w:rPr>
        <w:t>Nhìn văn học trong mối quan hệ với văn hóa,</w:t>
      </w:r>
      <w:r w:rsidRPr="007F25C8">
        <w:rPr>
          <w:rFonts w:ascii="Times New Roman" w:hAnsi="Times New Roman" w:cs="Times New Roman"/>
          <w:sz w:val="20"/>
          <w:szCs w:val="20"/>
          <w:lang w:val="vi-VN"/>
        </w:rPr>
        <w:t xml:space="preserve"> về mặt lý thuyết, văn học là một bộ phận hữu cơ trong hệ thống văn hóa góp phần tạo nên diện mạo hệ thống, đồng thời ảnh hưởng, tác động đến các thành tố, bộ phận khác trong hệ thống đó. Nhìn tác phẩm Hồ Biểu Chánh trong mối quan hệ với văn hóa Nam Bộ, có thể thấy vai trò, ảnh hưởng quan trọng của tác phẩm Hồ Biểu Chánh đối với văn hóa Nam Bộ.</w:t>
      </w:r>
    </w:p>
    <w:p w:rsidR="004B526A" w:rsidRPr="007F25C8" w:rsidRDefault="004B526A" w:rsidP="007F25C8">
      <w:pPr>
        <w:spacing w:after="0" w:line="240" w:lineRule="auto"/>
        <w:ind w:firstLine="567"/>
        <w:jc w:val="both"/>
        <w:rPr>
          <w:rFonts w:ascii="Times New Roman" w:hAnsi="Times New Roman" w:cs="Times New Roman"/>
          <w:sz w:val="20"/>
          <w:szCs w:val="20"/>
          <w:lang w:val="vi-VN"/>
        </w:rPr>
      </w:pPr>
      <w:r w:rsidRPr="007F25C8">
        <w:rPr>
          <w:rFonts w:ascii="Times New Roman" w:hAnsi="Times New Roman" w:cs="Times New Roman"/>
          <w:sz w:val="20"/>
          <w:szCs w:val="20"/>
          <w:lang w:val="vi-VN"/>
        </w:rPr>
        <w:t xml:space="preserve">Tác phẩm Hồ Biểu Chánh đã góp phần vào tiến trình hiện đại hóa văn học Nam Bộ những năm đầu thế kỷ XX. Quá trình văn học của Hồ Biểu Chánh từ văn xuôi hóa, mô phỏng đến sáng tác, tiêu biểu cho con đường hiện đại hóa văn học lúc bấy giờ. Tác phẩm </w:t>
      </w:r>
      <w:r w:rsidRPr="007F25C8">
        <w:rPr>
          <w:rFonts w:ascii="Times New Roman" w:hAnsi="Times New Roman" w:cs="Times New Roman"/>
          <w:sz w:val="20"/>
          <w:szCs w:val="20"/>
          <w:lang w:val="vi-VN"/>
        </w:rPr>
        <w:lastRenderedPageBreak/>
        <w:t xml:space="preserve">của Hồ Biểu Chánh tạo nên những dấu ấn nhất định cho ngôn ngữ Nam Bộ thời kỳ này đó là ngôn ngữ mang dấu ấn của buổi giao thời, ngôn ngữ thể hiện đặc điểm phát âm của người Nam Bộ. Tác phẩm Hồ Biểu Chánh thúc đẩy sự phát triển và tạo nên sự phong phú cho văn hóa đọc ở Nam Bộ từ khi các tác phẩm ra đời đến sau này. Sự ảnh hưởng tác phẩm Hồ Biểu Chánh đối với văn hóa đọc ở Nam Bộ phải </w:t>
      </w:r>
      <w:r w:rsidRPr="007F25C8">
        <w:rPr>
          <w:rFonts w:ascii="Times New Roman" w:hAnsi="Times New Roman" w:cs="Times New Roman"/>
          <w:sz w:val="20"/>
          <w:szCs w:val="20"/>
          <w:lang w:val="de-DE"/>
        </w:rPr>
        <w:t>kể đến mong muốn và cách thức của tác giả đưa tác phẩm của mình đến tay độc giả; vai trò, sự xuất hiện, phát triển của nhà in, nhà xuất bản, báo chí mà trước đó chưa từng có. Tác phẩm của Hồ Biểu Chánh không chỉ được công chúng, đặc biệt là tầng lớp độc giả bình dân đón nhận mà còn thu hút sự quan tâm của giới trí thức, nhà nghiên cứu, phê bình</w:t>
      </w:r>
      <w:r w:rsidRPr="007F25C8">
        <w:rPr>
          <w:rFonts w:ascii="Times New Roman" w:hAnsi="Times New Roman" w:cs="Times New Roman"/>
          <w:sz w:val="20"/>
          <w:szCs w:val="20"/>
          <w:lang w:val="vi-VN"/>
        </w:rPr>
        <w:t xml:space="preserve">. Tác phẩm Hồ Biểu Chánh còn góp phần tạo nên sự đa dạng và sinh động của lĩnh vực văn hóa nghe nhìn ở Nam Bộ. Ở lĩnh vực này, tác phẩm của nhà văn </w:t>
      </w:r>
      <w:r w:rsidRPr="007F25C8">
        <w:rPr>
          <w:rFonts w:ascii="Times New Roman" w:hAnsi="Times New Roman" w:cs="Times New Roman"/>
          <w:sz w:val="20"/>
          <w:szCs w:val="20"/>
          <w:lang w:val="de-DE"/>
        </w:rPr>
        <w:t>được tiếp nhận, tái sáng tạo, tái hiện ở</w:t>
      </w:r>
      <w:r w:rsidRPr="007F25C8">
        <w:rPr>
          <w:rFonts w:ascii="Times New Roman" w:hAnsi="Times New Roman" w:cs="Times New Roman"/>
          <w:sz w:val="20"/>
          <w:szCs w:val="20"/>
          <w:lang w:val="vi-VN"/>
        </w:rPr>
        <w:t xml:space="preserve"> các </w:t>
      </w:r>
      <w:r w:rsidRPr="007F25C8">
        <w:rPr>
          <w:rFonts w:ascii="Times New Roman" w:hAnsi="Times New Roman" w:cs="Times New Roman"/>
          <w:sz w:val="20"/>
          <w:szCs w:val="20"/>
          <w:lang w:val="de-DE"/>
        </w:rPr>
        <w:t xml:space="preserve">loại hình nghệ thuật </w:t>
      </w:r>
      <w:r w:rsidRPr="007F25C8">
        <w:rPr>
          <w:rFonts w:ascii="Times New Roman" w:hAnsi="Times New Roman" w:cs="Times New Roman"/>
          <w:sz w:val="20"/>
          <w:szCs w:val="20"/>
          <w:lang w:val="vi-VN"/>
        </w:rPr>
        <w:t>có sự hỗ trợ của phương tiện nghe – nhìn, tiêu biểu là cải lương, phim truyền hình ở Nam Bộ.</w:t>
      </w:r>
    </w:p>
    <w:p w:rsidR="004B526A" w:rsidRPr="007F25C8" w:rsidRDefault="004B526A" w:rsidP="007F25C8">
      <w:pPr>
        <w:spacing w:after="0" w:line="240" w:lineRule="auto"/>
        <w:ind w:firstLine="567"/>
        <w:jc w:val="both"/>
        <w:rPr>
          <w:rFonts w:ascii="Times New Roman" w:hAnsi="Times New Roman" w:cs="Times New Roman"/>
          <w:sz w:val="20"/>
          <w:szCs w:val="20"/>
          <w:lang w:val="vi-VN"/>
        </w:rPr>
      </w:pPr>
      <w:r w:rsidRPr="007F25C8">
        <w:rPr>
          <w:rFonts w:ascii="Times New Roman" w:hAnsi="Times New Roman" w:cs="Times New Roman"/>
          <w:sz w:val="20"/>
          <w:szCs w:val="20"/>
          <w:lang w:val="de-DE"/>
        </w:rPr>
        <w:t xml:space="preserve">Ra đời và </w:t>
      </w:r>
      <w:r w:rsidRPr="007F25C8">
        <w:rPr>
          <w:rFonts w:ascii="Times New Roman" w:hAnsi="Times New Roman" w:cs="Times New Roman"/>
          <w:sz w:val="20"/>
          <w:szCs w:val="20"/>
        </w:rPr>
        <w:t>“sống” trong giai đoạn văn hóa - xã hội có những biến động, cho đến nay, tác phẩm Hồ Biểu Chánh vẫn giữ vị trí đặc biệt trong lĩnh vực văn hóa Việt Nam nói chung và văn hóa Nam Bộ nói riêng.</w:t>
      </w:r>
    </w:p>
    <w:p w:rsidR="004B526A" w:rsidRPr="007F25C8" w:rsidRDefault="004B526A" w:rsidP="007F25C8">
      <w:pPr>
        <w:keepNext/>
        <w:keepLines/>
        <w:spacing w:after="0" w:line="240" w:lineRule="auto"/>
        <w:jc w:val="center"/>
        <w:outlineLvl w:val="0"/>
        <w:rPr>
          <w:rFonts w:ascii="Times New Roman" w:eastAsiaTheme="majorEastAsia" w:hAnsi="Times New Roman" w:cs="Times New Roman"/>
          <w:b/>
          <w:bCs/>
          <w:sz w:val="20"/>
          <w:szCs w:val="20"/>
          <w:lang w:val="de-DE"/>
        </w:rPr>
      </w:pPr>
      <w:bookmarkStart w:id="626" w:name="_Toc92088984"/>
      <w:bookmarkStart w:id="627" w:name="_Toc92103822"/>
      <w:bookmarkStart w:id="628" w:name="_Toc92104094"/>
      <w:bookmarkStart w:id="629" w:name="_Toc92291884"/>
      <w:bookmarkStart w:id="630" w:name="_Toc92784719"/>
      <w:bookmarkStart w:id="631" w:name="_Toc92785011"/>
      <w:bookmarkStart w:id="632" w:name="_Toc92785554"/>
      <w:bookmarkStart w:id="633" w:name="_Toc92786927"/>
      <w:bookmarkStart w:id="634" w:name="_Toc93936397"/>
      <w:bookmarkStart w:id="635" w:name="_Toc93957363"/>
      <w:bookmarkStart w:id="636" w:name="_Toc105750075"/>
      <w:bookmarkStart w:id="637" w:name="_Toc106380333"/>
      <w:bookmarkStart w:id="638" w:name="_Toc106628513"/>
      <w:bookmarkStart w:id="639" w:name="_Toc106990637"/>
      <w:bookmarkStart w:id="640" w:name="_Toc107039962"/>
      <w:bookmarkStart w:id="641" w:name="_Toc107089104"/>
      <w:bookmarkStart w:id="642" w:name="_Toc107183064"/>
      <w:bookmarkStart w:id="643" w:name="_Toc107475554"/>
      <w:bookmarkStart w:id="644" w:name="_Toc107475632"/>
      <w:bookmarkStart w:id="645" w:name="_Toc107487360"/>
      <w:bookmarkStart w:id="646" w:name="_Toc113961183"/>
      <w:bookmarkStart w:id="647" w:name="_Toc114561911"/>
      <w:bookmarkStart w:id="648" w:name="_Toc116896662"/>
      <w:bookmarkEnd w:id="625"/>
      <w:r w:rsidRPr="007F25C8">
        <w:rPr>
          <w:rFonts w:ascii="Times New Roman" w:eastAsiaTheme="majorEastAsia" w:hAnsi="Times New Roman" w:cs="Times New Roman"/>
          <w:b/>
          <w:bCs/>
          <w:sz w:val="20"/>
          <w:szCs w:val="20"/>
          <w:lang w:val="de-DE"/>
        </w:rPr>
        <w:t>KẾT LUẬN</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Qua nghiên cứu Tác phẩm Hồ Biểu Chánh nhìn từ mối quan hệ giữa văn học và văn hóa, chúng tôi rút ra các kết luận sau: </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 Tiếp cận tác phẩm văn học từ góc độ văn hóa học là hướng nghiên cứu khắc phục việc đánh giá tác phẩm văn học chỉ hạn chế trong địa hạt văn chương, mở ra những kết quả mới. Chúng tôi chọn lý thuyết về mối quan hệ giữa văn học và văn hóa của các nhà khoa học đi trước, lý thuyết đa hệ thống trong nghiên cứu văn hóa của Itamar Even - Zohar để thực hiện đề tài. Lý thuyết về mối quan hệ giữa văn học và văn hóa cho chúng ta thấy mối quan hệ biện chứng, hữu cơ giữa văn học và văn hóa. Các giá trị về văn hóa, văn học đều được làm nổi bật trong mối quan hệ đó. Lý thuyết đa hệ thống trong nghiên cứu văn hóa, văn chương của Itamar Even – Zohar cho chúng ta thấy văn học bản thân nó là một hệ thống động, và thuộc một hệ thống rộng lớn hơn với những mối quan hệ đa dạng, phong phú là văn hóa. Đây là những điểm chính của lý thuyết về mối quan hệ giữa văn học và văn hóa và lý thuyết đa hệ thống trong nghiên cứu văn hóa, văn chương được chúng tôi vận dụng để nghiên cứu đề tài Tác phẩm Hồ Biểu Chánh nhìn từ mối quan hệ giữa văn học và văn hóa.</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Bối cảnh và đặc điểm văn hóa văn học Nam Bộ những năm đầu thế kỷ XX cho thấy, đây là giai đoạn có những biến chuyển quan trọng trong văn học, văn hóa gắn liền với thuộc địa hóa và phương Tây hóa. Yếu tố tiến bộ của hệ thống giáo dục phương Tây đã góp phần quan trọng trong việc đưa văn học Nam Bộ tiến nhanh hơn trên con đường hiện đại hóa. Chữ quốc ngữ là một tiền đề văn hóa rất cơ bản và quan trọng để có sự hình thành và phát triển văn học chữ quốc ngữ ở miền Nam.Việc xuất hiện máy in, nhà in, nhà xuất bản, tòa soạn báo thúc đẩy việc in ấn và xuất bản nhanh và mạnh mẽ chưa từng có. Trước những ảnh hưởng của văn học Trung Quốc và văn học phương Tây, những năm đầu thế kỷ XX văn học, văn hóa Việt Nam có những biến chuyển rõ rệt. </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Trong bối cảnh đó, Hồ Biểu Chánh nhà văn Nam Bộ, đã kế thừa truyền thống văn học, văn hóa của những người đi trước và tiếp tục kiến tạo những giá trị văn hóa mới. Hồ Biểu Chánh có quan điểm sáng tác rõ ràng. Trước hết, ông quan niệm viết để thỏa chí, “giải muộn”, bày tỏ cảm xúc. Thứ hai, Hồ Biểu Chánh rất ý thức viết về phong tục, tập </w:t>
      </w:r>
      <w:r w:rsidRPr="007F25C8">
        <w:rPr>
          <w:rFonts w:ascii="Times New Roman" w:hAnsi="Times New Roman" w:cs="Times New Roman"/>
          <w:sz w:val="20"/>
          <w:szCs w:val="20"/>
          <w:lang w:val="de-DE"/>
        </w:rPr>
        <w:lastRenderedPageBreak/>
        <w:t xml:space="preserve">quán văn hóa. Thứ ba, Hồ Biểu Chánh tập trung phản ánh hiện thực trong tác phẩm và sau cùng là nhà văn rất coi trọng đạo đức, luân lý trong sáng tác của mình. Quan điểm đó không chỉ định hướng cho sự nghiệp sáng tác mà dẫn đến những đóng góp quan trọng của Hồ Biểu Chánh cho văn hóa Nam Bộ nói riêng, văn hóa Việt Nam nói chung. Tác phẩm của ông một mặt phản ánh bản sắc văn hóa Nam Bộ, mặt khác có ảnh hưởng sâu sắc đến đời sống văn hóa Nam Bộ. </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Nghiên cứu tác phẩm Hồ Biểu Chánh nhìn từ mối quan hệ giữa văn học và văn hóa, ở chiều văn hóa trong mối quan hệ với văn học, có thể thấy tác phẩm Hồ Biểu Chánh phản ánh rõ bản sắc văn hóa Nam Bộ qua con người, không gian văn hóa, phong tục tập quán Nam Bộ.</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 Về con người Nam Bộ, nét riêng mang tính bản sắc của con người nơi đây đó là nguồn gốc “tứ xứ”, gắn liền với buổi giao thời, tính cách đặc trưng. Tính chất “tứ xứ” thể hiện qua sự quy tụ, quần cư của nhiều hạng người, nhiều thành phần, nhiều dân tộc, đến từ nhiều nơi ở Nam Bộ. Hệ thống nhân vật trong tác phẩm của Hồ Biểu Chánh có một bộ phận không nhỏ những nhân vật người Hoa, người Ấn, người Khmer. Trong tác phẩm của Hồ Biểu Chánh, nhiều nhân vật được xây dựng theo hình mẫu con người truyền thống, bị chi phối sâu sắc bởi các quan niệm Nho giáo. Cũng đã có những biểu hiện cho thấy sự xuất hiện lớp nhân vật được xây dựng theo hình mẫu con người mới, đề cao cái tôi cá nhân, con người thực tế, con người thức thời, thích ứng nhanh với cuộc sống. Đặc biệt, Hồ Biểu Chánh đã xây dựng hình ảnh người phụ nữ với cá tính hiện đại, điều hiếm trong văn chương trung đại. Nhìn từ tính cách, dễ dàng nhận ra trong tiểu thuyết Hồ Biểu Chánh những màu sắc tinh thần đặc trưng văn hóa Nam Bộ qua phẩm chất con người Nam Bộ truyền thống thể hiện trong tác phẩm.</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 Về không gian vùng văn hóa Nam Bộ, tác phẩm của Hồ Biểu Chánh gợi cho người đọc sự hình dung về không gian văn hóa Nam Bộ những năm đầu thế kỷ XX. Sài Gòn, Đông Nam Bộ, Tây Nam Bộ đầu thế kỷ XX hiện lên sinh động, chân thực. Không gian đó có những mảng đối lập giữa nông thôn và thành thị, giữa truyền thống và hiện đại, giữa cái cũ và cái mới đặc trưng cho vùng đất mới đang trong quá trình chuyển mình. </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Trên bối cảnh không gian đó, phong tục, tập quán Nam Bộ thời kì này về cơ bản vẫn giữ được những nét văn hóa truyền thống nhưng chịu sự tác động, ảnh hưởng của văn hóa phương Tây trong buổi giao thời nên có sự chuyển biến mạnh mẽ ở các phương diện hôn nhân, tang ma, ăn, mặc, ở, đi lại. Phong tục hôn nhân, tang ma của người Nam Bộ trong tiểu thuyết Hồ Biểu Chánh thể hiện sự giằng co quyết liệt giữa cái mới và cái cũ, là sự đấu tranh giữa những nền nếp, ràng buộc cũ của phương Đông với những luồng tư tưởng mới mẻ, tự do của Phương Tây, quyền lợi cá nhân và sự tự do không ràng buộc các nghi lễ, định kiến được đề cao. Tập quán ẩm thực, trang phục, cư trú, giao thông trong tiểu thuyết Hồ Biểu Chánh cho thấy thói quen trong ăn, mặc, ở, đi lại của người Nam Bộ. Về ẩm thực, bữa ăn của người Nam Bộ mang dấu ấn của vùng sông nước với phương Nam. Nếu ẩm thực của người Nam Bộ mặc dù có sự tiếp nhận ẩm thực Pháp, ẩm thực Trung Hoa nhưng về cơ bản vẫn mang tính chất dân dã, đơn giản thì văn hóa mặc của họ khá cầu kỳ, đa dạng. Qua tiểu thuyết của Hồ Biểu Chánh chúng ta có thể hình dung, hiểu rõ hơn về cách ăn mặc của người Việt Nam Bộ cách đây cả thế kỷ, vừa truyền thống lại vừa hiện đại, thời thượng. Tập quán cư trú của người Nam Bộ hướng đến sự hòa hợp với môi trường xứ nóng, sông nước. Bài trí nhà cửa ở nông thôn gắn với văn hóa nông nghiệp, nhà cửa ở đô thị mang tính tân thời, có ảnh hưởng trang trí nội thất nhà cửa kiểu Pháp. Người </w:t>
      </w:r>
      <w:r w:rsidRPr="007F25C8">
        <w:rPr>
          <w:rFonts w:ascii="Times New Roman" w:hAnsi="Times New Roman" w:cs="Times New Roman"/>
          <w:sz w:val="20"/>
          <w:szCs w:val="20"/>
          <w:lang w:val="de-DE"/>
        </w:rPr>
        <w:lastRenderedPageBreak/>
        <w:t xml:space="preserve">Nam Bộ vẫn giữ tập quán đi lại bằng đường thủy bên cạnh đường bộ, đường xe lửa và sự phát triển nhanh chóng của các phương tiện giao thông. Nghiên cứu tác phẩm Hồ Biểu Chánh từ phương diện phản ánh bản sắc văn hóa cho thấy, người Nam Bộ tiếp nhận rất nhanh các ảnh hưởng của văn hóa phương Tây nhưng không vì thế bản sắc mất đi, mà ngược lại, văn hóa nơi đây càng ngày càng trở nên phong phú, đa dạng hơn. </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Nghiên cứu tác phẩm Hồ Biểu Chánh nhìn từ mối quan hệ giữa văn học và văn hóa, ở chiều văn học trong mối quan hệ với văn hóa, luận án đã làm rõ vị trí, ảnh hưởng của tác phẩm Hồ Biểu Chánh trong văn hóa Nam Bộ.</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Tác phẩm Hồ Biểu Chánh ra đời trên cơ sở những tiền đề văn hóa, xã hội, chịu sự tác động mạnh mẽ của bối cảnh văn hóa Nam Bộ lúc bấy giờ. Có thể nói sự tác động đó đã dẫn đến quá trình sáng tác mang tính tiêu biểu của một nhà văn góp phần quan trọng trong giai đoạn văn học chuyển đổi từ trung đại sang hiện đại, từ văn xuôi hóa, mô phỏng đến sáng tác. Hồ Biểu Chánh đã có những đóng góp nhất định vào tiến trình văn hóa Nam Bộ buổi đầu nói riêng, văn hóa dân tộc nói chung. Ông là một trong những tác gia văn học quan trọng đầu thế kỷ XX có tác phẩm gắn liền với số phận và những thăng trầm của văn học quốc ngữ miền Nam. Sáng tác của ông góp phần tạo nên phong trào văn chương sôi nổi trên vùng đất phương Nam những năm đầu thế kỷ XX. Với khả năng của mình, Hồ Biểu Chánh đã lựa chọn những yếu tố hấp dẫn, cuốn hút trong truyền thống văn hóa cùng kỹ thuật viết tiểu thuyết phương Tây, kiên trì trên con đường của người mở đường và là trí thức có nhiều cống hiến trong lĩnh vực văn hóa. </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Với ngôn ngữ Nam Bộ, tác phẩm Hồ Biểu Chánh là minh chứng sống động cho lớp ngôn ngữ buổi giao thời, giao thoa giữa cũ - mới, phương Đông - phương Tây. Hồ Biểu Chánh sử dụng lớp từ Hán Việt thường thấy trong văn học trung đại, lớp từ mượn từ tiếng Pháp trong quá trình giao lưu, tiếp biến văn hóa phương Tây. Câu văn xuôi, nhịp điệu, từ ngữ thể hiện nét đặc trưng của văn học giai đoạn giao thời, cái cũ, cái mới đan xen nhau. Trong tiểu thuyết của Hồ Biểu Chánh đã xuất hiện và ngày càng phát triển lối văn cụ thể họa hình, tượng thanh, giàu sắc thái và sống động. Ngôn ngữ thể hiện các đặc điểm phát âm của người Nam Bộ. Hồ Biểu Chánh đã đưa tiếng nói hằng ngày của người Việt ở cực nam của Tổ quốc vào tác phẩm một cách triệt để. Kế thừa một cách sáng tạo cách hành văn như lời nói thường của các nhà văn miền Nam đi trước, cộng với cách dùng từ ngữ táo bạo, giàu màu sắc, sự biểu cảm, Hồ Biểu Chánh tạo nên văn phong riêng đậm chất Nam Bộ. Ngôn ngữ trong tác phẩm Hồ Biểu Chánh góp phần tạo nên sự phong phú cho ngôn ngữ Nam Bộ.</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 Ảnh hưởng của tác phẩm Hồ Biểu Chánh với văn hóa đọc ở Nam Bộ, sự tiếp nhận tác phẩm Hồ Biểu Chánh của người đọc cho chúng ta hình dung rõ hơn về diện mạo đời sống văn hóa Nam Bộ. Hồ Biểu Chánh là chủ thể sáng tạo, ông đồng thời cũng là nhân tố tích cực, chủ động trong việc “truyền bá” tác phẩm của mình đến đông đảo công chúng, điều mà trước đây trong văn học trung đại không có hoặc ít thấy, một chỉ dấu cho thấy tính chất hiện đại trong hoạt động văn hóa lúc bấy giờ. Tính chất này còn được thể hiện qua vai trò của nhà in, nhà xuất bản, báo chí trong việc phát hành, phổ biến tác phẩm của Hồ Biểu Chánh đến với công chúng. Đối tượng độc giả của Hồ Biểu Chánh thời kỳ này cũng có những đặc điểm đặc trưng. Tầng lớp công chúng có nhu cầu thưởng thức thường xuyên tác phẩm văn học nói chung, tác phẩm Hồ Biểu Chánh nói riêng ngày càng đông đảo. Đối tượng người đọc đặc biệt là giới học giả, trí thức, nhà nghiên cứu, phê bình tác phẩm văn học chuyên nghiệp xuất hiện. Gắn bó cuộc đời với vùng đất Nam Bộ, lấy cuộc </w:t>
      </w:r>
      <w:r w:rsidRPr="007F25C8">
        <w:rPr>
          <w:rFonts w:ascii="Times New Roman" w:hAnsi="Times New Roman" w:cs="Times New Roman"/>
          <w:sz w:val="20"/>
          <w:szCs w:val="20"/>
          <w:lang w:val="de-DE"/>
        </w:rPr>
        <w:lastRenderedPageBreak/>
        <w:t>sống nơi đây làm đề tài phản ánh trong tác phẩm và được nhiều thế hệ công chúng ở đây đón nhận, khi nồng nhiệt, khi âm thầm nhưng không khi nào vắng người đọc, có thể nói, Hồ Biểu Chánh là hiện tượng văn hóa độc đáo và phong phú mang ý nghĩa tiêu biểu của vùng đất này.Tác phẩm Hồ Biểu Chánh đã góp phần không nhỏ trong việc hình thành, tạo nên thói quen đọc sách, kĩ năng đọc chữ quốc ngữ và sở thích thưởng thức văn chương của người Nam Bộ.</w:t>
      </w:r>
    </w:p>
    <w:p w:rsidR="004B526A" w:rsidRPr="007F25C8" w:rsidRDefault="004B526A" w:rsidP="007F25C8">
      <w:pPr>
        <w:spacing w:after="0" w:line="240" w:lineRule="auto"/>
        <w:ind w:firstLine="567"/>
        <w:jc w:val="both"/>
        <w:rPr>
          <w:rFonts w:ascii="Times New Roman" w:hAnsi="Times New Roman" w:cs="Times New Roman"/>
          <w:sz w:val="20"/>
          <w:szCs w:val="20"/>
          <w:lang w:val="de-DE"/>
        </w:rPr>
      </w:pPr>
      <w:r w:rsidRPr="007F25C8">
        <w:rPr>
          <w:rFonts w:ascii="Times New Roman" w:hAnsi="Times New Roman" w:cs="Times New Roman"/>
          <w:sz w:val="20"/>
          <w:szCs w:val="20"/>
          <w:lang w:val="de-DE"/>
        </w:rPr>
        <w:t xml:space="preserve">Tác phẩm Hồ Biểu Chánh cũng có những ảnh hưởng quan trọng đối với văn hóa nghe – nhìn ở Nam Bộ. Ngoài các tác phẩm tuồng hát, bao gồm hài kịch, hát bội, cải lương, do chính Hồ Biểu Chánh sáng tác, tiểu thuyết Hồ Biểu Chánh có sức hấp dẫn đặc biệt với cải lương và phim truyền hình ở Nam Bộ. </w:t>
      </w:r>
      <w:r w:rsidRPr="007F25C8">
        <w:rPr>
          <w:rFonts w:ascii="Times New Roman" w:hAnsi="Times New Roman" w:cs="Times New Roman"/>
          <w:sz w:val="20"/>
          <w:szCs w:val="20"/>
          <w:lang w:val="vi-VN"/>
        </w:rPr>
        <w:t>Nhân vật của Hồ Biểu Chánh thường mang t</w:t>
      </w:r>
      <w:r w:rsidRPr="007F25C8">
        <w:rPr>
          <w:rFonts w:ascii="Times New Roman" w:hAnsi="Times New Roman" w:cs="Times New Roman"/>
          <w:sz w:val="20"/>
          <w:szCs w:val="20"/>
          <w:lang w:val="de-DE"/>
        </w:rPr>
        <w:t>hân phận bé mọn, chìm nổi của con người trước những đổi thay của thời cuộc; yếu tố xung đột và trữ tình</w:t>
      </w:r>
      <w:r w:rsidRPr="007F25C8">
        <w:rPr>
          <w:rFonts w:ascii="Times New Roman" w:hAnsi="Times New Roman" w:cs="Times New Roman"/>
          <w:sz w:val="20"/>
          <w:szCs w:val="20"/>
          <w:lang w:val="vi-VN"/>
        </w:rPr>
        <w:t xml:space="preserve"> trong tiểu thuyết</w:t>
      </w:r>
      <w:r w:rsidRPr="007F25C8">
        <w:rPr>
          <w:rFonts w:ascii="Times New Roman" w:hAnsi="Times New Roman" w:cs="Times New Roman"/>
          <w:sz w:val="20"/>
          <w:szCs w:val="20"/>
          <w:lang w:val="de-DE"/>
        </w:rPr>
        <w:t>; sự nổi tiếng và phổ biến của tác phẩm tạo</w:t>
      </w:r>
      <w:r w:rsidRPr="007F25C8">
        <w:rPr>
          <w:rFonts w:ascii="Times New Roman" w:hAnsi="Times New Roman" w:cs="Times New Roman"/>
          <w:sz w:val="20"/>
          <w:szCs w:val="20"/>
          <w:lang w:val="vi-VN"/>
        </w:rPr>
        <w:t xml:space="preserve"> </w:t>
      </w:r>
      <w:r w:rsidRPr="007F25C8">
        <w:rPr>
          <w:rFonts w:ascii="Times New Roman" w:hAnsi="Times New Roman" w:cs="Times New Roman"/>
          <w:sz w:val="20"/>
          <w:szCs w:val="20"/>
          <w:lang w:val="de-DE"/>
        </w:rPr>
        <w:t xml:space="preserve">nên sức hấp dẫn và ảnh hưởng của </w:t>
      </w:r>
      <w:r w:rsidRPr="007F25C8">
        <w:rPr>
          <w:rFonts w:ascii="Times New Roman" w:hAnsi="Times New Roman" w:cs="Times New Roman"/>
          <w:sz w:val="20"/>
          <w:szCs w:val="20"/>
          <w:lang w:val="vi-VN"/>
        </w:rPr>
        <w:t>tác phẩm</w:t>
      </w:r>
      <w:r w:rsidRPr="007F25C8">
        <w:rPr>
          <w:rFonts w:ascii="Times New Roman" w:hAnsi="Times New Roman" w:cs="Times New Roman"/>
          <w:sz w:val="20"/>
          <w:szCs w:val="20"/>
          <w:lang w:val="de-DE"/>
        </w:rPr>
        <w:t xml:space="preserve"> Hồ Biểu Chánh đối với nghệ thuật cải lương. Chiều sâu tư tưởng của tác phẩm, cốt truyện, ngôn ngữ, lời thoại, hệ thống nhân vật phong phú là những chất liệu quý giá để các nhà làm phim khai thác. Sự tái hiện, tái sáng tạo tiểu thuyết của Hồ Biểu Chánh ở loại hình nghệ thuật cải lương và điện ảnh là sự mở rộng và nối dài những giá trị của tác phẩm của nhà văn. Sự hình thành và phát triển của các loại hình nghệ thuật, sự hỗ trợ của các phương tiện truyền thông nhắm vào thị hiếu nghe - nhìn của công chúng, sức ảnh hưởng, lan tỏa của tác phẩm Hồ Biểu Chánh không chỉ riêng ở Nam Bộ mà cả trong và ngoài nước. Rõ ràng, Hồ Biểu Chánh không đơn thuần là hiện tượng văn học mà là hiện tượng văn hóa. Việc tiếp nhận, cải biên và tái hiện tiểu thuyết cũng cho thấy đời sống sinh động của tác phẩm của Hồ Biểu Chánh sau khi xuất bản.</w:t>
      </w:r>
    </w:p>
    <w:p w:rsidR="004B526A" w:rsidRPr="007F25C8" w:rsidRDefault="004B526A" w:rsidP="007F25C8">
      <w:pPr>
        <w:spacing w:after="0" w:line="240" w:lineRule="auto"/>
        <w:ind w:firstLine="567"/>
        <w:jc w:val="both"/>
        <w:rPr>
          <w:rFonts w:ascii="Times New Roman" w:eastAsia="Times New Roman" w:hAnsi="Times New Roman" w:cs="Times New Roman"/>
          <w:sz w:val="20"/>
          <w:szCs w:val="20"/>
          <w:lang w:val="fr-FR"/>
        </w:rPr>
      </w:pPr>
      <w:r w:rsidRPr="007F25C8">
        <w:rPr>
          <w:rFonts w:ascii="Times New Roman" w:hAnsi="Times New Roman" w:cs="Times New Roman"/>
          <w:sz w:val="20"/>
          <w:szCs w:val="20"/>
          <w:lang w:val="de-DE"/>
        </w:rPr>
        <w:t>Với những kết quả nghiên cứu dù còn khiêm tốn, người viết hy vọng luận án sẽ là tài liệu hữu ích cho những ai quan tâm nghiên cứu về văn hóa từ mối quan hệ giữa văn học và văn hóa, nghiên cứu văn hóa Nam Bộ, văn hóa Việt Nam từ tác phẩm văn học.</w:t>
      </w:r>
    </w:p>
    <w:p w:rsidR="004B526A" w:rsidRPr="002C4AC0" w:rsidRDefault="004B526A" w:rsidP="002C4AC0">
      <w:pPr>
        <w:spacing w:after="0" w:line="240" w:lineRule="auto"/>
        <w:ind w:firstLine="567"/>
        <w:jc w:val="both"/>
        <w:rPr>
          <w:rFonts w:ascii="Times New Roman" w:eastAsia="Times New Roman" w:hAnsi="Times New Roman" w:cs="Times New Roman"/>
          <w:lang w:val="fr-FR"/>
        </w:rPr>
      </w:pPr>
    </w:p>
    <w:sectPr w:rsidR="004B526A" w:rsidRPr="002C4AC0" w:rsidSect="007F25C8">
      <w:headerReference w:type="default" r:id="rId9"/>
      <w:pgSz w:w="8391" w:h="11906" w:code="11"/>
      <w:pgMar w:top="567" w:right="567" w:bottom="567" w:left="567" w:header="284" w:footer="29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F2B" w:rsidRDefault="00473F2B" w:rsidP="008205AF">
      <w:pPr>
        <w:spacing w:after="0" w:line="240" w:lineRule="auto"/>
      </w:pPr>
      <w:r>
        <w:separator/>
      </w:r>
    </w:p>
  </w:endnote>
  <w:endnote w:type="continuationSeparator" w:id="0">
    <w:p w:rsidR="00473F2B" w:rsidRDefault="00473F2B" w:rsidP="0082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F2B" w:rsidRDefault="00473F2B" w:rsidP="008205AF">
      <w:pPr>
        <w:spacing w:after="0" w:line="240" w:lineRule="auto"/>
      </w:pPr>
      <w:r>
        <w:separator/>
      </w:r>
    </w:p>
  </w:footnote>
  <w:footnote w:type="continuationSeparator" w:id="0">
    <w:p w:rsidR="00473F2B" w:rsidRDefault="00473F2B" w:rsidP="008205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98E" w:rsidRDefault="009E098E" w:rsidP="00190F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098E" w:rsidRDefault="009E098E" w:rsidP="00190F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098E" w:rsidRDefault="009E09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986251"/>
      <w:docPartObj>
        <w:docPartGallery w:val="Page Numbers (Top of Page)"/>
        <w:docPartUnique/>
      </w:docPartObj>
    </w:sdtPr>
    <w:sdtEndPr>
      <w:rPr>
        <w:rFonts w:ascii="Times New Roman" w:hAnsi="Times New Roman" w:cs="Times New Roman"/>
        <w:noProof/>
      </w:rPr>
    </w:sdtEndPr>
    <w:sdtContent>
      <w:p w:rsidR="00786204" w:rsidRPr="008205AF" w:rsidRDefault="00786204">
        <w:pPr>
          <w:pStyle w:val="Header"/>
          <w:jc w:val="center"/>
          <w:rPr>
            <w:rFonts w:ascii="Times New Roman" w:hAnsi="Times New Roman" w:cs="Times New Roman"/>
          </w:rPr>
        </w:pPr>
        <w:r w:rsidRPr="008205AF">
          <w:rPr>
            <w:rFonts w:ascii="Times New Roman" w:hAnsi="Times New Roman" w:cs="Times New Roman"/>
          </w:rPr>
          <w:fldChar w:fldCharType="begin"/>
        </w:r>
        <w:r w:rsidRPr="008205AF">
          <w:rPr>
            <w:rFonts w:ascii="Times New Roman" w:hAnsi="Times New Roman" w:cs="Times New Roman"/>
          </w:rPr>
          <w:instrText xml:space="preserve"> PAGE   \* MERGEFORMAT </w:instrText>
        </w:r>
        <w:r w:rsidRPr="008205AF">
          <w:rPr>
            <w:rFonts w:ascii="Times New Roman" w:hAnsi="Times New Roman" w:cs="Times New Roman"/>
          </w:rPr>
          <w:fldChar w:fldCharType="separate"/>
        </w:r>
        <w:r w:rsidR="007F7695">
          <w:rPr>
            <w:rFonts w:ascii="Times New Roman" w:hAnsi="Times New Roman" w:cs="Times New Roman"/>
            <w:noProof/>
          </w:rPr>
          <w:t>24</w:t>
        </w:r>
        <w:r w:rsidRPr="008205AF">
          <w:rPr>
            <w:rFonts w:ascii="Times New Roman" w:hAnsi="Times New Roman" w:cs="Times New Roman"/>
            <w:noProof/>
          </w:rPr>
          <w:fldChar w:fldCharType="end"/>
        </w:r>
      </w:p>
    </w:sdtContent>
  </w:sdt>
  <w:p w:rsidR="00786204" w:rsidRDefault="007862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71574"/>
    <w:multiLevelType w:val="multilevel"/>
    <w:tmpl w:val="10A71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7D0348"/>
    <w:multiLevelType w:val="hybridMultilevel"/>
    <w:tmpl w:val="17683B78"/>
    <w:lvl w:ilvl="0" w:tplc="6B48498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2AB76ACE"/>
    <w:multiLevelType w:val="multilevel"/>
    <w:tmpl w:val="E4342F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BD5549D"/>
    <w:multiLevelType w:val="multilevel"/>
    <w:tmpl w:val="2BD5549D"/>
    <w:lvl w:ilvl="0">
      <w:start w:val="1"/>
      <w:numFmt w:val="decimal"/>
      <w:lvlText w:val="%1."/>
      <w:lvlJc w:val="left"/>
      <w:pPr>
        <w:ind w:left="885" w:hanging="885"/>
      </w:pPr>
      <w:rPr>
        <w:rFonts w:hint="default"/>
      </w:rPr>
    </w:lvl>
    <w:lvl w:ilvl="1">
      <w:start w:val="1"/>
      <w:numFmt w:val="decimal"/>
      <w:lvlText w:val="%1.%2."/>
      <w:lvlJc w:val="left"/>
      <w:pPr>
        <w:ind w:left="885" w:hanging="885"/>
      </w:pPr>
      <w:rPr>
        <w:rFonts w:hint="default"/>
      </w:rPr>
    </w:lvl>
    <w:lvl w:ilvl="2">
      <w:start w:val="2"/>
      <w:numFmt w:val="decimal"/>
      <w:lvlText w:val="%1.%2.%3."/>
      <w:lvlJc w:val="left"/>
      <w:pPr>
        <w:ind w:left="885" w:hanging="885"/>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EBE1ACA"/>
    <w:multiLevelType w:val="multilevel"/>
    <w:tmpl w:val="53AC7616"/>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50396406"/>
    <w:multiLevelType w:val="hybridMultilevel"/>
    <w:tmpl w:val="32241B44"/>
    <w:lvl w:ilvl="0" w:tplc="6B48498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50BF02B2"/>
    <w:multiLevelType w:val="multilevel"/>
    <w:tmpl w:val="50BF02B2"/>
    <w:lvl w:ilvl="0">
      <w:start w:val="1"/>
      <w:numFmt w:val="decimal"/>
      <w:lvlText w:val="%1."/>
      <w:lvlJc w:val="left"/>
      <w:pPr>
        <w:ind w:left="885" w:hanging="885"/>
      </w:pPr>
      <w:rPr>
        <w:rFonts w:hint="default"/>
      </w:rPr>
    </w:lvl>
    <w:lvl w:ilvl="1">
      <w:start w:val="1"/>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D8A48C7"/>
    <w:multiLevelType w:val="multilevel"/>
    <w:tmpl w:val="807EE832"/>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3"/>
  </w:num>
  <w:num w:numId="3">
    <w:abstractNumId w:val="2"/>
  </w:num>
  <w:num w:numId="4">
    <w:abstractNumId w:val="7"/>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04"/>
    <w:rsid w:val="0001124F"/>
    <w:rsid w:val="0003154C"/>
    <w:rsid w:val="00032DB8"/>
    <w:rsid w:val="0008238A"/>
    <w:rsid w:val="00083B5F"/>
    <w:rsid w:val="000C2B19"/>
    <w:rsid w:val="000D1F0A"/>
    <w:rsid w:val="00117CD1"/>
    <w:rsid w:val="001823C4"/>
    <w:rsid w:val="00197AC8"/>
    <w:rsid w:val="001E1768"/>
    <w:rsid w:val="002334D2"/>
    <w:rsid w:val="00252211"/>
    <w:rsid w:val="00271A35"/>
    <w:rsid w:val="002A302E"/>
    <w:rsid w:val="002C4AC0"/>
    <w:rsid w:val="003071FF"/>
    <w:rsid w:val="00325C2E"/>
    <w:rsid w:val="00337B7B"/>
    <w:rsid w:val="00340149"/>
    <w:rsid w:val="00342156"/>
    <w:rsid w:val="003C1115"/>
    <w:rsid w:val="00434169"/>
    <w:rsid w:val="004459DB"/>
    <w:rsid w:val="00455114"/>
    <w:rsid w:val="0047263E"/>
    <w:rsid w:val="00473F2B"/>
    <w:rsid w:val="0049326A"/>
    <w:rsid w:val="004B526A"/>
    <w:rsid w:val="004D0C26"/>
    <w:rsid w:val="004F1887"/>
    <w:rsid w:val="004F51FB"/>
    <w:rsid w:val="005021A9"/>
    <w:rsid w:val="005B286E"/>
    <w:rsid w:val="00623114"/>
    <w:rsid w:val="00633BD2"/>
    <w:rsid w:val="00667D52"/>
    <w:rsid w:val="00677E25"/>
    <w:rsid w:val="006829F0"/>
    <w:rsid w:val="00686524"/>
    <w:rsid w:val="006B7EC6"/>
    <w:rsid w:val="00786204"/>
    <w:rsid w:val="00787162"/>
    <w:rsid w:val="00795AF4"/>
    <w:rsid w:val="007B4627"/>
    <w:rsid w:val="007C6D19"/>
    <w:rsid w:val="007D22A4"/>
    <w:rsid w:val="007F25C8"/>
    <w:rsid w:val="007F7695"/>
    <w:rsid w:val="0080315E"/>
    <w:rsid w:val="0080782E"/>
    <w:rsid w:val="008205AF"/>
    <w:rsid w:val="0087522F"/>
    <w:rsid w:val="008A0181"/>
    <w:rsid w:val="008C0B48"/>
    <w:rsid w:val="008F22E6"/>
    <w:rsid w:val="00934D28"/>
    <w:rsid w:val="00980628"/>
    <w:rsid w:val="009C1140"/>
    <w:rsid w:val="009E098E"/>
    <w:rsid w:val="00A03D2C"/>
    <w:rsid w:val="00A100EE"/>
    <w:rsid w:val="00B22398"/>
    <w:rsid w:val="00B75DB7"/>
    <w:rsid w:val="00BE1709"/>
    <w:rsid w:val="00BF2AED"/>
    <w:rsid w:val="00C06F21"/>
    <w:rsid w:val="00C54C72"/>
    <w:rsid w:val="00C96AD5"/>
    <w:rsid w:val="00CB6011"/>
    <w:rsid w:val="00CE70FF"/>
    <w:rsid w:val="00CF2E60"/>
    <w:rsid w:val="00D41A43"/>
    <w:rsid w:val="00D5618B"/>
    <w:rsid w:val="00D56A48"/>
    <w:rsid w:val="00D71C32"/>
    <w:rsid w:val="00DE4B6D"/>
    <w:rsid w:val="00E00B4B"/>
    <w:rsid w:val="00E045E7"/>
    <w:rsid w:val="00E3255A"/>
    <w:rsid w:val="00E4195E"/>
    <w:rsid w:val="00E7103B"/>
    <w:rsid w:val="00E73A29"/>
    <w:rsid w:val="00E83712"/>
    <w:rsid w:val="00E85D5E"/>
    <w:rsid w:val="00EF247B"/>
    <w:rsid w:val="00F12AA1"/>
    <w:rsid w:val="00F26336"/>
    <w:rsid w:val="00F84F21"/>
    <w:rsid w:val="00FA6E04"/>
    <w:rsid w:val="00FD4FA8"/>
    <w:rsid w:val="00FE45AC"/>
    <w:rsid w:val="00FE53B3"/>
    <w:rsid w:val="00FE5EF2"/>
    <w:rsid w:val="00FF6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E04"/>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FA6E0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FA6E0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FA6E0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FA6E0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E0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FA6E0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FA6E04"/>
    <w:rPr>
      <w:rFonts w:asciiTheme="majorHAnsi" w:eastAsiaTheme="majorEastAsia" w:hAnsiTheme="majorHAnsi" w:cstheme="majorBidi"/>
      <w:b/>
      <w:bCs/>
      <w:color w:val="5B9BD5" w:themeColor="accent1"/>
      <w:sz w:val="22"/>
      <w:szCs w:val="22"/>
    </w:rPr>
  </w:style>
  <w:style w:type="character" w:customStyle="1" w:styleId="Heading4Char">
    <w:name w:val="Heading 4 Char"/>
    <w:basedOn w:val="DefaultParagraphFont"/>
    <w:link w:val="Heading4"/>
    <w:rsid w:val="00FA6E04"/>
    <w:rPr>
      <w:rFonts w:asciiTheme="majorHAnsi" w:eastAsiaTheme="majorEastAsia" w:hAnsiTheme="majorHAnsi" w:cstheme="majorBidi"/>
      <w:i/>
      <w:iCs/>
      <w:color w:val="2E74B5" w:themeColor="accent1" w:themeShade="BF"/>
      <w:sz w:val="22"/>
      <w:szCs w:val="22"/>
    </w:rPr>
  </w:style>
  <w:style w:type="paragraph" w:styleId="Header">
    <w:name w:val="header"/>
    <w:basedOn w:val="Normal"/>
    <w:link w:val="HeaderChar"/>
    <w:uiPriority w:val="99"/>
    <w:unhideWhenUsed/>
    <w:rsid w:val="00FA6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E04"/>
    <w:rPr>
      <w:rFonts w:asciiTheme="minorHAnsi" w:hAnsiTheme="minorHAnsi" w:cstheme="minorBidi"/>
      <w:sz w:val="22"/>
      <w:szCs w:val="22"/>
    </w:rPr>
  </w:style>
  <w:style w:type="character" w:styleId="FootnoteReference">
    <w:name w:val="footnote reference"/>
    <w:aliases w:val="Footnote,Footnote text,Footnote dich,ftref,BVI fnr,footnote ref,SUPERS,Footnote Reference Number,Знак сноски 1,(NECG) Footnote Reference,16 Point,Superscript 6 Point,Footnote + Arial,10 pt,Black,Ref,de nota al pie, BVI fnr"/>
    <w:basedOn w:val="DefaultParagraphFont"/>
    <w:link w:val="BVIfnrCarCar"/>
    <w:uiPriority w:val="99"/>
    <w:unhideWhenUsed/>
    <w:qFormat/>
    <w:rsid w:val="00FA6E04"/>
    <w:rPr>
      <w:vertAlign w:val="superscript"/>
    </w:rPr>
  </w:style>
  <w:style w:type="paragraph" w:styleId="TOC1">
    <w:name w:val="toc 1"/>
    <w:basedOn w:val="Normal"/>
    <w:next w:val="Normal"/>
    <w:autoRedefine/>
    <w:uiPriority w:val="39"/>
    <w:unhideWhenUsed/>
    <w:rsid w:val="00FA6E04"/>
    <w:pPr>
      <w:tabs>
        <w:tab w:val="right" w:leader="dot" w:pos="9350"/>
      </w:tabs>
      <w:spacing w:after="100" w:line="240" w:lineRule="auto"/>
      <w:ind w:left="284" w:right="311"/>
      <w:jc w:val="center"/>
    </w:pPr>
    <w:rPr>
      <w:rFonts w:ascii="Times New Roman" w:hAnsi="Times New Roman" w:cs="Times New Roman"/>
      <w:b/>
      <w:noProof/>
      <w:sz w:val="26"/>
      <w:szCs w:val="24"/>
      <w:lang w:val="de-DE"/>
    </w:rPr>
  </w:style>
  <w:style w:type="paragraph" w:customStyle="1" w:styleId="BVIfnrCarCar">
    <w:name w:val="BVI fnr Car Car"/>
    <w:basedOn w:val="Normal"/>
    <w:link w:val="FootnoteReference"/>
    <w:uiPriority w:val="99"/>
    <w:qFormat/>
    <w:rsid w:val="00FA6E04"/>
    <w:pPr>
      <w:spacing w:line="240" w:lineRule="exact"/>
    </w:pPr>
    <w:rPr>
      <w:rFonts w:ascii="Times New Roman" w:hAnsi="Times New Roman" w:cs="Times New Roman"/>
      <w:sz w:val="24"/>
      <w:szCs w:val="24"/>
      <w:vertAlign w:val="superscript"/>
    </w:rPr>
  </w:style>
  <w:style w:type="paragraph" w:styleId="ListParagraph">
    <w:name w:val="List Paragraph"/>
    <w:basedOn w:val="Normal"/>
    <w:uiPriority w:val="34"/>
    <w:qFormat/>
    <w:rsid w:val="007B4627"/>
    <w:pPr>
      <w:ind w:left="720"/>
      <w:contextualSpacing/>
    </w:pPr>
  </w:style>
  <w:style w:type="paragraph" w:styleId="Footer">
    <w:name w:val="footer"/>
    <w:basedOn w:val="Normal"/>
    <w:link w:val="FooterChar"/>
    <w:uiPriority w:val="99"/>
    <w:unhideWhenUsed/>
    <w:rsid w:val="00820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5AF"/>
    <w:rPr>
      <w:rFonts w:asciiTheme="minorHAnsi" w:hAnsiTheme="minorHAnsi" w:cstheme="minorBidi"/>
      <w:sz w:val="22"/>
      <w:szCs w:val="22"/>
    </w:rPr>
  </w:style>
  <w:style w:type="paragraph" w:styleId="BodyText">
    <w:name w:val="Body Text"/>
    <w:basedOn w:val="Normal"/>
    <w:link w:val="BodyTextChar"/>
    <w:rsid w:val="009E098E"/>
    <w:pPr>
      <w:spacing w:after="0" w:line="240" w:lineRule="auto"/>
    </w:pPr>
    <w:rPr>
      <w:rFonts w:ascii="VNI-Times" w:eastAsia="MS Mincho" w:hAnsi="VNI-Times" w:cs="Times New Roman"/>
      <w:sz w:val="24"/>
      <w:szCs w:val="20"/>
    </w:rPr>
  </w:style>
  <w:style w:type="character" w:customStyle="1" w:styleId="BodyTextChar">
    <w:name w:val="Body Text Char"/>
    <w:basedOn w:val="DefaultParagraphFont"/>
    <w:link w:val="BodyText"/>
    <w:rsid w:val="009E098E"/>
    <w:rPr>
      <w:rFonts w:ascii="VNI-Times" w:eastAsia="MS Mincho" w:hAnsi="VNI-Times"/>
      <w:szCs w:val="20"/>
    </w:rPr>
  </w:style>
  <w:style w:type="paragraph" w:styleId="MacroText">
    <w:name w:val="macro"/>
    <w:link w:val="MacroTextChar"/>
    <w:uiPriority w:val="99"/>
    <w:semiHidden/>
    <w:unhideWhenUsed/>
    <w:rsid w:val="009E098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sz w:val="20"/>
      <w:szCs w:val="20"/>
    </w:rPr>
  </w:style>
  <w:style w:type="character" w:customStyle="1" w:styleId="MacroTextChar">
    <w:name w:val="Macro Text Char"/>
    <w:basedOn w:val="DefaultParagraphFont"/>
    <w:link w:val="MacroText"/>
    <w:uiPriority w:val="99"/>
    <w:semiHidden/>
    <w:rsid w:val="009E098E"/>
    <w:rPr>
      <w:rFonts w:ascii="Consolas" w:eastAsia="Times New Roman" w:hAnsi="Consolas"/>
      <w:sz w:val="20"/>
      <w:szCs w:val="20"/>
    </w:rPr>
  </w:style>
  <w:style w:type="character" w:styleId="PageNumber">
    <w:name w:val="page number"/>
    <w:basedOn w:val="DefaultParagraphFont"/>
    <w:uiPriority w:val="99"/>
    <w:semiHidden/>
    <w:unhideWhenUsed/>
    <w:rsid w:val="009E098E"/>
  </w:style>
  <w:style w:type="character" w:customStyle="1" w:styleId="floatleftfontsize12color10">
    <w:name w:val="floatleft fontsize12 color10"/>
    <w:rsid w:val="009E09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E04"/>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FA6E0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FA6E0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FA6E0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FA6E0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E0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FA6E0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FA6E04"/>
    <w:rPr>
      <w:rFonts w:asciiTheme="majorHAnsi" w:eastAsiaTheme="majorEastAsia" w:hAnsiTheme="majorHAnsi" w:cstheme="majorBidi"/>
      <w:b/>
      <w:bCs/>
      <w:color w:val="5B9BD5" w:themeColor="accent1"/>
      <w:sz w:val="22"/>
      <w:szCs w:val="22"/>
    </w:rPr>
  </w:style>
  <w:style w:type="character" w:customStyle="1" w:styleId="Heading4Char">
    <w:name w:val="Heading 4 Char"/>
    <w:basedOn w:val="DefaultParagraphFont"/>
    <w:link w:val="Heading4"/>
    <w:rsid w:val="00FA6E04"/>
    <w:rPr>
      <w:rFonts w:asciiTheme="majorHAnsi" w:eastAsiaTheme="majorEastAsia" w:hAnsiTheme="majorHAnsi" w:cstheme="majorBidi"/>
      <w:i/>
      <w:iCs/>
      <w:color w:val="2E74B5" w:themeColor="accent1" w:themeShade="BF"/>
      <w:sz w:val="22"/>
      <w:szCs w:val="22"/>
    </w:rPr>
  </w:style>
  <w:style w:type="paragraph" w:styleId="Header">
    <w:name w:val="header"/>
    <w:basedOn w:val="Normal"/>
    <w:link w:val="HeaderChar"/>
    <w:uiPriority w:val="99"/>
    <w:unhideWhenUsed/>
    <w:rsid w:val="00FA6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E04"/>
    <w:rPr>
      <w:rFonts w:asciiTheme="minorHAnsi" w:hAnsiTheme="minorHAnsi" w:cstheme="minorBidi"/>
      <w:sz w:val="22"/>
      <w:szCs w:val="22"/>
    </w:rPr>
  </w:style>
  <w:style w:type="character" w:styleId="FootnoteReference">
    <w:name w:val="footnote reference"/>
    <w:aliases w:val="Footnote,Footnote text,Footnote dich,ftref,BVI fnr,footnote ref,SUPERS,Footnote Reference Number,Знак сноски 1,(NECG) Footnote Reference,16 Point,Superscript 6 Point,Footnote + Arial,10 pt,Black,Ref,de nota al pie, BVI fnr"/>
    <w:basedOn w:val="DefaultParagraphFont"/>
    <w:link w:val="BVIfnrCarCar"/>
    <w:uiPriority w:val="99"/>
    <w:unhideWhenUsed/>
    <w:qFormat/>
    <w:rsid w:val="00FA6E04"/>
    <w:rPr>
      <w:vertAlign w:val="superscript"/>
    </w:rPr>
  </w:style>
  <w:style w:type="paragraph" w:styleId="TOC1">
    <w:name w:val="toc 1"/>
    <w:basedOn w:val="Normal"/>
    <w:next w:val="Normal"/>
    <w:autoRedefine/>
    <w:uiPriority w:val="39"/>
    <w:unhideWhenUsed/>
    <w:rsid w:val="00FA6E04"/>
    <w:pPr>
      <w:tabs>
        <w:tab w:val="right" w:leader="dot" w:pos="9350"/>
      </w:tabs>
      <w:spacing w:after="100" w:line="240" w:lineRule="auto"/>
      <w:ind w:left="284" w:right="311"/>
      <w:jc w:val="center"/>
    </w:pPr>
    <w:rPr>
      <w:rFonts w:ascii="Times New Roman" w:hAnsi="Times New Roman" w:cs="Times New Roman"/>
      <w:b/>
      <w:noProof/>
      <w:sz w:val="26"/>
      <w:szCs w:val="24"/>
      <w:lang w:val="de-DE"/>
    </w:rPr>
  </w:style>
  <w:style w:type="paragraph" w:customStyle="1" w:styleId="BVIfnrCarCar">
    <w:name w:val="BVI fnr Car Car"/>
    <w:basedOn w:val="Normal"/>
    <w:link w:val="FootnoteReference"/>
    <w:uiPriority w:val="99"/>
    <w:qFormat/>
    <w:rsid w:val="00FA6E04"/>
    <w:pPr>
      <w:spacing w:line="240" w:lineRule="exact"/>
    </w:pPr>
    <w:rPr>
      <w:rFonts w:ascii="Times New Roman" w:hAnsi="Times New Roman" w:cs="Times New Roman"/>
      <w:sz w:val="24"/>
      <w:szCs w:val="24"/>
      <w:vertAlign w:val="superscript"/>
    </w:rPr>
  </w:style>
  <w:style w:type="paragraph" w:styleId="ListParagraph">
    <w:name w:val="List Paragraph"/>
    <w:basedOn w:val="Normal"/>
    <w:uiPriority w:val="34"/>
    <w:qFormat/>
    <w:rsid w:val="007B4627"/>
    <w:pPr>
      <w:ind w:left="720"/>
      <w:contextualSpacing/>
    </w:pPr>
  </w:style>
  <w:style w:type="paragraph" w:styleId="Footer">
    <w:name w:val="footer"/>
    <w:basedOn w:val="Normal"/>
    <w:link w:val="FooterChar"/>
    <w:uiPriority w:val="99"/>
    <w:unhideWhenUsed/>
    <w:rsid w:val="00820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5AF"/>
    <w:rPr>
      <w:rFonts w:asciiTheme="minorHAnsi" w:hAnsiTheme="minorHAnsi" w:cstheme="minorBidi"/>
      <w:sz w:val="22"/>
      <w:szCs w:val="22"/>
    </w:rPr>
  </w:style>
  <w:style w:type="paragraph" w:styleId="BodyText">
    <w:name w:val="Body Text"/>
    <w:basedOn w:val="Normal"/>
    <w:link w:val="BodyTextChar"/>
    <w:rsid w:val="009E098E"/>
    <w:pPr>
      <w:spacing w:after="0" w:line="240" w:lineRule="auto"/>
    </w:pPr>
    <w:rPr>
      <w:rFonts w:ascii="VNI-Times" w:eastAsia="MS Mincho" w:hAnsi="VNI-Times" w:cs="Times New Roman"/>
      <w:sz w:val="24"/>
      <w:szCs w:val="20"/>
    </w:rPr>
  </w:style>
  <w:style w:type="character" w:customStyle="1" w:styleId="BodyTextChar">
    <w:name w:val="Body Text Char"/>
    <w:basedOn w:val="DefaultParagraphFont"/>
    <w:link w:val="BodyText"/>
    <w:rsid w:val="009E098E"/>
    <w:rPr>
      <w:rFonts w:ascii="VNI-Times" w:eastAsia="MS Mincho" w:hAnsi="VNI-Times"/>
      <w:szCs w:val="20"/>
    </w:rPr>
  </w:style>
  <w:style w:type="paragraph" w:styleId="MacroText">
    <w:name w:val="macro"/>
    <w:link w:val="MacroTextChar"/>
    <w:uiPriority w:val="99"/>
    <w:semiHidden/>
    <w:unhideWhenUsed/>
    <w:rsid w:val="009E098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sz w:val="20"/>
      <w:szCs w:val="20"/>
    </w:rPr>
  </w:style>
  <w:style w:type="character" w:customStyle="1" w:styleId="MacroTextChar">
    <w:name w:val="Macro Text Char"/>
    <w:basedOn w:val="DefaultParagraphFont"/>
    <w:link w:val="MacroText"/>
    <w:uiPriority w:val="99"/>
    <w:semiHidden/>
    <w:rsid w:val="009E098E"/>
    <w:rPr>
      <w:rFonts w:ascii="Consolas" w:eastAsia="Times New Roman" w:hAnsi="Consolas"/>
      <w:sz w:val="20"/>
      <w:szCs w:val="20"/>
    </w:rPr>
  </w:style>
  <w:style w:type="character" w:styleId="PageNumber">
    <w:name w:val="page number"/>
    <w:basedOn w:val="DefaultParagraphFont"/>
    <w:uiPriority w:val="99"/>
    <w:semiHidden/>
    <w:unhideWhenUsed/>
    <w:rsid w:val="009E098E"/>
  </w:style>
  <w:style w:type="character" w:customStyle="1" w:styleId="floatleftfontsize12color10">
    <w:name w:val="floatleft fontsize12 color10"/>
    <w:rsid w:val="009E0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12097</Words>
  <Characters>68956</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 Van Thanh</dc:creator>
  <cp:lastModifiedBy>Ngoc Quan Pham</cp:lastModifiedBy>
  <cp:revision>12</cp:revision>
  <cp:lastPrinted>2023-02-08T07:03:00Z</cp:lastPrinted>
  <dcterms:created xsi:type="dcterms:W3CDTF">2023-02-07T16:01:00Z</dcterms:created>
  <dcterms:modified xsi:type="dcterms:W3CDTF">2023-02-08T07:03:00Z</dcterms:modified>
</cp:coreProperties>
</file>