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C330D" w14:textId="77777777" w:rsidR="008F6AB8" w:rsidRDefault="008F6AB8" w:rsidP="008F6AB8">
      <w:pPr>
        <w:spacing w:before="92" w:line="352" w:lineRule="auto"/>
        <w:ind w:left="2449" w:right="1933" w:firstLine="696"/>
        <w:jc w:val="center"/>
      </w:pPr>
      <w:r w:rsidRPr="003A3859">
        <w:rPr>
          <w:noProof/>
        </w:rPr>
        <w:drawing>
          <wp:anchor distT="0" distB="0" distL="114300" distR="114300" simplePos="0" relativeHeight="251665408" behindDoc="0" locked="0" layoutInCell="1" allowOverlap="1" wp14:anchorId="073F38E4" wp14:editId="1F763B07">
            <wp:simplePos x="0" y="0"/>
            <wp:positionH relativeFrom="column">
              <wp:posOffset>582204</wp:posOffset>
            </wp:positionH>
            <wp:positionV relativeFrom="paragraph">
              <wp:posOffset>65405</wp:posOffset>
            </wp:positionV>
            <wp:extent cx="572770" cy="5461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 cy="546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0" locked="0" layoutInCell="1" allowOverlap="1" wp14:anchorId="15C337DD" wp14:editId="7D42D539">
            <wp:simplePos x="0" y="0"/>
            <wp:positionH relativeFrom="page">
              <wp:posOffset>6384017</wp:posOffset>
            </wp:positionH>
            <wp:positionV relativeFrom="paragraph">
              <wp:posOffset>103686</wp:posOffset>
            </wp:positionV>
            <wp:extent cx="646430" cy="5241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430" cy="524135"/>
                    </a:xfrm>
                    <a:prstGeom prst="rect">
                      <a:avLst/>
                    </a:prstGeom>
                  </pic:spPr>
                </pic:pic>
              </a:graphicData>
            </a:graphic>
          </wp:anchor>
        </w:drawing>
      </w:r>
      <w:r>
        <w:t>VIETNAM NATIONAL UNIVERSITY – HCM UNIVERSITY OF SOCIAL SCIENCES AND HUMANITIES FACULTY OF INTERNATIONAL RELATIONS</w:t>
      </w:r>
    </w:p>
    <w:p w14:paraId="420506B3" w14:textId="77777777" w:rsidR="008F6AB8" w:rsidRDefault="008F6AB8" w:rsidP="008F6AB8">
      <w:pPr>
        <w:spacing w:before="87"/>
        <w:ind w:left="3869" w:right="4055"/>
        <w:jc w:val="center"/>
        <w:rPr>
          <w:b/>
          <w:sz w:val="28"/>
        </w:rPr>
      </w:pPr>
      <w:r>
        <w:rPr>
          <w:b/>
          <w:sz w:val="28"/>
        </w:rPr>
        <w:t>COURSE SYLLABUS</w:t>
      </w:r>
    </w:p>
    <w:p w14:paraId="10E20173" w14:textId="0BC899E9" w:rsidR="008058F1" w:rsidRPr="00083BD4" w:rsidRDefault="008058F1" w:rsidP="00083BD4">
      <w:pPr>
        <w:rPr>
          <w:rFonts w:asciiTheme="majorHAnsi" w:hAnsiTheme="majorHAnsi" w:cstheme="majorHAnsi"/>
          <w:b/>
        </w:rPr>
      </w:pPr>
    </w:p>
    <w:p w14:paraId="7CF5A811" w14:textId="77777777" w:rsidR="00083BD4" w:rsidRDefault="00337709" w:rsidP="00083BD4">
      <w:pPr>
        <w:pStyle w:val="ListParagraph"/>
        <w:numPr>
          <w:ilvl w:val="0"/>
          <w:numId w:val="30"/>
        </w:numPr>
        <w:rPr>
          <w:rFonts w:ascii="Times New Roman" w:hAnsi="Times New Roman"/>
        </w:rPr>
      </w:pPr>
      <w:r w:rsidRPr="00D178F3">
        <w:rPr>
          <w:rFonts w:ascii="Times New Roman" w:hAnsi="Times New Roman"/>
          <w:b/>
        </w:rPr>
        <w:t xml:space="preserve">Course </w:t>
      </w:r>
      <w:r w:rsidR="00F32BE7" w:rsidRPr="00D178F3">
        <w:rPr>
          <w:rFonts w:ascii="Times New Roman" w:hAnsi="Times New Roman"/>
          <w:b/>
        </w:rPr>
        <w:t>T</w:t>
      </w:r>
      <w:r w:rsidRPr="00D178F3">
        <w:rPr>
          <w:rFonts w:ascii="Times New Roman" w:hAnsi="Times New Roman"/>
          <w:b/>
        </w:rPr>
        <w:t>ittle</w:t>
      </w:r>
      <w:r w:rsidRPr="00083BD4">
        <w:rPr>
          <w:rFonts w:ascii="Times New Roman" w:hAnsi="Times New Roman"/>
        </w:rPr>
        <w:t xml:space="preserve">: </w:t>
      </w:r>
      <w:r w:rsidR="00083BD4">
        <w:rPr>
          <w:rFonts w:ascii="Times New Roman" w:hAnsi="Times New Roman"/>
        </w:rPr>
        <w:t>Public Speaking</w:t>
      </w:r>
    </w:p>
    <w:p w14:paraId="79CCE058" w14:textId="77777777" w:rsidR="00083BD4" w:rsidRPr="00083BD4" w:rsidRDefault="00083BD4" w:rsidP="008058F1">
      <w:pPr>
        <w:pStyle w:val="ListParagraph"/>
        <w:numPr>
          <w:ilvl w:val="0"/>
          <w:numId w:val="30"/>
        </w:numPr>
        <w:rPr>
          <w:rFonts w:ascii="Times New Roman" w:hAnsi="Times New Roman"/>
        </w:rPr>
      </w:pPr>
      <w:r w:rsidRPr="00D178F3">
        <w:rPr>
          <w:rFonts w:ascii="Times New Roman" w:eastAsia="Times New Roman" w:hAnsi="Times New Roman"/>
          <w:b/>
        </w:rPr>
        <w:t>Course code</w:t>
      </w:r>
      <w:r w:rsidRPr="00083BD4">
        <w:rPr>
          <w:rFonts w:ascii="Times New Roman" w:eastAsia="Times New Roman" w:hAnsi="Times New Roman"/>
        </w:rPr>
        <w:t>: QTE094.4</w:t>
      </w:r>
    </w:p>
    <w:p w14:paraId="2196171B" w14:textId="77777777" w:rsidR="00083BD4" w:rsidRDefault="00083BD4" w:rsidP="00337709">
      <w:pPr>
        <w:pStyle w:val="ListParagraph"/>
        <w:numPr>
          <w:ilvl w:val="0"/>
          <w:numId w:val="30"/>
        </w:numPr>
        <w:rPr>
          <w:rFonts w:ascii="Times New Roman" w:hAnsi="Times New Roman"/>
        </w:rPr>
      </w:pPr>
      <w:r w:rsidRPr="00D178F3">
        <w:rPr>
          <w:rFonts w:ascii="Times New Roman" w:hAnsi="Times New Roman"/>
          <w:b/>
        </w:rPr>
        <w:t>Course credit</w:t>
      </w:r>
      <w:r w:rsidRPr="00083BD4">
        <w:rPr>
          <w:rFonts w:ascii="Times New Roman" w:hAnsi="Times New Roman"/>
        </w:rPr>
        <w:t>: 2</w:t>
      </w:r>
    </w:p>
    <w:p w14:paraId="0C527422" w14:textId="77777777" w:rsidR="00083BD4" w:rsidRDefault="00337709" w:rsidP="009516B2">
      <w:pPr>
        <w:pStyle w:val="ListParagraph"/>
        <w:numPr>
          <w:ilvl w:val="0"/>
          <w:numId w:val="30"/>
        </w:numPr>
        <w:rPr>
          <w:rFonts w:ascii="Times New Roman" w:hAnsi="Times New Roman"/>
        </w:rPr>
      </w:pPr>
      <w:r w:rsidRPr="00D178F3">
        <w:rPr>
          <w:rFonts w:ascii="Times New Roman" w:hAnsi="Times New Roman"/>
          <w:b/>
        </w:rPr>
        <w:t xml:space="preserve">Course </w:t>
      </w:r>
      <w:r w:rsidR="00083BD4" w:rsidRPr="00D178F3">
        <w:rPr>
          <w:rFonts w:ascii="Times New Roman" w:hAnsi="Times New Roman"/>
          <w:b/>
        </w:rPr>
        <w:t>Prerequisite</w:t>
      </w:r>
      <w:r w:rsidRPr="00083BD4">
        <w:rPr>
          <w:rFonts w:ascii="Times New Roman" w:hAnsi="Times New Roman"/>
        </w:rPr>
        <w:t xml:space="preserve">: </w:t>
      </w:r>
      <w:r w:rsidR="00083BD4">
        <w:rPr>
          <w:rFonts w:ascii="Times New Roman" w:hAnsi="Times New Roman"/>
        </w:rPr>
        <w:t>Successfully complete the Communication skill subject.</w:t>
      </w:r>
      <w:r w:rsidR="00212D03" w:rsidRPr="00083BD4">
        <w:rPr>
          <w:rFonts w:ascii="Times New Roman" w:hAnsi="Times New Roman"/>
        </w:rPr>
        <w:t xml:space="preserve"> </w:t>
      </w:r>
    </w:p>
    <w:p w14:paraId="6D49989B" w14:textId="6F242635" w:rsidR="009516B2" w:rsidRPr="00083BD4" w:rsidRDefault="00083BD4" w:rsidP="009516B2">
      <w:pPr>
        <w:pStyle w:val="ListParagraph"/>
        <w:numPr>
          <w:ilvl w:val="0"/>
          <w:numId w:val="30"/>
        </w:numPr>
        <w:rPr>
          <w:rFonts w:ascii="Times New Roman" w:hAnsi="Times New Roman"/>
        </w:rPr>
      </w:pPr>
      <w:r w:rsidRPr="00D178F3">
        <w:rPr>
          <w:rFonts w:ascii="Times New Roman" w:hAnsi="Times New Roman"/>
          <w:b/>
        </w:rPr>
        <w:t>Course Overview</w:t>
      </w:r>
      <w:r w:rsidR="00F32BE7" w:rsidRPr="00083BD4">
        <w:rPr>
          <w:rFonts w:ascii="Times New Roman" w:hAnsi="Times New Roman"/>
        </w:rPr>
        <w:t xml:space="preserve">: This course is designed to provide students with practical skills of public speaking. </w:t>
      </w:r>
      <w:r w:rsidR="00212D03" w:rsidRPr="00083BD4">
        <w:rPr>
          <w:rFonts w:ascii="Times New Roman" w:hAnsi="Times New Roman"/>
        </w:rPr>
        <w:t xml:space="preserve">Students </w:t>
      </w:r>
      <w:r w:rsidR="00F32BE7" w:rsidRPr="00083BD4">
        <w:rPr>
          <w:rFonts w:ascii="Times New Roman" w:hAnsi="Times New Roman"/>
        </w:rPr>
        <w:t xml:space="preserve">are expected to </w:t>
      </w:r>
      <w:r w:rsidR="00212D03" w:rsidRPr="00083BD4">
        <w:rPr>
          <w:rFonts w:ascii="Times New Roman" w:hAnsi="Times New Roman"/>
        </w:rPr>
        <w:t>develop greater confidence, competence and a higher level of language effieiency in public speaking at the end of the course.</w:t>
      </w:r>
    </w:p>
    <w:p w14:paraId="18E1C95A" w14:textId="1EEF6153" w:rsidR="0000267D" w:rsidRPr="00D178F3" w:rsidRDefault="00083BD4" w:rsidP="00083BD4">
      <w:pPr>
        <w:pStyle w:val="ListParagraph"/>
        <w:numPr>
          <w:ilvl w:val="0"/>
          <w:numId w:val="30"/>
        </w:numPr>
        <w:rPr>
          <w:rFonts w:ascii="Times New Roman" w:hAnsi="Times New Roman"/>
          <w:b/>
        </w:rPr>
      </w:pPr>
      <w:r w:rsidRPr="00D178F3">
        <w:rPr>
          <w:rFonts w:ascii="Times New Roman" w:hAnsi="Times New Roman"/>
          <w:b/>
        </w:rPr>
        <w:t>Course contents</w:t>
      </w:r>
    </w:p>
    <w:p w14:paraId="5E8B481E" w14:textId="10D005DC" w:rsidR="00083BD4" w:rsidRDefault="00083BD4" w:rsidP="00083BD4">
      <w:pPr>
        <w:pStyle w:val="Heading1"/>
        <w:keepNext w:val="0"/>
        <w:keepLines w:val="0"/>
        <w:widowControl w:val="0"/>
        <w:tabs>
          <w:tab w:val="left" w:pos="1023"/>
          <w:tab w:val="left" w:pos="1024"/>
        </w:tabs>
        <w:autoSpaceDE w:val="0"/>
        <w:autoSpaceDN w:val="0"/>
        <w:spacing w:before="120" w:line="240" w:lineRule="auto"/>
        <w:ind w:left="1023"/>
      </w:pPr>
    </w:p>
    <w:p w14:paraId="205A9A11" w14:textId="77777777" w:rsidR="00083BD4" w:rsidRDefault="00083BD4" w:rsidP="00083BD4">
      <w:pPr>
        <w:pStyle w:val="BodyText"/>
        <w:spacing w:before="11"/>
        <w:rPr>
          <w:b/>
          <w:sz w:val="10"/>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7385"/>
      </w:tblGrid>
      <w:tr w:rsidR="00083BD4" w14:paraId="7F0E4BD3" w14:textId="77777777" w:rsidTr="008C051D">
        <w:trPr>
          <w:trHeight w:val="513"/>
        </w:trPr>
        <w:tc>
          <w:tcPr>
            <w:tcW w:w="1546" w:type="dxa"/>
            <w:tcBorders>
              <w:left w:val="single" w:sz="6" w:space="0" w:color="000000"/>
            </w:tcBorders>
          </w:tcPr>
          <w:p w14:paraId="4ED5389F" w14:textId="77777777" w:rsidR="00083BD4" w:rsidRDefault="00083BD4" w:rsidP="008C051D">
            <w:pPr>
              <w:pStyle w:val="TableParagraph"/>
              <w:spacing w:before="116"/>
              <w:ind w:left="324" w:right="316"/>
              <w:jc w:val="center"/>
              <w:rPr>
                <w:b/>
                <w:sz w:val="24"/>
              </w:rPr>
            </w:pPr>
            <w:r>
              <w:rPr>
                <w:b/>
                <w:sz w:val="24"/>
              </w:rPr>
              <w:t>Module</w:t>
            </w:r>
          </w:p>
        </w:tc>
        <w:tc>
          <w:tcPr>
            <w:tcW w:w="7385" w:type="dxa"/>
          </w:tcPr>
          <w:p w14:paraId="64E9F950" w14:textId="77777777" w:rsidR="00083BD4" w:rsidRDefault="00083BD4" w:rsidP="008C051D">
            <w:pPr>
              <w:pStyle w:val="TableParagraph"/>
              <w:spacing w:before="116"/>
              <w:ind w:left="3213" w:right="3200"/>
              <w:jc w:val="center"/>
              <w:rPr>
                <w:b/>
                <w:sz w:val="24"/>
              </w:rPr>
            </w:pPr>
            <w:r>
              <w:rPr>
                <w:b/>
                <w:sz w:val="24"/>
              </w:rPr>
              <w:t>Contents</w:t>
            </w:r>
          </w:p>
        </w:tc>
      </w:tr>
      <w:tr w:rsidR="00083BD4" w14:paraId="1B8FC9D0" w14:textId="77777777" w:rsidTr="008C051D">
        <w:trPr>
          <w:trHeight w:val="518"/>
        </w:trPr>
        <w:tc>
          <w:tcPr>
            <w:tcW w:w="1546" w:type="dxa"/>
            <w:tcBorders>
              <w:left w:val="single" w:sz="6" w:space="0" w:color="000000"/>
            </w:tcBorders>
          </w:tcPr>
          <w:p w14:paraId="627FCEB8" w14:textId="77777777" w:rsidR="00083BD4" w:rsidRDefault="00083BD4" w:rsidP="008C051D">
            <w:pPr>
              <w:pStyle w:val="TableParagraph"/>
              <w:spacing w:before="111"/>
              <w:ind w:left="2"/>
              <w:jc w:val="center"/>
              <w:rPr>
                <w:sz w:val="24"/>
              </w:rPr>
            </w:pPr>
            <w:r>
              <w:rPr>
                <w:sz w:val="24"/>
              </w:rPr>
              <w:t>1</w:t>
            </w:r>
          </w:p>
        </w:tc>
        <w:tc>
          <w:tcPr>
            <w:tcW w:w="7385" w:type="dxa"/>
          </w:tcPr>
          <w:p w14:paraId="5C2A466E" w14:textId="77777777" w:rsidR="00083BD4" w:rsidRDefault="00083BD4" w:rsidP="008C051D">
            <w:pPr>
              <w:pStyle w:val="TableParagraph"/>
              <w:tabs>
                <w:tab w:val="left" w:pos="361"/>
              </w:tabs>
              <w:spacing w:before="59"/>
              <w:ind w:left="179"/>
              <w:rPr>
                <w:sz w:val="24"/>
              </w:rPr>
            </w:pPr>
          </w:p>
          <w:p w14:paraId="5CDCBEC7" w14:textId="293A7637" w:rsidR="00083BD4" w:rsidRDefault="007278F4" w:rsidP="008C051D">
            <w:pPr>
              <w:pStyle w:val="TableParagraph"/>
              <w:spacing w:before="111"/>
              <w:ind w:left="110"/>
              <w:rPr>
                <w:sz w:val="24"/>
              </w:rPr>
            </w:pPr>
            <w:r>
              <w:rPr>
                <w:sz w:val="24"/>
              </w:rPr>
              <w:t>Unit 1: Speaking and Listening</w:t>
            </w:r>
          </w:p>
        </w:tc>
      </w:tr>
      <w:tr w:rsidR="00083BD4" w14:paraId="1F5F466A" w14:textId="77777777" w:rsidTr="008C051D">
        <w:trPr>
          <w:trHeight w:val="518"/>
        </w:trPr>
        <w:tc>
          <w:tcPr>
            <w:tcW w:w="1546" w:type="dxa"/>
            <w:tcBorders>
              <w:left w:val="single" w:sz="6" w:space="0" w:color="000000"/>
            </w:tcBorders>
          </w:tcPr>
          <w:p w14:paraId="763DEB27" w14:textId="77777777" w:rsidR="00083BD4" w:rsidRDefault="00083BD4" w:rsidP="008C051D">
            <w:pPr>
              <w:pStyle w:val="TableParagraph"/>
              <w:spacing w:before="112"/>
              <w:ind w:left="2"/>
              <w:jc w:val="center"/>
              <w:rPr>
                <w:sz w:val="24"/>
              </w:rPr>
            </w:pPr>
            <w:r>
              <w:rPr>
                <w:sz w:val="24"/>
              </w:rPr>
              <w:t>2</w:t>
            </w:r>
          </w:p>
        </w:tc>
        <w:tc>
          <w:tcPr>
            <w:tcW w:w="7385" w:type="dxa"/>
          </w:tcPr>
          <w:p w14:paraId="40733905" w14:textId="50485F50" w:rsidR="00083BD4" w:rsidRDefault="007278F4" w:rsidP="008C051D">
            <w:pPr>
              <w:pStyle w:val="TableParagraph"/>
              <w:spacing w:before="112"/>
              <w:ind w:left="110"/>
              <w:rPr>
                <w:sz w:val="24"/>
              </w:rPr>
            </w:pPr>
            <w:r>
              <w:rPr>
                <w:sz w:val="24"/>
              </w:rPr>
              <w:t>Unit 2: Speech preparation – getting started</w:t>
            </w:r>
          </w:p>
        </w:tc>
      </w:tr>
      <w:tr w:rsidR="00083BD4" w14:paraId="322A8E94" w14:textId="77777777" w:rsidTr="008C051D">
        <w:trPr>
          <w:trHeight w:val="513"/>
        </w:trPr>
        <w:tc>
          <w:tcPr>
            <w:tcW w:w="1546" w:type="dxa"/>
            <w:tcBorders>
              <w:left w:val="single" w:sz="6" w:space="0" w:color="000000"/>
            </w:tcBorders>
          </w:tcPr>
          <w:p w14:paraId="251D22EE" w14:textId="77777777" w:rsidR="00083BD4" w:rsidRDefault="00083BD4" w:rsidP="008C051D">
            <w:pPr>
              <w:pStyle w:val="TableParagraph"/>
              <w:spacing w:before="111"/>
              <w:ind w:left="2"/>
              <w:jc w:val="center"/>
              <w:rPr>
                <w:sz w:val="24"/>
              </w:rPr>
            </w:pPr>
            <w:r>
              <w:rPr>
                <w:sz w:val="24"/>
              </w:rPr>
              <w:t>3</w:t>
            </w:r>
          </w:p>
        </w:tc>
        <w:tc>
          <w:tcPr>
            <w:tcW w:w="7385" w:type="dxa"/>
          </w:tcPr>
          <w:p w14:paraId="69D1D6CE" w14:textId="5025B14F" w:rsidR="00083BD4" w:rsidRDefault="007278F4" w:rsidP="008C051D">
            <w:pPr>
              <w:pStyle w:val="TableParagraph"/>
              <w:spacing w:before="1" w:line="237" w:lineRule="auto"/>
              <w:ind w:left="179" w:right="501"/>
              <w:rPr>
                <w:sz w:val="24"/>
              </w:rPr>
            </w:pPr>
            <w:r>
              <w:rPr>
                <w:sz w:val="24"/>
              </w:rPr>
              <w:t>Unit 3: Speech preparation – organizing and outlining</w:t>
            </w:r>
          </w:p>
        </w:tc>
      </w:tr>
      <w:tr w:rsidR="00083BD4" w14:paraId="0667A5AA" w14:textId="77777777" w:rsidTr="008C051D">
        <w:trPr>
          <w:trHeight w:val="515"/>
        </w:trPr>
        <w:tc>
          <w:tcPr>
            <w:tcW w:w="1546" w:type="dxa"/>
            <w:tcBorders>
              <w:left w:val="single" w:sz="6" w:space="0" w:color="000000"/>
            </w:tcBorders>
          </w:tcPr>
          <w:p w14:paraId="25AC9344" w14:textId="77777777" w:rsidR="00083BD4" w:rsidRDefault="00083BD4" w:rsidP="008C051D">
            <w:pPr>
              <w:pStyle w:val="TableParagraph"/>
              <w:spacing w:before="111"/>
              <w:ind w:left="2"/>
              <w:jc w:val="center"/>
              <w:rPr>
                <w:sz w:val="24"/>
              </w:rPr>
            </w:pPr>
            <w:r>
              <w:rPr>
                <w:sz w:val="24"/>
              </w:rPr>
              <w:t>4</w:t>
            </w:r>
          </w:p>
        </w:tc>
        <w:tc>
          <w:tcPr>
            <w:tcW w:w="7385" w:type="dxa"/>
          </w:tcPr>
          <w:p w14:paraId="689A66D3" w14:textId="18F8F327" w:rsidR="00083BD4" w:rsidRDefault="007278F4" w:rsidP="008C051D">
            <w:pPr>
              <w:pStyle w:val="TableParagraph"/>
              <w:spacing w:before="1" w:line="237" w:lineRule="auto"/>
              <w:ind w:left="179" w:right="501"/>
              <w:rPr>
                <w:sz w:val="24"/>
              </w:rPr>
            </w:pPr>
            <w:r>
              <w:rPr>
                <w:sz w:val="24"/>
              </w:rPr>
              <w:t>Unit 4: Presenting the speech</w:t>
            </w:r>
          </w:p>
        </w:tc>
      </w:tr>
      <w:tr w:rsidR="00083BD4" w14:paraId="7521A069" w14:textId="77777777" w:rsidTr="008C051D">
        <w:trPr>
          <w:trHeight w:val="515"/>
        </w:trPr>
        <w:tc>
          <w:tcPr>
            <w:tcW w:w="1546" w:type="dxa"/>
            <w:tcBorders>
              <w:left w:val="single" w:sz="6" w:space="0" w:color="000000"/>
              <w:bottom w:val="single" w:sz="6" w:space="0" w:color="000000"/>
            </w:tcBorders>
          </w:tcPr>
          <w:p w14:paraId="514B2BA5" w14:textId="77777777" w:rsidR="00083BD4" w:rsidRDefault="00083BD4" w:rsidP="008C051D">
            <w:pPr>
              <w:pStyle w:val="TableParagraph"/>
              <w:spacing w:before="111"/>
              <w:ind w:left="2"/>
              <w:jc w:val="center"/>
              <w:rPr>
                <w:sz w:val="24"/>
              </w:rPr>
            </w:pPr>
            <w:r>
              <w:rPr>
                <w:sz w:val="24"/>
              </w:rPr>
              <w:t>5</w:t>
            </w:r>
          </w:p>
        </w:tc>
        <w:tc>
          <w:tcPr>
            <w:tcW w:w="7385" w:type="dxa"/>
            <w:tcBorders>
              <w:bottom w:val="single" w:sz="6" w:space="0" w:color="000000"/>
            </w:tcBorders>
          </w:tcPr>
          <w:p w14:paraId="4BD63E52" w14:textId="60A76543" w:rsidR="00083BD4" w:rsidRDefault="007278F4" w:rsidP="008C051D">
            <w:pPr>
              <w:pStyle w:val="TableParagraph"/>
              <w:spacing w:before="1" w:line="237" w:lineRule="auto"/>
              <w:ind w:left="179" w:right="501"/>
              <w:rPr>
                <w:sz w:val="24"/>
              </w:rPr>
            </w:pPr>
            <w:r>
              <w:rPr>
                <w:sz w:val="24"/>
              </w:rPr>
              <w:t>Unit 5: Varieties of public speaking</w:t>
            </w:r>
          </w:p>
        </w:tc>
      </w:tr>
    </w:tbl>
    <w:p w14:paraId="5FC8B8CE" w14:textId="77777777" w:rsidR="00083BD4" w:rsidRDefault="00083BD4" w:rsidP="00083BD4">
      <w:pPr>
        <w:tabs>
          <w:tab w:val="left" w:pos="1024"/>
        </w:tabs>
        <w:spacing w:before="118"/>
        <w:rPr>
          <w:b/>
          <w:sz w:val="24"/>
        </w:rPr>
      </w:pPr>
    </w:p>
    <w:p w14:paraId="3266AAAD" w14:textId="77777777" w:rsidR="00083BD4" w:rsidRPr="00395F5F" w:rsidRDefault="00083BD4" w:rsidP="00083BD4">
      <w:pPr>
        <w:tabs>
          <w:tab w:val="left" w:pos="1024"/>
        </w:tabs>
        <w:spacing w:before="118"/>
        <w:ind w:left="480"/>
        <w:rPr>
          <w:b/>
          <w:sz w:val="24"/>
        </w:rPr>
      </w:pPr>
      <w:r w:rsidRPr="00395F5F">
        <w:rPr>
          <w:b/>
          <w:sz w:val="24"/>
        </w:rPr>
        <w:t>Assessment</w:t>
      </w:r>
      <w:r w:rsidRPr="00395F5F">
        <w:rPr>
          <w:b/>
          <w:spacing w:val="2"/>
          <w:sz w:val="24"/>
        </w:rPr>
        <w:t xml:space="preserve"> </w:t>
      </w:r>
      <w:r w:rsidRPr="00395F5F">
        <w:rPr>
          <w:b/>
          <w:sz w:val="24"/>
        </w:rPr>
        <w:t>scheme</w:t>
      </w:r>
    </w:p>
    <w:p w14:paraId="27AE81A5" w14:textId="77777777" w:rsidR="00083BD4" w:rsidRPr="000C10DE" w:rsidRDefault="00083BD4" w:rsidP="00083BD4">
      <w:pPr>
        <w:pStyle w:val="ListParagraph"/>
        <w:tabs>
          <w:tab w:val="left" w:pos="1023"/>
          <w:tab w:val="left" w:pos="1024"/>
        </w:tabs>
        <w:spacing w:before="113"/>
        <w:rPr>
          <w:sz w:val="24"/>
        </w:rPr>
        <w:sectPr w:rsidR="00083BD4" w:rsidRPr="000C10DE" w:rsidSect="001128FF">
          <w:footerReference w:type="default" r:id="rId9"/>
          <w:pgSz w:w="12240" w:h="15840"/>
          <w:pgMar w:top="360" w:right="600" w:bottom="2040" w:left="960" w:header="0" w:footer="1740" w:gutter="0"/>
          <w:cols w:space="720"/>
        </w:sectPr>
      </w:pPr>
      <w:r>
        <w:rPr>
          <w:noProof/>
        </w:rPr>
        <mc:AlternateContent>
          <mc:Choice Requires="wpg">
            <w:drawing>
              <wp:anchor distT="0" distB="0" distL="0" distR="0" simplePos="0" relativeHeight="251662336" behindDoc="1" locked="0" layoutInCell="1" allowOverlap="1" wp14:anchorId="29628ED5" wp14:editId="450E5573">
                <wp:simplePos x="0" y="0"/>
                <wp:positionH relativeFrom="page">
                  <wp:posOffset>771525</wp:posOffset>
                </wp:positionH>
                <wp:positionV relativeFrom="paragraph">
                  <wp:posOffset>332740</wp:posOffset>
                </wp:positionV>
                <wp:extent cx="6343015" cy="6350"/>
                <wp:effectExtent l="9525" t="6350" r="10160" b="6350"/>
                <wp:wrapTopAndBottom/>
                <wp:docPr id="5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1215" y="524"/>
                          <a:chExt cx="9989" cy="10"/>
                        </a:xfrm>
                      </wpg:grpSpPr>
                      <wps:wsp>
                        <wps:cNvPr id="60" name="Line 63"/>
                        <wps:cNvCnPr>
                          <a:cxnSpLocks noChangeShapeType="1"/>
                        </wps:cNvCnPr>
                        <wps:spPr bwMode="auto">
                          <a:xfrm>
                            <a:off x="1215" y="529"/>
                            <a:ext cx="2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62"/>
                        <wps:cNvSpPr>
                          <a:spLocks noChangeArrowheads="1"/>
                        </wps:cNvSpPr>
                        <wps:spPr bwMode="auto">
                          <a:xfrm>
                            <a:off x="4115"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61"/>
                        <wps:cNvCnPr>
                          <a:cxnSpLocks noChangeShapeType="1"/>
                        </wps:cNvCnPr>
                        <wps:spPr bwMode="auto">
                          <a:xfrm>
                            <a:off x="4125" y="529"/>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60"/>
                        <wps:cNvSpPr>
                          <a:spLocks noChangeArrowheads="1"/>
                        </wps:cNvSpPr>
                        <wps:spPr bwMode="auto">
                          <a:xfrm>
                            <a:off x="51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59"/>
                        <wps:cNvCnPr>
                          <a:cxnSpLocks noChangeShapeType="1"/>
                        </wps:cNvCnPr>
                        <wps:spPr bwMode="auto">
                          <a:xfrm>
                            <a:off x="5128" y="529"/>
                            <a:ext cx="15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Rectangle 58"/>
                        <wps:cNvSpPr>
                          <a:spLocks noChangeArrowheads="1"/>
                        </wps:cNvSpPr>
                        <wps:spPr bwMode="auto">
                          <a:xfrm>
                            <a:off x="67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57"/>
                        <wps:cNvCnPr>
                          <a:cxnSpLocks noChangeShapeType="1"/>
                        </wps:cNvCnPr>
                        <wps:spPr bwMode="auto">
                          <a:xfrm>
                            <a:off x="6728" y="529"/>
                            <a:ext cx="1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56"/>
                        <wps:cNvSpPr>
                          <a:spLocks noChangeArrowheads="1"/>
                        </wps:cNvSpPr>
                        <wps:spPr bwMode="auto">
                          <a:xfrm>
                            <a:off x="827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5"/>
                        <wps:cNvCnPr>
                          <a:cxnSpLocks noChangeShapeType="1"/>
                        </wps:cNvCnPr>
                        <wps:spPr bwMode="auto">
                          <a:xfrm>
                            <a:off x="8288" y="529"/>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A3E453" id="Group 54" o:spid="_x0000_s1026" style="position:absolute;margin-left:60.75pt;margin-top:26.2pt;width:499.45pt;height:.5pt;z-index:-251654144;mso-wrap-distance-left:0;mso-wrap-distance-right:0;mso-position-horizontal-relative:page" coordorigin="1215,524"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">
                <v:line id="Line 63" o:spid="_x0000_s1027" style="position:absolute;visibility:visible;mso-wrap-style:square" from="1215,529" to="4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v:rect id="Rectangle 62" o:spid="_x0000_s1028" style="position:absolute;left:4115;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61" o:spid="_x0000_s1029" style="position:absolute;visibility:visible;mso-wrap-style:square" from="4125,529" to="5119,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rect id="Rectangle 60" o:spid="_x0000_s1030" style="position:absolute;left:51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59" o:spid="_x0000_s1031" style="position:absolute;visibility:visible;mso-wrap-style:square" from="5128,529" to="67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v:rect id="Rectangle 58" o:spid="_x0000_s1032" style="position:absolute;left:67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57" o:spid="_x0000_s1033" style="position:absolute;visibility:visible;mso-wrap-style:square" from="6728,529" to="827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rect id="Rectangle 56" o:spid="_x0000_s1034" style="position:absolute;left:827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5" o:spid="_x0000_s1035" style="position:absolute;visibility:visible;mso-wrap-style:square" from="8288,529" to="1120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w10:wrap type="topAndBottom" anchorx="page"/>
              </v:group>
            </w:pict>
          </mc:Fallback>
        </mc:AlternateContent>
      </w:r>
    </w:p>
    <w:p w14:paraId="6CB065C3" w14:textId="77777777" w:rsidR="00083BD4" w:rsidRDefault="00083BD4" w:rsidP="00083BD4">
      <w:pPr>
        <w:pStyle w:val="Heading1"/>
        <w:spacing w:before="87" w:line="343" w:lineRule="auto"/>
        <w:ind w:left="365" w:right="16"/>
      </w:pPr>
      <w:r>
        <w:t>Assessment Criteria</w:t>
      </w:r>
    </w:p>
    <w:p w14:paraId="463CED57" w14:textId="77777777" w:rsidR="00083BD4" w:rsidRDefault="00083BD4" w:rsidP="00083BD4">
      <w:pPr>
        <w:tabs>
          <w:tab w:val="left" w:pos="1368"/>
          <w:tab w:val="left" w:pos="2962"/>
        </w:tabs>
        <w:spacing w:before="87"/>
        <w:ind w:left="365"/>
        <w:rPr>
          <w:b/>
          <w:sz w:val="24"/>
        </w:rPr>
      </w:pPr>
      <w:r>
        <w:br w:type="column"/>
      </w:r>
      <w:r>
        <w:rPr>
          <w:b/>
          <w:sz w:val="24"/>
        </w:rPr>
        <w:t>Percent</w:t>
      </w:r>
      <w:r>
        <w:rPr>
          <w:b/>
          <w:sz w:val="24"/>
        </w:rPr>
        <w:tab/>
      </w:r>
    </w:p>
    <w:p w14:paraId="2A69F40E" w14:textId="77777777" w:rsidR="00083BD4" w:rsidRDefault="00083BD4" w:rsidP="00083BD4">
      <w:pPr>
        <w:spacing w:before="87"/>
        <w:ind w:left="365"/>
        <w:rPr>
          <w:b/>
          <w:sz w:val="24"/>
        </w:rPr>
      </w:pPr>
      <w:r>
        <w:br w:type="column"/>
      </w:r>
      <w:r>
        <w:rPr>
          <w:b/>
          <w:sz w:val="24"/>
        </w:rPr>
        <w:t>Note</w:t>
      </w:r>
    </w:p>
    <w:p w14:paraId="3DC48192" w14:textId="77777777" w:rsidR="00083BD4" w:rsidRDefault="00083BD4" w:rsidP="00083BD4">
      <w:pPr>
        <w:rPr>
          <w:sz w:val="24"/>
        </w:rPr>
        <w:sectPr w:rsidR="00083BD4">
          <w:type w:val="continuous"/>
          <w:pgSz w:w="12240" w:h="15840"/>
          <w:pgMar w:top="1500" w:right="600" w:bottom="1920" w:left="960" w:header="720" w:footer="720" w:gutter="0"/>
          <w:cols w:num="3" w:space="720" w:equalWidth="0">
            <w:col w:w="1575" w:space="1326"/>
            <w:col w:w="3784" w:space="374"/>
            <w:col w:w="3621"/>
          </w:cols>
        </w:sectPr>
      </w:pPr>
    </w:p>
    <w:p w14:paraId="36AB98A1" w14:textId="77777777" w:rsidR="00083BD4" w:rsidRDefault="00083BD4" w:rsidP="00083BD4">
      <w:pPr>
        <w:pStyle w:val="BodyText"/>
        <w:spacing w:before="2"/>
        <w:rPr>
          <w:b/>
          <w:sz w:val="10"/>
        </w:rPr>
      </w:pPr>
    </w:p>
    <w:p w14:paraId="700B231D" w14:textId="77777777" w:rsidR="00083BD4" w:rsidRDefault="00083BD4" w:rsidP="00083BD4">
      <w:pPr>
        <w:pStyle w:val="BodyText"/>
        <w:spacing w:line="20" w:lineRule="exact"/>
        <w:ind w:left="249"/>
        <w:rPr>
          <w:sz w:val="2"/>
        </w:rPr>
      </w:pPr>
      <w:r>
        <w:rPr>
          <w:noProof/>
          <w:sz w:val="2"/>
          <w:lang w:bidi="ar-SA"/>
        </w:rPr>
        <mc:AlternateContent>
          <mc:Choice Requires="wpg">
            <w:drawing>
              <wp:inline distT="0" distB="0" distL="0" distR="0" wp14:anchorId="51F0EEF9" wp14:editId="230CAA43">
                <wp:extent cx="6343015" cy="6350"/>
                <wp:effectExtent l="5715" t="7620" r="4445" b="5080"/>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0" y="0"/>
                          <a:chExt cx="9989" cy="10"/>
                        </a:xfrm>
                      </wpg:grpSpPr>
                      <wps:wsp>
                        <wps:cNvPr id="50" name="Line 53"/>
                        <wps:cNvCnPr>
                          <a:cxnSpLocks noChangeShapeType="1"/>
                        </wps:cNvCnPr>
                        <wps:spPr bwMode="auto">
                          <a:xfrm>
                            <a:off x="0" y="5"/>
                            <a:ext cx="290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52"/>
                        <wps:cNvSpPr>
                          <a:spLocks noChangeArrowheads="1"/>
                        </wps:cNvSpPr>
                        <wps:spPr bwMode="auto">
                          <a:xfrm>
                            <a:off x="290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1"/>
                        <wps:cNvCnPr>
                          <a:cxnSpLocks noChangeShapeType="1"/>
                        </wps:cNvCnPr>
                        <wps:spPr bwMode="auto">
                          <a:xfrm>
                            <a:off x="2910" y="5"/>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50"/>
                        <wps:cNvSpPr>
                          <a:spLocks noChangeArrowheads="1"/>
                        </wps:cNvSpPr>
                        <wps:spPr bwMode="auto">
                          <a:xfrm>
                            <a:off x="39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49"/>
                        <wps:cNvCnPr>
                          <a:cxnSpLocks noChangeShapeType="1"/>
                        </wps:cNvCnPr>
                        <wps:spPr bwMode="auto">
                          <a:xfrm>
                            <a:off x="3914" y="5"/>
                            <a:ext cx="15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48"/>
                        <wps:cNvSpPr>
                          <a:spLocks noChangeArrowheads="1"/>
                        </wps:cNvSpPr>
                        <wps:spPr bwMode="auto">
                          <a:xfrm>
                            <a:off x="55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47"/>
                        <wps:cNvCnPr>
                          <a:cxnSpLocks noChangeShapeType="1"/>
                        </wps:cNvCnPr>
                        <wps:spPr bwMode="auto">
                          <a:xfrm>
                            <a:off x="5513" y="5"/>
                            <a:ext cx="15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46"/>
                        <wps:cNvSpPr>
                          <a:spLocks noChangeArrowheads="1"/>
                        </wps:cNvSpPr>
                        <wps:spPr bwMode="auto">
                          <a:xfrm>
                            <a:off x="706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45"/>
                        <wps:cNvCnPr>
                          <a:cxnSpLocks noChangeShapeType="1"/>
                        </wps:cNvCnPr>
                        <wps:spPr bwMode="auto">
                          <a:xfrm>
                            <a:off x="7073" y="5"/>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0C58F8" id="Group 44" o:spid="_x0000_s1026" style="width:499.45pt;height:.5pt;mso-position-horizontal-relative:char;mso-position-vertical-relative:line"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">
                <v:line id="Line 53" o:spid="_x0000_s1027" style="position:absolute;visibility:visible;mso-wrap-style:square" from="0,5" to="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rect id="Rectangle 52" o:spid="_x0000_s1028" style="position:absolute;left:29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51" o:spid="_x0000_s1029" style="position:absolute;visibility:visible;mso-wrap-style:square" from="2910,5" to="39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rect id="Rectangle 50" o:spid="_x0000_s1030" style="position:absolute;left:39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49" o:spid="_x0000_s1031" style="position:absolute;visibility:visible;mso-wrap-style:square" from="3914,5" to="55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rect id="Rectangle 48" o:spid="_x0000_s1032" style="position:absolute;left:55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47" o:spid="_x0000_s1033" style="position:absolute;visibility:visible;mso-wrap-style:square" from="5513,5" to="70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vTsMAAADbAAAADwAAAGRycy9kb3ducmV2LnhtbESPQWsCMRSE7wX/Q3iF3mq2QlV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A707DAAAA2wAAAA8AAAAAAAAAAAAA&#10;AAAAoQIAAGRycy9kb3ducmV2LnhtbFBLBQYAAAAABAAEAPkAAACRAwAAAAA=&#10;" strokeweight=".48pt"/>
                <v:rect id="Rectangle 46" o:spid="_x0000_s1034" style="position:absolute;left:70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45" o:spid="_x0000_s1035" style="position:absolute;visibility:visible;mso-wrap-style:square" from="7073,5" to="9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w10:anchorlock/>
              </v:group>
            </w:pict>
          </mc:Fallback>
        </mc:AlternateContent>
      </w:r>
    </w:p>
    <w:p w14:paraId="764F0C70" w14:textId="77777777" w:rsidR="00083BD4" w:rsidRDefault="00083BD4" w:rsidP="00083BD4">
      <w:pPr>
        <w:pStyle w:val="BodyText"/>
        <w:spacing w:before="1"/>
        <w:rPr>
          <w:b/>
          <w:sz w:val="6"/>
        </w:rPr>
      </w:pPr>
    </w:p>
    <w:p w14:paraId="519D1D19" w14:textId="77777777" w:rsidR="00083BD4" w:rsidRDefault="00083BD4" w:rsidP="00083BD4">
      <w:pPr>
        <w:rPr>
          <w:sz w:val="6"/>
        </w:rPr>
        <w:sectPr w:rsidR="00083BD4">
          <w:type w:val="continuous"/>
          <w:pgSz w:w="12240" w:h="15840"/>
          <w:pgMar w:top="1500" w:right="600" w:bottom="1920" w:left="960" w:header="720" w:footer="720" w:gutter="0"/>
          <w:cols w:space="720"/>
        </w:sectPr>
      </w:pPr>
    </w:p>
    <w:p w14:paraId="13721E07" w14:textId="77777777" w:rsidR="00083BD4" w:rsidRDefault="00083BD4" w:rsidP="00083BD4">
      <w:pPr>
        <w:pStyle w:val="BodyText"/>
        <w:spacing w:before="32" w:line="242" w:lineRule="auto"/>
        <w:ind w:right="24"/>
      </w:pPr>
      <w:r>
        <w:t xml:space="preserve">     Midterm (A1)</w:t>
      </w:r>
    </w:p>
    <w:p w14:paraId="1BF6B322" w14:textId="77777777" w:rsidR="00083BD4" w:rsidRDefault="00083BD4" w:rsidP="00083BD4">
      <w:pPr>
        <w:pStyle w:val="BodyText"/>
        <w:tabs>
          <w:tab w:val="left" w:pos="1925"/>
        </w:tabs>
        <w:spacing w:before="32"/>
        <w:ind w:left="365"/>
      </w:pPr>
      <w:r>
        <w:br w:type="column"/>
      </w:r>
      <w:r>
        <w:t>30%</w:t>
      </w:r>
      <w:r>
        <w:tab/>
      </w:r>
    </w:p>
    <w:p w14:paraId="6242E8DB" w14:textId="77777777" w:rsidR="00083BD4" w:rsidRDefault="00083BD4" w:rsidP="00083BD4">
      <w:pPr>
        <w:pStyle w:val="BodyText"/>
        <w:spacing w:before="125" w:line="237" w:lineRule="auto"/>
        <w:ind w:left="1925" w:right="1123"/>
        <w:sectPr w:rsidR="00083BD4">
          <w:type w:val="continuous"/>
          <w:pgSz w:w="12240" w:h="15840"/>
          <w:pgMar w:top="1500" w:right="600" w:bottom="1920" w:left="960" w:header="720" w:footer="720" w:gutter="0"/>
          <w:cols w:num="4" w:space="720" w:equalWidth="0">
            <w:col w:w="2885" w:space="40"/>
            <w:col w:w="1073" w:space="39"/>
            <w:col w:w="1116" w:space="345"/>
            <w:col w:w="5182"/>
          </w:cols>
        </w:sectPr>
      </w:pPr>
    </w:p>
    <w:p w14:paraId="3BEBFAAB" w14:textId="77777777" w:rsidR="00083BD4" w:rsidRPr="000C10DE" w:rsidRDefault="00083BD4" w:rsidP="00083BD4">
      <w:pPr>
        <w:pStyle w:val="BodyText"/>
        <w:spacing w:line="20" w:lineRule="exact"/>
        <w:rPr>
          <w:sz w:val="2"/>
        </w:rPr>
        <w:sectPr w:rsidR="00083BD4" w:rsidRPr="000C10DE">
          <w:type w:val="continuous"/>
          <w:pgSz w:w="12240" w:h="15840"/>
          <w:pgMar w:top="1500" w:right="600" w:bottom="1920" w:left="960" w:header="720" w:footer="720" w:gutter="0"/>
          <w:cols w:space="720"/>
        </w:sectPr>
      </w:pPr>
    </w:p>
    <w:p w14:paraId="66FC352E" w14:textId="77777777" w:rsidR="00083BD4" w:rsidRPr="000C10DE" w:rsidRDefault="00083BD4" w:rsidP="00083BD4">
      <w:pPr>
        <w:tabs>
          <w:tab w:val="left" w:pos="611"/>
          <w:tab w:val="left" w:pos="2900"/>
        </w:tabs>
        <w:spacing w:before="31"/>
        <w:ind w:right="26"/>
        <w:rPr>
          <w:sz w:val="24"/>
          <w:szCs w:val="24"/>
        </w:rPr>
      </w:pPr>
      <w:r>
        <w:rPr>
          <w:sz w:val="24"/>
        </w:rPr>
        <w:lastRenderedPageBreak/>
        <w:t xml:space="preserve">     </w:t>
      </w:r>
      <w:r w:rsidRPr="000C10DE">
        <w:rPr>
          <w:sz w:val="24"/>
        </w:rPr>
        <w:t>Final</w:t>
      </w:r>
      <w:r w:rsidRPr="000C10DE">
        <w:rPr>
          <w:spacing w:val="-9"/>
          <w:sz w:val="24"/>
        </w:rPr>
        <w:t xml:space="preserve"> </w:t>
      </w:r>
      <w:r w:rsidRPr="000C10DE">
        <w:rPr>
          <w:sz w:val="24"/>
        </w:rPr>
        <w:t>test</w:t>
      </w:r>
      <w:r>
        <w:rPr>
          <w:sz w:val="24"/>
        </w:rPr>
        <w:t xml:space="preserve"> (A3)</w:t>
      </w:r>
      <w:r w:rsidRPr="000C10DE">
        <w:rPr>
          <w:b/>
          <w:sz w:val="24"/>
        </w:rPr>
        <w:tab/>
      </w:r>
      <w:r w:rsidRPr="000C10DE">
        <w:rPr>
          <w:noProof/>
          <w:sz w:val="24"/>
          <w:szCs w:val="24"/>
        </w:rPr>
        <mc:AlternateContent>
          <mc:Choice Requires="wpg">
            <w:drawing>
              <wp:anchor distT="0" distB="0" distL="114300" distR="114300" simplePos="0" relativeHeight="251661312" behindDoc="0" locked="0" layoutInCell="1" allowOverlap="1" wp14:anchorId="37ECA415" wp14:editId="0C5F8802">
                <wp:simplePos x="0" y="0"/>
                <wp:positionH relativeFrom="page">
                  <wp:posOffset>771525</wp:posOffset>
                </wp:positionH>
                <wp:positionV relativeFrom="paragraph">
                  <wp:posOffset>-83185</wp:posOffset>
                </wp:positionV>
                <wp:extent cx="6343015" cy="6350"/>
                <wp:effectExtent l="9525" t="1905" r="10160" b="10795"/>
                <wp:wrapNone/>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1215" y="-131"/>
                          <a:chExt cx="9989" cy="10"/>
                        </a:xfrm>
                      </wpg:grpSpPr>
                      <wps:wsp>
                        <wps:cNvPr id="30" name="Line 33"/>
                        <wps:cNvCnPr>
                          <a:cxnSpLocks noChangeShapeType="1"/>
                        </wps:cNvCnPr>
                        <wps:spPr bwMode="auto">
                          <a:xfrm>
                            <a:off x="1215" y="-126"/>
                            <a:ext cx="2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4115"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1"/>
                        <wps:cNvCnPr>
                          <a:cxnSpLocks noChangeShapeType="1"/>
                        </wps:cNvCnPr>
                        <wps:spPr bwMode="auto">
                          <a:xfrm>
                            <a:off x="4125" y="-126"/>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30"/>
                        <wps:cNvSpPr>
                          <a:spLocks noChangeArrowheads="1"/>
                        </wps:cNvSpPr>
                        <wps:spPr bwMode="auto">
                          <a:xfrm>
                            <a:off x="511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9"/>
                        <wps:cNvCnPr>
                          <a:cxnSpLocks noChangeShapeType="1"/>
                        </wps:cNvCnPr>
                        <wps:spPr bwMode="auto">
                          <a:xfrm>
                            <a:off x="5128" y="-126"/>
                            <a:ext cx="15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28"/>
                        <wps:cNvSpPr>
                          <a:spLocks noChangeArrowheads="1"/>
                        </wps:cNvSpPr>
                        <wps:spPr bwMode="auto">
                          <a:xfrm>
                            <a:off x="671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7"/>
                        <wps:cNvCnPr>
                          <a:cxnSpLocks noChangeShapeType="1"/>
                        </wps:cNvCnPr>
                        <wps:spPr bwMode="auto">
                          <a:xfrm>
                            <a:off x="6728" y="-126"/>
                            <a:ext cx="1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26"/>
                        <wps:cNvSpPr>
                          <a:spLocks noChangeArrowheads="1"/>
                        </wps:cNvSpPr>
                        <wps:spPr bwMode="auto">
                          <a:xfrm>
                            <a:off x="827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5"/>
                        <wps:cNvCnPr>
                          <a:cxnSpLocks noChangeShapeType="1"/>
                        </wps:cNvCnPr>
                        <wps:spPr bwMode="auto">
                          <a:xfrm>
                            <a:off x="8288" y="-126"/>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5E74C" id="Group 24" o:spid="_x0000_s1026" style="position:absolute;margin-left:60.75pt;margin-top:-6.55pt;width:499.45pt;height:.5pt;z-index:251661312;mso-position-horizontal-relative:page" coordorigin="1215,-131"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">
                <v:line id="Line 33" o:spid="_x0000_s1027" style="position:absolute;visibility:visible;mso-wrap-style:square" from="1215,-126" to="411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rect id="Rectangle 32" o:spid="_x0000_s1028" style="position:absolute;left:4115;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line id="Line 31" o:spid="_x0000_s1029" style="position:absolute;visibility:visible;mso-wrap-style:square" from="4125,-126" to="511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rect id="Rectangle 30" o:spid="_x0000_s1030" style="position:absolute;left:511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9" o:spid="_x0000_s1031" style="position:absolute;visibility:visible;mso-wrap-style:square" from="5128,-126" to="6718,-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rect id="Rectangle 28" o:spid="_x0000_s1032" style="position:absolute;left:671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27" o:spid="_x0000_s1033" style="position:absolute;visibility:visible;mso-wrap-style:square" from="6728,-126" to="8278,-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26" o:spid="_x0000_s1034" style="position:absolute;left:827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25" o:spid="_x0000_s1035" style="position:absolute;visibility:visible;mso-wrap-style:square" from="8288,-126" to="1120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w10:wrap anchorx="page"/>
              </v:group>
            </w:pict>
          </mc:Fallback>
        </mc:AlternateContent>
      </w:r>
      <w:r>
        <w:rPr>
          <w:b/>
          <w:sz w:val="24"/>
        </w:rPr>
        <w:t xml:space="preserve">      </w:t>
      </w:r>
      <w:r w:rsidRPr="000C10DE">
        <w:rPr>
          <w:sz w:val="24"/>
          <w:szCs w:val="24"/>
        </w:rPr>
        <w:t>70%</w:t>
      </w:r>
    </w:p>
    <w:p w14:paraId="7491155A" w14:textId="77777777" w:rsidR="00083BD4" w:rsidRPr="000C10DE" w:rsidRDefault="00083BD4" w:rsidP="00083BD4">
      <w:pPr>
        <w:rPr>
          <w:sz w:val="24"/>
          <w:szCs w:val="24"/>
        </w:rPr>
        <w:sectPr w:rsidR="00083BD4" w:rsidRPr="000C10DE">
          <w:type w:val="continuous"/>
          <w:pgSz w:w="12240" w:h="15840"/>
          <w:pgMar w:top="1500" w:right="600" w:bottom="1920" w:left="960" w:header="720" w:footer="720" w:gutter="0"/>
          <w:cols w:num="2" w:space="720" w:equalWidth="0">
            <w:col w:w="3998" w:space="40"/>
            <w:col w:w="6642"/>
          </w:cols>
        </w:sectPr>
      </w:pPr>
    </w:p>
    <w:p w14:paraId="7CED1042" w14:textId="77777777" w:rsidR="00083BD4" w:rsidRPr="000C10DE" w:rsidRDefault="00083BD4" w:rsidP="00083BD4">
      <w:pPr>
        <w:pStyle w:val="BodyText"/>
        <w:spacing w:before="6"/>
        <w:rPr>
          <w:b/>
        </w:rPr>
      </w:pPr>
    </w:p>
    <w:p w14:paraId="2D95A9D7" w14:textId="77777777" w:rsidR="00083BD4" w:rsidRDefault="00083BD4" w:rsidP="00083BD4">
      <w:pPr>
        <w:pStyle w:val="BodyText"/>
        <w:spacing w:line="20" w:lineRule="exact"/>
        <w:ind w:left="235"/>
        <w:rPr>
          <w:sz w:val="2"/>
        </w:rPr>
      </w:pPr>
      <w:r>
        <w:rPr>
          <w:noProof/>
          <w:sz w:val="2"/>
          <w:lang w:bidi="ar-SA"/>
        </w:rPr>
        <mc:AlternateContent>
          <mc:Choice Requires="wpg">
            <w:drawing>
              <wp:inline distT="0" distB="0" distL="0" distR="0" wp14:anchorId="47F1680D" wp14:editId="1331A4D3">
                <wp:extent cx="6351905" cy="6350"/>
                <wp:effectExtent l="6350" t="4445" r="13970" b="8255"/>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1905" cy="6350"/>
                          <a:chOff x="0" y="0"/>
                          <a:chExt cx="10003" cy="10"/>
                        </a:xfrm>
                      </wpg:grpSpPr>
                      <wps:wsp>
                        <wps:cNvPr id="20" name="Line 23"/>
                        <wps:cNvCnPr>
                          <a:cxnSpLocks noChangeShapeType="1"/>
                        </wps:cNvCnPr>
                        <wps:spPr bwMode="auto">
                          <a:xfrm>
                            <a:off x="0" y="5"/>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290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1"/>
                        <wps:cNvCnPr>
                          <a:cxnSpLocks noChangeShapeType="1"/>
                        </wps:cNvCnPr>
                        <wps:spPr bwMode="auto">
                          <a:xfrm>
                            <a:off x="2910" y="5"/>
                            <a:ext cx="1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20"/>
                        <wps:cNvSpPr>
                          <a:spLocks noChangeArrowheads="1"/>
                        </wps:cNvSpPr>
                        <wps:spPr bwMode="auto">
                          <a:xfrm>
                            <a:off x="39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9"/>
                        <wps:cNvCnPr>
                          <a:cxnSpLocks noChangeShapeType="1"/>
                        </wps:cNvCnPr>
                        <wps:spPr bwMode="auto">
                          <a:xfrm>
                            <a:off x="3914" y="5"/>
                            <a:ext cx="16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18"/>
                        <wps:cNvSpPr>
                          <a:spLocks noChangeArrowheads="1"/>
                        </wps:cNvSpPr>
                        <wps:spPr bwMode="auto">
                          <a:xfrm>
                            <a:off x="55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17"/>
                        <wps:cNvCnPr>
                          <a:cxnSpLocks noChangeShapeType="1"/>
                        </wps:cNvCnPr>
                        <wps:spPr bwMode="auto">
                          <a:xfrm>
                            <a:off x="5513" y="5"/>
                            <a:ext cx="15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16"/>
                        <wps:cNvSpPr>
                          <a:spLocks noChangeArrowheads="1"/>
                        </wps:cNvSpPr>
                        <wps:spPr bwMode="auto">
                          <a:xfrm>
                            <a:off x="706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5"/>
                        <wps:cNvCnPr>
                          <a:cxnSpLocks noChangeShapeType="1"/>
                        </wps:cNvCnPr>
                        <wps:spPr bwMode="auto">
                          <a:xfrm>
                            <a:off x="7073" y="5"/>
                            <a:ext cx="29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B5A4A7" id="Group 14" o:spid="_x0000_s1026" style="width:500.15pt;height:.5pt;mso-position-horizontal-relative:char;mso-position-vertical-relative:line" coordsize="100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">
                <v:line id="Line 23" o:spid="_x0000_s1027" style="position:absolute;visibility:visible;mso-wrap-style:square" from="0,5" to="29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29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line id="Line 21" o:spid="_x0000_s1029" style="position:absolute;visibility:visible;mso-wrap-style:square" from="2910,5" to="39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rect id="Rectangle 20" o:spid="_x0000_s1030" style="position:absolute;left:39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19" o:spid="_x0000_s1031" style="position:absolute;visibility:visible;mso-wrap-style:square" from="3914,5" to="5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rect id="Rectangle 18" o:spid="_x0000_s1032" style="position:absolute;left:55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line id="Line 17" o:spid="_x0000_s1033" style="position:absolute;visibility:visible;mso-wrap-style:square" from="5513,5" to="70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16" o:spid="_x0000_s1034" style="position:absolute;left:70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15" o:spid="_x0000_s1035" style="position:absolute;visibility:visible;mso-wrap-style:square" from="7073,5" to="10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anchorlock/>
              </v:group>
            </w:pict>
          </mc:Fallback>
        </mc:AlternateContent>
      </w:r>
    </w:p>
    <w:p w14:paraId="61A16C4E" w14:textId="77777777" w:rsidR="00083BD4" w:rsidRDefault="00083BD4" w:rsidP="00083BD4">
      <w:pPr>
        <w:spacing w:line="20" w:lineRule="exact"/>
        <w:rPr>
          <w:sz w:val="2"/>
        </w:rPr>
        <w:sectPr w:rsidR="00083BD4">
          <w:type w:val="continuous"/>
          <w:pgSz w:w="12240" w:h="15840"/>
          <w:pgMar w:top="1500" w:right="600" w:bottom="1920" w:left="960" w:header="720" w:footer="720" w:gutter="0"/>
          <w:cols w:space="720"/>
        </w:sectPr>
      </w:pPr>
    </w:p>
    <w:p w14:paraId="08C4C5F4" w14:textId="77777777" w:rsidR="00083BD4" w:rsidRDefault="00083BD4" w:rsidP="00083BD4">
      <w:pPr>
        <w:spacing w:before="76"/>
        <w:ind w:left="7227"/>
        <w:rPr>
          <w:b/>
          <w:sz w:val="24"/>
        </w:rPr>
      </w:pPr>
      <w:r>
        <w:rPr>
          <w:sz w:val="24"/>
        </w:rPr>
        <w:t xml:space="preserve">Passing grade: </w:t>
      </w:r>
      <w:r>
        <w:rPr>
          <w:b/>
          <w:sz w:val="24"/>
        </w:rPr>
        <w:t>5/10</w:t>
      </w:r>
    </w:p>
    <w:p w14:paraId="7FEADE67" w14:textId="77777777" w:rsidR="00083BD4" w:rsidRPr="00263468" w:rsidRDefault="00083BD4" w:rsidP="00083BD4">
      <w:pPr>
        <w:pStyle w:val="BodyText"/>
        <w:tabs>
          <w:tab w:val="left" w:pos="1023"/>
        </w:tabs>
        <w:spacing w:before="118"/>
        <w:ind w:left="480"/>
        <w:rPr>
          <w:b/>
        </w:rPr>
      </w:pPr>
      <w:r w:rsidRPr="00263468">
        <w:rPr>
          <w:b/>
        </w:rPr>
        <w:t>Course policies on learning and</w:t>
      </w:r>
      <w:r w:rsidRPr="00263468">
        <w:rPr>
          <w:b/>
          <w:spacing w:val="5"/>
        </w:rPr>
        <w:t xml:space="preserve"> </w:t>
      </w:r>
      <w:r w:rsidRPr="00263468">
        <w:rPr>
          <w:b/>
        </w:rPr>
        <w:t>assessment</w:t>
      </w:r>
    </w:p>
    <w:p w14:paraId="70632188" w14:textId="77777777" w:rsidR="00083BD4" w:rsidRPr="006E75BE" w:rsidRDefault="00083BD4" w:rsidP="00083BD4">
      <w:pPr>
        <w:pStyle w:val="ListParagraph"/>
        <w:widowControl w:val="0"/>
        <w:numPr>
          <w:ilvl w:val="1"/>
          <w:numId w:val="32"/>
        </w:numPr>
        <w:tabs>
          <w:tab w:val="left" w:pos="933"/>
        </w:tabs>
        <w:autoSpaceDE w:val="0"/>
        <w:autoSpaceDN w:val="0"/>
        <w:spacing w:before="118" w:after="0" w:line="242" w:lineRule="auto"/>
        <w:ind w:right="678"/>
        <w:contextualSpacing w:val="0"/>
        <w:rPr>
          <w:sz w:val="24"/>
        </w:rPr>
        <w:sectPr w:rsidR="00083BD4" w:rsidRPr="006E75BE">
          <w:type w:val="continuous"/>
          <w:pgSz w:w="12240" w:h="15840"/>
          <w:pgMar w:top="1500" w:right="600" w:bottom="1920" w:left="960" w:header="720" w:footer="720" w:gutter="0"/>
          <w:cols w:space="720"/>
        </w:sectPr>
      </w:pPr>
      <w:r>
        <w:rPr>
          <w:sz w:val="24"/>
        </w:rPr>
        <w:t xml:space="preserve">The course will </w:t>
      </w:r>
      <w:r>
        <w:rPr>
          <w:spacing w:val="-3"/>
          <w:sz w:val="24"/>
        </w:rPr>
        <w:t xml:space="preserve">be </w:t>
      </w:r>
      <w:r>
        <w:rPr>
          <w:sz w:val="24"/>
        </w:rPr>
        <w:t xml:space="preserve">conducted </w:t>
      </w:r>
      <w:r>
        <w:rPr>
          <w:spacing w:val="-3"/>
          <w:sz w:val="24"/>
        </w:rPr>
        <w:t xml:space="preserve">in </w:t>
      </w:r>
      <w:r>
        <w:rPr>
          <w:sz w:val="24"/>
        </w:rPr>
        <w:t>different modes including lecturing, discussion, practice.</w:t>
      </w:r>
    </w:p>
    <w:p w14:paraId="260A5206" w14:textId="77777777" w:rsidR="00083BD4" w:rsidRDefault="00083BD4" w:rsidP="00083BD4">
      <w:pPr>
        <w:pStyle w:val="ListParagraph"/>
        <w:widowControl w:val="0"/>
        <w:numPr>
          <w:ilvl w:val="1"/>
          <w:numId w:val="32"/>
        </w:numPr>
        <w:tabs>
          <w:tab w:val="left" w:pos="933"/>
        </w:tabs>
        <w:autoSpaceDE w:val="0"/>
        <w:autoSpaceDN w:val="0"/>
        <w:spacing w:before="76" w:after="0" w:line="240" w:lineRule="auto"/>
        <w:ind w:right="752"/>
        <w:contextualSpacing w:val="0"/>
        <w:rPr>
          <w:sz w:val="24"/>
        </w:rPr>
      </w:pPr>
      <w:r>
        <w:rPr>
          <w:sz w:val="24"/>
        </w:rPr>
        <w:lastRenderedPageBreak/>
        <w:t xml:space="preserve">Attendance </w:t>
      </w:r>
      <w:r>
        <w:rPr>
          <w:spacing w:val="-3"/>
          <w:sz w:val="24"/>
        </w:rPr>
        <w:t xml:space="preserve">in </w:t>
      </w:r>
      <w:r>
        <w:rPr>
          <w:sz w:val="24"/>
        </w:rPr>
        <w:t xml:space="preserve">all sessions </w:t>
      </w:r>
      <w:r>
        <w:rPr>
          <w:spacing w:val="-3"/>
          <w:sz w:val="24"/>
        </w:rPr>
        <w:t xml:space="preserve">is </w:t>
      </w:r>
      <w:r>
        <w:rPr>
          <w:sz w:val="24"/>
        </w:rPr>
        <w:t xml:space="preserve">strongly recommended. Participants are required to give advance notice of their absence </w:t>
      </w:r>
      <w:r>
        <w:rPr>
          <w:spacing w:val="-3"/>
          <w:sz w:val="24"/>
        </w:rPr>
        <w:t xml:space="preserve">in </w:t>
      </w:r>
      <w:r>
        <w:rPr>
          <w:sz w:val="24"/>
        </w:rPr>
        <w:t xml:space="preserve">case of illness or any other situations. However, they must attend </w:t>
      </w:r>
      <w:r>
        <w:rPr>
          <w:spacing w:val="-3"/>
          <w:sz w:val="24"/>
        </w:rPr>
        <w:t xml:space="preserve">at </w:t>
      </w:r>
      <w:r>
        <w:rPr>
          <w:sz w:val="24"/>
        </w:rPr>
        <w:t xml:space="preserve">least 80% of the sessions </w:t>
      </w:r>
      <w:r>
        <w:rPr>
          <w:spacing w:val="-3"/>
          <w:sz w:val="24"/>
        </w:rPr>
        <w:t xml:space="preserve">in </w:t>
      </w:r>
      <w:r>
        <w:rPr>
          <w:sz w:val="24"/>
        </w:rPr>
        <w:t>order to pass the course.</w:t>
      </w:r>
    </w:p>
    <w:p w14:paraId="74F96E24" w14:textId="77777777" w:rsidR="00083BD4" w:rsidRPr="00C86FC7" w:rsidRDefault="00083BD4" w:rsidP="00083BD4">
      <w:pPr>
        <w:pStyle w:val="ListParagraph"/>
        <w:rPr>
          <w:sz w:val="24"/>
        </w:rPr>
      </w:pPr>
    </w:p>
    <w:p w14:paraId="2003639A" w14:textId="77777777" w:rsidR="00083BD4" w:rsidRDefault="00083BD4" w:rsidP="00083BD4">
      <w:pPr>
        <w:pStyle w:val="ListParagraph"/>
        <w:widowControl w:val="0"/>
        <w:numPr>
          <w:ilvl w:val="1"/>
          <w:numId w:val="32"/>
        </w:numPr>
        <w:tabs>
          <w:tab w:val="left" w:pos="933"/>
        </w:tabs>
        <w:autoSpaceDE w:val="0"/>
        <w:autoSpaceDN w:val="0"/>
        <w:spacing w:before="118" w:after="0" w:line="242" w:lineRule="auto"/>
        <w:ind w:right="900"/>
        <w:contextualSpacing w:val="0"/>
        <w:rPr>
          <w:sz w:val="24"/>
        </w:rPr>
      </w:pPr>
      <w:r>
        <w:rPr>
          <w:sz w:val="24"/>
        </w:rPr>
        <w:t xml:space="preserve">Participants are expected to </w:t>
      </w:r>
      <w:r>
        <w:rPr>
          <w:spacing w:val="-3"/>
          <w:sz w:val="24"/>
        </w:rPr>
        <w:t xml:space="preserve">be </w:t>
      </w:r>
      <w:r>
        <w:rPr>
          <w:sz w:val="24"/>
        </w:rPr>
        <w:t xml:space="preserve">well prepared and take an active role </w:t>
      </w:r>
      <w:r>
        <w:rPr>
          <w:spacing w:val="-3"/>
          <w:sz w:val="24"/>
        </w:rPr>
        <w:t xml:space="preserve">in </w:t>
      </w:r>
      <w:r>
        <w:rPr>
          <w:sz w:val="24"/>
        </w:rPr>
        <w:t>class discussions and work collaboratively with their</w:t>
      </w:r>
      <w:r>
        <w:rPr>
          <w:spacing w:val="-7"/>
          <w:sz w:val="24"/>
        </w:rPr>
        <w:t xml:space="preserve"> </w:t>
      </w:r>
      <w:r>
        <w:rPr>
          <w:sz w:val="24"/>
        </w:rPr>
        <w:t>peers.</w:t>
      </w:r>
    </w:p>
    <w:p w14:paraId="3D10BCA0" w14:textId="77777777" w:rsidR="00083BD4" w:rsidRDefault="00083BD4" w:rsidP="00083BD4">
      <w:pPr>
        <w:pStyle w:val="ListParagraph"/>
        <w:widowControl w:val="0"/>
        <w:numPr>
          <w:ilvl w:val="1"/>
          <w:numId w:val="32"/>
        </w:numPr>
        <w:tabs>
          <w:tab w:val="left" w:pos="933"/>
        </w:tabs>
        <w:autoSpaceDE w:val="0"/>
        <w:autoSpaceDN w:val="0"/>
        <w:spacing w:before="115" w:after="0" w:line="240" w:lineRule="auto"/>
        <w:contextualSpacing w:val="0"/>
        <w:rPr>
          <w:sz w:val="24"/>
        </w:rPr>
      </w:pPr>
      <w:r>
        <w:rPr>
          <w:sz w:val="24"/>
        </w:rPr>
        <w:t xml:space="preserve">Failure of the assignment will </w:t>
      </w:r>
      <w:r>
        <w:rPr>
          <w:spacing w:val="-3"/>
          <w:sz w:val="24"/>
        </w:rPr>
        <w:t xml:space="preserve">be </w:t>
      </w:r>
      <w:r>
        <w:rPr>
          <w:sz w:val="24"/>
        </w:rPr>
        <w:t>imposed as a penalty for cheating and</w:t>
      </w:r>
      <w:r>
        <w:rPr>
          <w:spacing w:val="5"/>
          <w:sz w:val="24"/>
        </w:rPr>
        <w:t xml:space="preserve"> </w:t>
      </w:r>
      <w:r>
        <w:rPr>
          <w:sz w:val="24"/>
        </w:rPr>
        <w:t>plagiarism.</w:t>
      </w:r>
    </w:p>
    <w:p w14:paraId="46210A03" w14:textId="77777777" w:rsidR="00083BD4" w:rsidRDefault="00083BD4" w:rsidP="00083BD4">
      <w:pPr>
        <w:pStyle w:val="ListParagraph"/>
        <w:widowControl w:val="0"/>
        <w:numPr>
          <w:ilvl w:val="1"/>
          <w:numId w:val="32"/>
        </w:numPr>
        <w:tabs>
          <w:tab w:val="left" w:pos="933"/>
        </w:tabs>
        <w:autoSpaceDE w:val="0"/>
        <w:autoSpaceDN w:val="0"/>
        <w:spacing w:before="123" w:after="0" w:line="240" w:lineRule="auto"/>
        <w:contextualSpacing w:val="0"/>
        <w:rPr>
          <w:sz w:val="24"/>
        </w:rPr>
      </w:pPr>
      <w:r>
        <w:rPr>
          <w:sz w:val="24"/>
        </w:rPr>
        <w:t xml:space="preserve">For late submitted work, 10% of the component grades will </w:t>
      </w:r>
      <w:r>
        <w:rPr>
          <w:spacing w:val="-3"/>
          <w:sz w:val="24"/>
        </w:rPr>
        <w:t xml:space="preserve">be </w:t>
      </w:r>
      <w:r>
        <w:rPr>
          <w:sz w:val="24"/>
        </w:rPr>
        <w:t>deducted per</w:t>
      </w:r>
      <w:r>
        <w:rPr>
          <w:spacing w:val="15"/>
          <w:sz w:val="24"/>
        </w:rPr>
        <w:t xml:space="preserve"> </w:t>
      </w:r>
      <w:r>
        <w:rPr>
          <w:spacing w:val="-3"/>
          <w:sz w:val="24"/>
        </w:rPr>
        <w:t>day.</w:t>
      </w:r>
    </w:p>
    <w:p w14:paraId="7C89DE4B" w14:textId="159E0750" w:rsidR="00083BD4" w:rsidRPr="00083BD4" w:rsidRDefault="00083BD4" w:rsidP="00083BD4">
      <w:pPr>
        <w:pStyle w:val="Heading1"/>
        <w:keepNext w:val="0"/>
        <w:keepLines w:val="0"/>
        <w:widowControl w:val="0"/>
        <w:numPr>
          <w:ilvl w:val="0"/>
          <w:numId w:val="30"/>
        </w:numPr>
        <w:tabs>
          <w:tab w:val="left" w:pos="1200"/>
          <w:tab w:val="left" w:pos="1201"/>
        </w:tabs>
        <w:autoSpaceDE w:val="0"/>
        <w:autoSpaceDN w:val="0"/>
        <w:spacing w:before="122" w:line="240" w:lineRule="auto"/>
        <w:rPr>
          <w:rFonts w:ascii="Times New Roman" w:hAnsi="Times New Roman"/>
          <w:color w:val="auto"/>
          <w:sz w:val="24"/>
          <w:szCs w:val="24"/>
        </w:rPr>
      </w:pPr>
      <w:r w:rsidRPr="00083BD4">
        <w:rPr>
          <w:rFonts w:ascii="Times New Roman" w:hAnsi="Times New Roman"/>
          <w:color w:val="auto"/>
          <w:sz w:val="24"/>
          <w:szCs w:val="24"/>
        </w:rPr>
        <w:t>Readings:</w:t>
      </w:r>
    </w:p>
    <w:p w14:paraId="5021CED8" w14:textId="77777777" w:rsidR="00083BD4" w:rsidRDefault="00083BD4" w:rsidP="00083BD4">
      <w:pPr>
        <w:pStyle w:val="ListParagraph"/>
        <w:widowControl w:val="0"/>
        <w:numPr>
          <w:ilvl w:val="0"/>
          <w:numId w:val="31"/>
        </w:numPr>
        <w:tabs>
          <w:tab w:val="left" w:pos="1023"/>
          <w:tab w:val="left" w:pos="1024"/>
        </w:tabs>
        <w:autoSpaceDE w:val="0"/>
        <w:autoSpaceDN w:val="0"/>
        <w:spacing w:before="123" w:after="0" w:line="240" w:lineRule="auto"/>
        <w:contextualSpacing w:val="0"/>
        <w:rPr>
          <w:b/>
          <w:sz w:val="24"/>
        </w:rPr>
      </w:pPr>
      <w:r>
        <w:rPr>
          <w:b/>
          <w:sz w:val="24"/>
        </w:rPr>
        <w:t>Required</w:t>
      </w:r>
      <w:r>
        <w:rPr>
          <w:b/>
          <w:spacing w:val="8"/>
          <w:sz w:val="24"/>
        </w:rPr>
        <w:t xml:space="preserve"> </w:t>
      </w:r>
      <w:r>
        <w:rPr>
          <w:b/>
          <w:sz w:val="24"/>
        </w:rPr>
        <w:t>readings</w:t>
      </w:r>
    </w:p>
    <w:p w14:paraId="42D54D46" w14:textId="77777777" w:rsidR="00083BD4" w:rsidRDefault="00083BD4" w:rsidP="00083BD4">
      <w:pPr>
        <w:pStyle w:val="ListParagraph"/>
        <w:widowControl w:val="0"/>
        <w:overflowPunct w:val="0"/>
        <w:autoSpaceDE w:val="0"/>
        <w:autoSpaceDN w:val="0"/>
        <w:adjustRightInd w:val="0"/>
        <w:spacing w:line="312" w:lineRule="auto"/>
        <w:ind w:left="1023"/>
        <w:jc w:val="both"/>
        <w:rPr>
          <w:rFonts w:asciiTheme="majorHAnsi" w:hAnsiTheme="majorHAnsi" w:cstheme="majorHAnsi"/>
          <w:sz w:val="24"/>
          <w:szCs w:val="24"/>
        </w:rPr>
      </w:pPr>
      <w:r w:rsidRPr="0041780F">
        <w:rPr>
          <w:rFonts w:asciiTheme="majorHAnsi" w:hAnsiTheme="majorHAnsi" w:cstheme="majorHAnsi"/>
          <w:sz w:val="24"/>
          <w:szCs w:val="24"/>
        </w:rPr>
        <w:t xml:space="preserve">Lucas, S. E. (2012). </w:t>
      </w:r>
      <w:r w:rsidRPr="0041780F">
        <w:rPr>
          <w:rFonts w:asciiTheme="majorHAnsi" w:hAnsiTheme="majorHAnsi" w:cstheme="majorHAnsi"/>
          <w:i/>
          <w:sz w:val="24"/>
          <w:szCs w:val="24"/>
        </w:rPr>
        <w:t>The Art of Public Speaking</w:t>
      </w:r>
      <w:r w:rsidRPr="0041780F">
        <w:rPr>
          <w:rFonts w:asciiTheme="majorHAnsi" w:hAnsiTheme="majorHAnsi" w:cstheme="majorHAnsi"/>
          <w:sz w:val="24"/>
          <w:szCs w:val="24"/>
        </w:rPr>
        <w:t xml:space="preserve"> (12</w:t>
      </w:r>
      <w:r w:rsidRPr="0041780F">
        <w:rPr>
          <w:rFonts w:asciiTheme="majorHAnsi" w:hAnsiTheme="majorHAnsi" w:cstheme="majorHAnsi"/>
          <w:sz w:val="24"/>
          <w:szCs w:val="24"/>
          <w:vertAlign w:val="superscript"/>
        </w:rPr>
        <w:t>th</w:t>
      </w:r>
      <w:r w:rsidRPr="0041780F">
        <w:rPr>
          <w:rFonts w:asciiTheme="majorHAnsi" w:hAnsiTheme="majorHAnsi" w:cstheme="majorHAnsi"/>
          <w:sz w:val="24"/>
          <w:szCs w:val="24"/>
        </w:rPr>
        <w:t xml:space="preserve"> ed.). New York, NY: McGraw-Hill.</w:t>
      </w:r>
    </w:p>
    <w:p w14:paraId="50E22C52" w14:textId="4766762E" w:rsidR="00083BD4" w:rsidRPr="00DF7CE1" w:rsidRDefault="00083BD4" w:rsidP="00DF7CE1">
      <w:pPr>
        <w:pStyle w:val="ListParagraph"/>
        <w:widowControl w:val="0"/>
        <w:overflowPunct w:val="0"/>
        <w:autoSpaceDE w:val="0"/>
        <w:autoSpaceDN w:val="0"/>
        <w:adjustRightInd w:val="0"/>
        <w:spacing w:line="312" w:lineRule="auto"/>
        <w:ind w:left="1023"/>
        <w:jc w:val="both"/>
        <w:rPr>
          <w:rFonts w:asciiTheme="majorHAnsi" w:hAnsiTheme="majorHAnsi" w:cstheme="majorHAnsi"/>
          <w:sz w:val="24"/>
          <w:szCs w:val="24"/>
        </w:rPr>
      </w:pPr>
      <w:r w:rsidRPr="005C1E3B">
        <w:rPr>
          <w:rFonts w:asciiTheme="majorHAnsi" w:hAnsiTheme="majorHAnsi" w:cstheme="majorHAnsi"/>
          <w:sz w:val="24"/>
          <w:szCs w:val="24"/>
        </w:rPr>
        <w:t xml:space="preserve">Reynolds, Garr. (2012) </w:t>
      </w:r>
      <w:r w:rsidRPr="005C1E3B">
        <w:rPr>
          <w:rFonts w:asciiTheme="majorHAnsi" w:hAnsiTheme="majorHAnsi" w:cstheme="majorHAnsi"/>
          <w:i/>
          <w:sz w:val="24"/>
          <w:szCs w:val="24"/>
        </w:rPr>
        <w:t xml:space="preserve">Presentation Zen: Simple Ideas on Presentation Design and Delivery </w:t>
      </w:r>
      <w:r w:rsidRPr="005C1E3B">
        <w:rPr>
          <w:rFonts w:asciiTheme="majorHAnsi" w:hAnsiTheme="majorHAnsi" w:cstheme="majorHAnsi"/>
          <w:sz w:val="24"/>
          <w:szCs w:val="24"/>
        </w:rPr>
        <w:t>(2</w:t>
      </w:r>
      <w:r w:rsidRPr="005C1E3B">
        <w:rPr>
          <w:rFonts w:asciiTheme="majorHAnsi" w:hAnsiTheme="majorHAnsi" w:cstheme="majorHAnsi"/>
          <w:sz w:val="24"/>
          <w:szCs w:val="24"/>
          <w:vertAlign w:val="superscript"/>
        </w:rPr>
        <w:t>nd</w:t>
      </w:r>
      <w:r w:rsidRPr="005C1E3B">
        <w:rPr>
          <w:rFonts w:asciiTheme="majorHAnsi" w:hAnsiTheme="majorHAnsi" w:cstheme="majorHAnsi"/>
          <w:sz w:val="24"/>
          <w:szCs w:val="24"/>
        </w:rPr>
        <w:t xml:space="preserve"> Ed.) California: New Riders.</w:t>
      </w:r>
    </w:p>
    <w:p w14:paraId="0FCB398E" w14:textId="77777777" w:rsidR="00083BD4" w:rsidRPr="00083BD4" w:rsidRDefault="00083BD4" w:rsidP="00083BD4">
      <w:pPr>
        <w:pStyle w:val="ListParagraph"/>
        <w:widowControl w:val="0"/>
        <w:overflowPunct w:val="0"/>
        <w:autoSpaceDE w:val="0"/>
        <w:autoSpaceDN w:val="0"/>
        <w:adjustRightInd w:val="0"/>
        <w:spacing w:line="312" w:lineRule="auto"/>
        <w:ind w:left="1023"/>
        <w:jc w:val="both"/>
        <w:rPr>
          <w:rFonts w:asciiTheme="majorHAnsi" w:hAnsiTheme="majorHAnsi" w:cstheme="majorHAnsi"/>
          <w:sz w:val="24"/>
          <w:szCs w:val="24"/>
        </w:rPr>
      </w:pPr>
      <w:r w:rsidRPr="00083BD4">
        <w:rPr>
          <w:rFonts w:asciiTheme="majorHAnsi" w:hAnsiTheme="majorHAnsi" w:cstheme="majorHAnsi"/>
          <w:sz w:val="24"/>
          <w:szCs w:val="24"/>
        </w:rPr>
        <w:t>REFERENCE</w:t>
      </w:r>
    </w:p>
    <w:p w14:paraId="026BC86B" w14:textId="56FE7002" w:rsidR="00083BD4" w:rsidRPr="00083BD4" w:rsidRDefault="00083BD4" w:rsidP="00083BD4">
      <w:pPr>
        <w:pStyle w:val="ListParagraph"/>
        <w:widowControl w:val="0"/>
        <w:overflowPunct w:val="0"/>
        <w:autoSpaceDE w:val="0"/>
        <w:autoSpaceDN w:val="0"/>
        <w:adjustRightInd w:val="0"/>
        <w:spacing w:line="312" w:lineRule="auto"/>
        <w:ind w:left="1023"/>
        <w:jc w:val="both"/>
        <w:rPr>
          <w:rFonts w:asciiTheme="majorHAnsi" w:hAnsiTheme="majorHAnsi" w:cstheme="majorHAnsi"/>
          <w:sz w:val="24"/>
          <w:szCs w:val="24"/>
        </w:rPr>
      </w:pPr>
      <w:r w:rsidRPr="00083BD4">
        <w:rPr>
          <w:rFonts w:asciiTheme="majorHAnsi" w:hAnsiTheme="majorHAnsi" w:cstheme="majorHAnsi"/>
          <w:sz w:val="24"/>
          <w:szCs w:val="24"/>
        </w:rPr>
        <w:t>Os</w:t>
      </w:r>
      <w:r w:rsidR="009160EE">
        <w:rPr>
          <w:rFonts w:asciiTheme="majorHAnsi" w:hAnsiTheme="majorHAnsi" w:cstheme="majorHAnsi"/>
          <w:sz w:val="24"/>
          <w:szCs w:val="24"/>
        </w:rPr>
        <w:t>born, Michael and Suzanne. (2011</w:t>
      </w:r>
      <w:bookmarkStart w:id="0" w:name="_GoBack"/>
      <w:bookmarkEnd w:id="0"/>
      <w:r w:rsidRPr="00083BD4">
        <w:rPr>
          <w:rFonts w:asciiTheme="majorHAnsi" w:hAnsiTheme="majorHAnsi" w:cstheme="majorHAnsi"/>
          <w:sz w:val="24"/>
          <w:szCs w:val="24"/>
        </w:rPr>
        <w:t xml:space="preserve">) </w:t>
      </w:r>
      <w:r w:rsidRPr="00083BD4">
        <w:rPr>
          <w:rFonts w:asciiTheme="majorHAnsi" w:hAnsiTheme="majorHAnsi" w:cstheme="majorHAnsi"/>
          <w:i/>
          <w:sz w:val="24"/>
          <w:szCs w:val="24"/>
        </w:rPr>
        <w:t xml:space="preserve">Public Speaking: Finding Your Voice. </w:t>
      </w:r>
      <w:r w:rsidRPr="00083BD4">
        <w:rPr>
          <w:rFonts w:asciiTheme="majorHAnsi" w:hAnsiTheme="majorHAnsi" w:cstheme="majorHAnsi"/>
          <w:sz w:val="24"/>
          <w:szCs w:val="24"/>
        </w:rPr>
        <w:t>(9</w:t>
      </w:r>
      <w:r w:rsidRPr="00083BD4">
        <w:rPr>
          <w:rFonts w:asciiTheme="majorHAnsi" w:hAnsiTheme="majorHAnsi" w:cstheme="majorHAnsi"/>
          <w:sz w:val="24"/>
          <w:szCs w:val="24"/>
          <w:vertAlign w:val="superscript"/>
        </w:rPr>
        <w:t>th</w:t>
      </w:r>
      <w:r w:rsidRPr="00083BD4">
        <w:rPr>
          <w:rFonts w:asciiTheme="majorHAnsi" w:hAnsiTheme="majorHAnsi" w:cstheme="majorHAnsi"/>
          <w:sz w:val="24"/>
          <w:szCs w:val="24"/>
        </w:rPr>
        <w:t xml:space="preserve"> Ed.) Pearson Publisher.</w:t>
      </w:r>
    </w:p>
    <w:p w14:paraId="724E59BB" w14:textId="77777777" w:rsidR="00083BD4" w:rsidRDefault="00083BD4" w:rsidP="00083BD4">
      <w:pPr>
        <w:pStyle w:val="ListParagraph"/>
        <w:widowControl w:val="0"/>
        <w:tabs>
          <w:tab w:val="left" w:pos="1023"/>
          <w:tab w:val="left" w:pos="1024"/>
        </w:tabs>
        <w:autoSpaceDE w:val="0"/>
        <w:autoSpaceDN w:val="0"/>
        <w:spacing w:before="123" w:after="0" w:line="240" w:lineRule="auto"/>
        <w:ind w:left="1023"/>
        <w:contextualSpacing w:val="0"/>
        <w:rPr>
          <w:b/>
          <w:sz w:val="24"/>
        </w:rPr>
      </w:pPr>
    </w:p>
    <w:p w14:paraId="4185493C" w14:textId="77777777" w:rsidR="00083BD4" w:rsidRDefault="00083BD4" w:rsidP="00083BD4">
      <w:pPr>
        <w:pStyle w:val="ListParagraph"/>
        <w:widowControl w:val="0"/>
        <w:numPr>
          <w:ilvl w:val="0"/>
          <w:numId w:val="30"/>
        </w:numPr>
        <w:tabs>
          <w:tab w:val="left" w:pos="1024"/>
        </w:tabs>
        <w:autoSpaceDE w:val="0"/>
        <w:autoSpaceDN w:val="0"/>
        <w:spacing w:before="117" w:after="0" w:line="240" w:lineRule="auto"/>
        <w:ind w:left="1023" w:hanging="543"/>
        <w:contextualSpacing w:val="0"/>
        <w:rPr>
          <w:b/>
          <w:sz w:val="24"/>
        </w:rPr>
      </w:pPr>
      <w:r>
        <w:rPr>
          <w:b/>
          <w:sz w:val="24"/>
        </w:rPr>
        <w:t>Course goals</w:t>
      </w:r>
    </w:p>
    <w:p w14:paraId="31575D16" w14:textId="7620D173" w:rsidR="00083BD4" w:rsidRPr="00B72184" w:rsidRDefault="00083BD4" w:rsidP="00083BD4">
      <w:pPr>
        <w:pStyle w:val="ListParagraph"/>
        <w:spacing w:before="100" w:beforeAutospacing="1" w:after="100" w:afterAutospacing="1"/>
        <w:ind w:left="1748"/>
        <w:rPr>
          <w:sz w:val="24"/>
          <w:szCs w:val="24"/>
        </w:rPr>
      </w:pPr>
      <w:r w:rsidRPr="00664061">
        <w:rPr>
          <w:b/>
          <w:color w:val="000000"/>
          <w:sz w:val="24"/>
          <w:szCs w:val="24"/>
        </w:rPr>
        <w:t>CG1</w:t>
      </w:r>
      <w:r>
        <w:rPr>
          <w:color w:val="000000"/>
          <w:sz w:val="24"/>
          <w:szCs w:val="24"/>
        </w:rPr>
        <w:t xml:space="preserve">: </w:t>
      </w:r>
      <w:r w:rsidRPr="00B72184">
        <w:rPr>
          <w:color w:val="000000"/>
          <w:sz w:val="24"/>
          <w:szCs w:val="24"/>
        </w:rPr>
        <w:t>Student will improve vocabulary</w:t>
      </w:r>
      <w:r w:rsidR="00DB1BFF">
        <w:rPr>
          <w:color w:val="000000"/>
          <w:sz w:val="24"/>
          <w:szCs w:val="24"/>
        </w:rPr>
        <w:t xml:space="preserve"> and expressions for the purpose of public speaking</w:t>
      </w:r>
      <w:r w:rsidRPr="00B72184">
        <w:rPr>
          <w:color w:val="000000"/>
          <w:sz w:val="24"/>
          <w:szCs w:val="24"/>
        </w:rPr>
        <w:t xml:space="preserve"> through strategies for acquiring</w:t>
      </w:r>
      <w:r w:rsidR="00DB1BFF">
        <w:rPr>
          <w:color w:val="000000"/>
          <w:sz w:val="24"/>
          <w:szCs w:val="24"/>
        </w:rPr>
        <w:t>, analyzing, and retaining input</w:t>
      </w:r>
      <w:r w:rsidRPr="00B72184">
        <w:rPr>
          <w:color w:val="000000"/>
          <w:sz w:val="24"/>
          <w:szCs w:val="24"/>
        </w:rPr>
        <w:t>.</w:t>
      </w:r>
    </w:p>
    <w:p w14:paraId="7F9AEA1B" w14:textId="02F2836A" w:rsidR="00083BD4" w:rsidRPr="00D67CDF" w:rsidRDefault="00083BD4" w:rsidP="00083BD4">
      <w:pPr>
        <w:pStyle w:val="ListParagraph"/>
        <w:spacing w:before="100" w:beforeAutospacing="1" w:after="100" w:afterAutospacing="1"/>
        <w:ind w:left="1748"/>
        <w:rPr>
          <w:color w:val="000000"/>
          <w:sz w:val="24"/>
          <w:szCs w:val="24"/>
        </w:rPr>
      </w:pPr>
      <w:r w:rsidRPr="00664061">
        <w:rPr>
          <w:b/>
          <w:color w:val="000000"/>
          <w:sz w:val="24"/>
          <w:szCs w:val="24"/>
        </w:rPr>
        <w:t>CG2</w:t>
      </w:r>
      <w:r>
        <w:rPr>
          <w:color w:val="000000"/>
          <w:sz w:val="24"/>
          <w:szCs w:val="24"/>
        </w:rPr>
        <w:t xml:space="preserve">: </w:t>
      </w:r>
      <w:r w:rsidR="00E50BFA">
        <w:rPr>
          <w:color w:val="000000"/>
          <w:sz w:val="24"/>
          <w:szCs w:val="24"/>
        </w:rPr>
        <w:t>Student will improve public speaking skill through watching different types of speeches</w:t>
      </w:r>
      <w:r w:rsidRPr="00D67CDF">
        <w:rPr>
          <w:color w:val="000000"/>
          <w:sz w:val="24"/>
          <w:szCs w:val="24"/>
        </w:rPr>
        <w:t>.</w:t>
      </w:r>
    </w:p>
    <w:p w14:paraId="75141B32" w14:textId="492084C0" w:rsidR="00083BD4" w:rsidRPr="00B6127F" w:rsidRDefault="00083BD4" w:rsidP="00083BD4">
      <w:pPr>
        <w:pStyle w:val="ListParagraph"/>
        <w:spacing w:before="100" w:beforeAutospacing="1" w:after="100" w:afterAutospacing="1"/>
        <w:ind w:left="1748"/>
        <w:rPr>
          <w:sz w:val="24"/>
          <w:szCs w:val="24"/>
        </w:rPr>
      </w:pPr>
      <w:r w:rsidRPr="00664061">
        <w:rPr>
          <w:b/>
          <w:color w:val="000000"/>
          <w:sz w:val="24"/>
          <w:szCs w:val="24"/>
        </w:rPr>
        <w:t>CG3</w:t>
      </w:r>
      <w:r>
        <w:rPr>
          <w:color w:val="000000"/>
          <w:sz w:val="24"/>
          <w:szCs w:val="24"/>
        </w:rPr>
        <w:t xml:space="preserve">: </w:t>
      </w:r>
      <w:r w:rsidRPr="00B72184">
        <w:rPr>
          <w:color w:val="000000"/>
          <w:sz w:val="24"/>
          <w:szCs w:val="24"/>
        </w:rPr>
        <w:t>Student will improve critical thinking skills through evaluation</w:t>
      </w:r>
      <w:r w:rsidR="00E50BFA">
        <w:rPr>
          <w:color w:val="000000"/>
          <w:sz w:val="24"/>
          <w:szCs w:val="24"/>
        </w:rPr>
        <w:t xml:space="preserve"> of the content of different speeches</w:t>
      </w:r>
      <w:r w:rsidRPr="00B72184">
        <w:rPr>
          <w:color w:val="000000"/>
          <w:sz w:val="24"/>
          <w:szCs w:val="24"/>
        </w:rPr>
        <w:t>.</w:t>
      </w:r>
    </w:p>
    <w:p w14:paraId="1F644414" w14:textId="059161AF" w:rsidR="00083BD4" w:rsidRPr="00B6127F" w:rsidRDefault="00083BD4" w:rsidP="00083BD4">
      <w:pPr>
        <w:pStyle w:val="ListParagraph"/>
        <w:spacing w:before="100" w:beforeAutospacing="1" w:after="100" w:afterAutospacing="1"/>
        <w:ind w:left="1748"/>
        <w:rPr>
          <w:sz w:val="24"/>
          <w:szCs w:val="24"/>
        </w:rPr>
      </w:pPr>
      <w:r w:rsidRPr="00664061">
        <w:rPr>
          <w:b/>
          <w:color w:val="000000"/>
          <w:sz w:val="24"/>
          <w:szCs w:val="24"/>
        </w:rPr>
        <w:t>CG4</w:t>
      </w:r>
      <w:r>
        <w:rPr>
          <w:color w:val="000000"/>
          <w:sz w:val="24"/>
          <w:szCs w:val="24"/>
        </w:rPr>
        <w:t xml:space="preserve">: </w:t>
      </w:r>
      <w:r w:rsidR="00E50BFA">
        <w:rPr>
          <w:color w:val="000000"/>
          <w:sz w:val="24"/>
          <w:szCs w:val="24"/>
        </w:rPr>
        <w:t>Student will be able to deliver different types of speeches in front of the public</w:t>
      </w:r>
      <w:r w:rsidRPr="00B6127F">
        <w:rPr>
          <w:color w:val="000000"/>
          <w:sz w:val="24"/>
          <w:szCs w:val="24"/>
        </w:rPr>
        <w:t>.</w:t>
      </w:r>
    </w:p>
    <w:p w14:paraId="649470EE" w14:textId="556DC6E4" w:rsidR="00083BD4" w:rsidRPr="001A4565" w:rsidRDefault="00083BD4" w:rsidP="00083BD4">
      <w:pPr>
        <w:pStyle w:val="ListParagraph"/>
        <w:spacing w:before="100" w:beforeAutospacing="1" w:after="100" w:afterAutospacing="1"/>
        <w:ind w:left="1748"/>
        <w:rPr>
          <w:sz w:val="24"/>
          <w:szCs w:val="24"/>
        </w:rPr>
      </w:pPr>
    </w:p>
    <w:p w14:paraId="2DBD471C" w14:textId="77777777" w:rsidR="00083BD4" w:rsidRDefault="00083BD4" w:rsidP="00083BD4">
      <w:pPr>
        <w:pStyle w:val="ListParagraph"/>
        <w:widowControl w:val="0"/>
        <w:numPr>
          <w:ilvl w:val="0"/>
          <w:numId w:val="30"/>
        </w:numPr>
        <w:autoSpaceDE w:val="0"/>
        <w:autoSpaceDN w:val="0"/>
        <w:spacing w:before="100" w:beforeAutospacing="1" w:after="100" w:afterAutospacing="1" w:line="240" w:lineRule="auto"/>
        <w:contextualSpacing w:val="0"/>
        <w:rPr>
          <w:sz w:val="24"/>
          <w:szCs w:val="24"/>
        </w:rPr>
      </w:pPr>
      <w:r w:rsidRPr="0073648D">
        <w:rPr>
          <w:b/>
          <w:sz w:val="24"/>
          <w:szCs w:val="24"/>
          <w:u w:val="single"/>
        </w:rPr>
        <w:t>Course Learning Outcomes</w:t>
      </w:r>
      <w:r>
        <w:rPr>
          <w:sz w:val="24"/>
          <w:szCs w:val="24"/>
        </w:rPr>
        <w:t>:</w:t>
      </w:r>
    </w:p>
    <w:tbl>
      <w:tblPr>
        <w:tblW w:w="10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395"/>
        <w:gridCol w:w="1981"/>
        <w:gridCol w:w="2072"/>
      </w:tblGrid>
      <w:tr w:rsidR="00083BD4" w:rsidRPr="00633132" w14:paraId="6E077A12" w14:textId="77777777" w:rsidTr="008C051D">
        <w:trPr>
          <w:trHeight w:val="960"/>
        </w:trPr>
        <w:tc>
          <w:tcPr>
            <w:tcW w:w="1809" w:type="dxa"/>
          </w:tcPr>
          <w:p w14:paraId="515DBF2F" w14:textId="77777777" w:rsidR="00083BD4" w:rsidRPr="00633132" w:rsidRDefault="00083BD4" w:rsidP="008C051D">
            <w:pPr>
              <w:rPr>
                <w:rFonts w:asciiTheme="majorHAnsi" w:hAnsiTheme="majorHAnsi" w:cstheme="majorHAnsi"/>
                <w:sz w:val="18"/>
                <w:szCs w:val="18"/>
              </w:rPr>
            </w:pPr>
          </w:p>
        </w:tc>
        <w:tc>
          <w:tcPr>
            <w:tcW w:w="4395" w:type="dxa"/>
          </w:tcPr>
          <w:p w14:paraId="147C48E4" w14:textId="77777777" w:rsidR="00083BD4" w:rsidRPr="00633132" w:rsidRDefault="00083BD4" w:rsidP="008C051D">
            <w:pPr>
              <w:rPr>
                <w:rFonts w:asciiTheme="majorHAnsi" w:hAnsiTheme="majorHAnsi" w:cstheme="majorHAnsi"/>
                <w:b/>
                <w:sz w:val="18"/>
                <w:szCs w:val="18"/>
              </w:rPr>
            </w:pPr>
          </w:p>
          <w:p w14:paraId="7F050BFF" w14:textId="77777777" w:rsidR="00083BD4" w:rsidRPr="00633132" w:rsidRDefault="00083BD4" w:rsidP="008C051D">
            <w:pPr>
              <w:rPr>
                <w:rFonts w:asciiTheme="majorHAnsi" w:hAnsiTheme="majorHAnsi" w:cstheme="majorHAnsi"/>
                <w:b/>
                <w:sz w:val="18"/>
                <w:szCs w:val="18"/>
              </w:rPr>
            </w:pPr>
            <w:r w:rsidRPr="00633132">
              <w:rPr>
                <w:rFonts w:asciiTheme="majorHAnsi" w:hAnsiTheme="majorHAnsi" w:cstheme="majorHAnsi"/>
                <w:b/>
                <w:sz w:val="18"/>
                <w:szCs w:val="18"/>
              </w:rPr>
              <w:t xml:space="preserve">COURSE LEARNING OUTCOMES (CLOS) </w:t>
            </w:r>
          </w:p>
          <w:p w14:paraId="7FAA262D" w14:textId="77777777" w:rsidR="00083BD4" w:rsidRPr="00633132" w:rsidRDefault="00083BD4" w:rsidP="008C051D">
            <w:pPr>
              <w:rPr>
                <w:rFonts w:asciiTheme="majorHAnsi" w:hAnsiTheme="majorHAnsi" w:cstheme="majorHAnsi"/>
                <w:b/>
                <w:sz w:val="18"/>
                <w:szCs w:val="18"/>
              </w:rPr>
            </w:pPr>
            <w:r w:rsidRPr="00633132">
              <w:rPr>
                <w:rFonts w:asciiTheme="majorHAnsi" w:hAnsiTheme="majorHAnsi" w:cstheme="majorHAnsi"/>
                <w:b/>
                <w:sz w:val="18"/>
                <w:szCs w:val="18"/>
              </w:rPr>
              <w:t>BY THE END OF THIS COURSE, STUDENTS WILL BE ABLE TO</w:t>
            </w:r>
          </w:p>
        </w:tc>
        <w:tc>
          <w:tcPr>
            <w:tcW w:w="1981" w:type="dxa"/>
          </w:tcPr>
          <w:p w14:paraId="3D8785F5"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Course goals</w:t>
            </w:r>
          </w:p>
        </w:tc>
        <w:tc>
          <w:tcPr>
            <w:tcW w:w="2072" w:type="dxa"/>
          </w:tcPr>
          <w:p w14:paraId="132ADA5A"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Assessment methods</w:t>
            </w:r>
          </w:p>
        </w:tc>
      </w:tr>
      <w:tr w:rsidR="00083BD4" w:rsidRPr="00633132" w14:paraId="3341A5F8" w14:textId="77777777" w:rsidTr="008C051D">
        <w:tc>
          <w:tcPr>
            <w:tcW w:w="1809" w:type="dxa"/>
          </w:tcPr>
          <w:p w14:paraId="2FE2FA67" w14:textId="77777777" w:rsidR="00083BD4" w:rsidRPr="00633132" w:rsidRDefault="00083BD4" w:rsidP="008C051D">
            <w:pPr>
              <w:rPr>
                <w:rFonts w:asciiTheme="majorHAnsi" w:hAnsiTheme="majorHAnsi" w:cstheme="majorHAnsi"/>
                <w:b/>
                <w:color w:val="000000"/>
                <w:sz w:val="18"/>
                <w:szCs w:val="18"/>
              </w:rPr>
            </w:pPr>
          </w:p>
          <w:p w14:paraId="31AD109E" w14:textId="77777777" w:rsidR="00083BD4" w:rsidRPr="00633132" w:rsidRDefault="00083BD4" w:rsidP="008C051D">
            <w:pPr>
              <w:rPr>
                <w:rFonts w:asciiTheme="majorHAnsi" w:eastAsia="Arial" w:hAnsiTheme="majorHAnsi" w:cstheme="majorHAnsi"/>
                <w:color w:val="000000"/>
                <w:sz w:val="18"/>
                <w:szCs w:val="18"/>
              </w:rPr>
            </w:pPr>
            <w:r w:rsidRPr="00633132">
              <w:rPr>
                <w:rFonts w:asciiTheme="majorHAnsi" w:hAnsiTheme="majorHAnsi" w:cstheme="majorHAnsi"/>
                <w:b/>
                <w:color w:val="000000"/>
                <w:sz w:val="18"/>
                <w:szCs w:val="18"/>
              </w:rPr>
              <w:t>1. KNOWLEDGE</w:t>
            </w:r>
          </w:p>
        </w:tc>
        <w:tc>
          <w:tcPr>
            <w:tcW w:w="4395" w:type="dxa"/>
          </w:tcPr>
          <w:p w14:paraId="57635703" w14:textId="039D1E1D" w:rsidR="00083BD4" w:rsidRPr="00633132" w:rsidRDefault="00083BD4" w:rsidP="00083BD4">
            <w:pPr>
              <w:numPr>
                <w:ilvl w:val="0"/>
                <w:numId w:val="34"/>
              </w:numPr>
              <w:pBdr>
                <w:top w:val="nil"/>
                <w:left w:val="nil"/>
                <w:bottom w:val="nil"/>
                <w:right w:val="nil"/>
                <w:between w:val="nil"/>
              </w:pBdr>
              <w:spacing w:after="0"/>
              <w:rPr>
                <w:rFonts w:asciiTheme="majorHAnsi" w:hAnsiTheme="majorHAnsi" w:cstheme="majorHAnsi"/>
                <w:color w:val="000000"/>
                <w:sz w:val="18"/>
                <w:szCs w:val="18"/>
              </w:rPr>
            </w:pPr>
            <w:r w:rsidRPr="00633132">
              <w:rPr>
                <w:rFonts w:asciiTheme="majorHAnsi" w:hAnsiTheme="majorHAnsi" w:cstheme="majorHAnsi"/>
                <w:b/>
                <w:color w:val="000000"/>
                <w:sz w:val="18"/>
                <w:szCs w:val="18"/>
              </w:rPr>
              <w:t>1.1 Fundamental knowledg</w:t>
            </w:r>
            <w:r w:rsidR="001116DD">
              <w:rPr>
                <w:rFonts w:asciiTheme="majorHAnsi" w:hAnsiTheme="majorHAnsi" w:cstheme="majorHAnsi"/>
                <w:b/>
                <w:color w:val="000000"/>
                <w:sz w:val="18"/>
                <w:szCs w:val="18"/>
              </w:rPr>
              <w:t>e of Public Speaking</w:t>
            </w:r>
            <w:r w:rsidRPr="00633132">
              <w:rPr>
                <w:rFonts w:asciiTheme="majorHAnsi" w:hAnsiTheme="majorHAnsi" w:cstheme="majorHAnsi"/>
                <w:b/>
                <w:color w:val="000000"/>
                <w:sz w:val="18"/>
                <w:szCs w:val="18"/>
              </w:rPr>
              <w:t xml:space="preserve"> </w:t>
            </w:r>
          </w:p>
          <w:p w14:paraId="190DF139" w14:textId="15D10E19" w:rsidR="00083BD4" w:rsidRPr="00633132" w:rsidRDefault="00083BD4" w:rsidP="00083BD4">
            <w:pPr>
              <w:numPr>
                <w:ilvl w:val="2"/>
                <w:numId w:val="34"/>
              </w:numPr>
              <w:pBdr>
                <w:top w:val="nil"/>
                <w:left w:val="nil"/>
                <w:bottom w:val="nil"/>
                <w:right w:val="nil"/>
                <w:between w:val="nil"/>
              </w:pBdr>
              <w:spacing w:after="0"/>
              <w:rPr>
                <w:rFonts w:asciiTheme="majorHAnsi" w:hAnsiTheme="majorHAnsi" w:cstheme="majorHAnsi"/>
                <w:color w:val="000000"/>
                <w:sz w:val="18"/>
                <w:szCs w:val="18"/>
              </w:rPr>
            </w:pPr>
            <w:r>
              <w:rPr>
                <w:rFonts w:asciiTheme="majorHAnsi" w:hAnsiTheme="majorHAnsi" w:cstheme="majorHAnsi"/>
                <w:color w:val="000000"/>
                <w:sz w:val="18"/>
                <w:szCs w:val="18"/>
              </w:rPr>
              <w:t xml:space="preserve">Identify </w:t>
            </w:r>
            <w:r w:rsidR="001116DD">
              <w:rPr>
                <w:rFonts w:asciiTheme="majorHAnsi" w:hAnsiTheme="majorHAnsi" w:cstheme="majorHAnsi"/>
                <w:color w:val="000000"/>
                <w:sz w:val="18"/>
                <w:szCs w:val="18"/>
              </w:rPr>
              <w:t>and analyze different types of speech</w:t>
            </w:r>
          </w:p>
          <w:p w14:paraId="46EBD719" w14:textId="4FC8D659" w:rsidR="00083BD4" w:rsidRPr="00633132" w:rsidRDefault="00083BD4" w:rsidP="00083BD4">
            <w:pPr>
              <w:numPr>
                <w:ilvl w:val="2"/>
                <w:numId w:val="34"/>
              </w:numPr>
              <w:pBdr>
                <w:top w:val="nil"/>
                <w:left w:val="nil"/>
                <w:bottom w:val="nil"/>
                <w:right w:val="nil"/>
                <w:between w:val="nil"/>
              </w:pBdr>
              <w:spacing w:after="0"/>
              <w:rPr>
                <w:rFonts w:asciiTheme="majorHAnsi" w:hAnsiTheme="majorHAnsi" w:cstheme="majorHAnsi"/>
                <w:color w:val="000000"/>
                <w:sz w:val="18"/>
                <w:szCs w:val="18"/>
              </w:rPr>
            </w:pPr>
            <w:r w:rsidRPr="00633132">
              <w:rPr>
                <w:rFonts w:asciiTheme="majorHAnsi" w:hAnsiTheme="majorHAnsi" w:cstheme="majorHAnsi"/>
                <w:color w:val="000000"/>
                <w:sz w:val="18"/>
                <w:szCs w:val="18"/>
              </w:rPr>
              <w:t>Describe,</w:t>
            </w:r>
            <w:r>
              <w:rPr>
                <w:rFonts w:asciiTheme="majorHAnsi" w:hAnsiTheme="majorHAnsi" w:cstheme="majorHAnsi"/>
                <w:color w:val="000000"/>
                <w:sz w:val="18"/>
                <w:szCs w:val="18"/>
              </w:rPr>
              <w:t xml:space="preserve"> recog</w:t>
            </w:r>
            <w:r w:rsidR="001116DD">
              <w:rPr>
                <w:rFonts w:asciiTheme="majorHAnsi" w:hAnsiTheme="majorHAnsi" w:cstheme="majorHAnsi"/>
                <w:color w:val="000000"/>
                <w:sz w:val="18"/>
                <w:szCs w:val="18"/>
              </w:rPr>
              <w:t>nize organization of different speeches</w:t>
            </w:r>
          </w:p>
          <w:p w14:paraId="60A7A72E" w14:textId="77777777" w:rsidR="00083BD4" w:rsidRPr="00633132" w:rsidRDefault="00083BD4" w:rsidP="00083BD4">
            <w:pPr>
              <w:numPr>
                <w:ilvl w:val="0"/>
                <w:numId w:val="34"/>
              </w:numPr>
              <w:pBdr>
                <w:top w:val="nil"/>
                <w:left w:val="nil"/>
                <w:bottom w:val="nil"/>
                <w:right w:val="nil"/>
                <w:between w:val="nil"/>
              </w:pBdr>
              <w:spacing w:after="0"/>
              <w:rPr>
                <w:rFonts w:asciiTheme="majorHAnsi" w:hAnsiTheme="majorHAnsi" w:cstheme="majorHAnsi"/>
                <w:color w:val="000000"/>
                <w:sz w:val="18"/>
                <w:szCs w:val="18"/>
              </w:rPr>
            </w:pPr>
          </w:p>
          <w:p w14:paraId="1AC58C65" w14:textId="77777777" w:rsidR="00083BD4" w:rsidRPr="00633132" w:rsidRDefault="00083BD4" w:rsidP="00083BD4">
            <w:pPr>
              <w:numPr>
                <w:ilvl w:val="0"/>
                <w:numId w:val="34"/>
              </w:numPr>
              <w:pBdr>
                <w:top w:val="nil"/>
                <w:left w:val="nil"/>
                <w:bottom w:val="nil"/>
                <w:right w:val="nil"/>
                <w:between w:val="nil"/>
              </w:pBdr>
              <w:spacing w:after="0"/>
              <w:rPr>
                <w:rFonts w:asciiTheme="majorHAnsi" w:hAnsiTheme="majorHAnsi" w:cstheme="majorHAnsi"/>
                <w:color w:val="000000"/>
                <w:sz w:val="18"/>
                <w:szCs w:val="18"/>
              </w:rPr>
            </w:pPr>
            <w:r w:rsidRPr="00633132">
              <w:rPr>
                <w:rFonts w:asciiTheme="majorHAnsi" w:hAnsiTheme="majorHAnsi" w:cstheme="majorHAnsi"/>
                <w:b/>
                <w:color w:val="000000"/>
                <w:sz w:val="18"/>
                <w:szCs w:val="18"/>
              </w:rPr>
              <w:t>1.2 Practical appl</w:t>
            </w:r>
            <w:r>
              <w:rPr>
                <w:rFonts w:asciiTheme="majorHAnsi" w:hAnsiTheme="majorHAnsi" w:cstheme="majorHAnsi"/>
                <w:b/>
                <w:color w:val="000000"/>
                <w:sz w:val="18"/>
                <w:szCs w:val="18"/>
              </w:rPr>
              <w:t xml:space="preserve">ication </w:t>
            </w:r>
          </w:p>
          <w:p w14:paraId="27A7BBC3" w14:textId="32587C2D" w:rsidR="00083BD4" w:rsidRPr="00633132" w:rsidRDefault="001116DD" w:rsidP="00083BD4">
            <w:pPr>
              <w:numPr>
                <w:ilvl w:val="2"/>
                <w:numId w:val="33"/>
              </w:numPr>
              <w:pBdr>
                <w:top w:val="nil"/>
                <w:left w:val="nil"/>
                <w:bottom w:val="nil"/>
                <w:right w:val="nil"/>
                <w:between w:val="nil"/>
              </w:pBdr>
              <w:spacing w:after="0"/>
              <w:rPr>
                <w:rFonts w:asciiTheme="majorHAnsi" w:hAnsiTheme="majorHAnsi" w:cstheme="majorHAnsi"/>
                <w:color w:val="000000"/>
                <w:sz w:val="18"/>
                <w:szCs w:val="18"/>
              </w:rPr>
            </w:pPr>
            <w:r>
              <w:rPr>
                <w:rFonts w:asciiTheme="majorHAnsi" w:hAnsiTheme="majorHAnsi" w:cstheme="majorHAnsi"/>
                <w:color w:val="000000"/>
                <w:sz w:val="18"/>
                <w:szCs w:val="18"/>
              </w:rPr>
              <w:lastRenderedPageBreak/>
              <w:t>Acquire vocabulary and expressions suitable for different types of speeches by watching “greatest speeches”</w:t>
            </w:r>
          </w:p>
          <w:p w14:paraId="68DADCBD" w14:textId="77777777" w:rsidR="00083BD4" w:rsidRPr="00633132" w:rsidRDefault="00083BD4" w:rsidP="008C051D">
            <w:pPr>
              <w:pBdr>
                <w:top w:val="nil"/>
                <w:left w:val="nil"/>
                <w:bottom w:val="nil"/>
                <w:right w:val="nil"/>
                <w:between w:val="nil"/>
              </w:pBdr>
              <w:ind w:left="1420"/>
              <w:rPr>
                <w:rFonts w:asciiTheme="majorHAnsi" w:hAnsiTheme="majorHAnsi" w:cstheme="majorHAnsi"/>
                <w:color w:val="000000"/>
                <w:sz w:val="18"/>
                <w:szCs w:val="18"/>
              </w:rPr>
            </w:pPr>
          </w:p>
          <w:p w14:paraId="2F5321A4" w14:textId="77777777" w:rsidR="00083BD4" w:rsidRPr="00633132" w:rsidRDefault="00083BD4" w:rsidP="008C051D">
            <w:pPr>
              <w:ind w:left="700"/>
              <w:rPr>
                <w:rFonts w:asciiTheme="majorHAnsi" w:hAnsiTheme="majorHAnsi" w:cstheme="majorHAnsi"/>
                <w:color w:val="000000"/>
                <w:sz w:val="18"/>
                <w:szCs w:val="18"/>
              </w:rPr>
            </w:pPr>
          </w:p>
        </w:tc>
        <w:tc>
          <w:tcPr>
            <w:tcW w:w="1981" w:type="dxa"/>
          </w:tcPr>
          <w:p w14:paraId="233E6865" w14:textId="6BBDFBA5" w:rsidR="00083BD4" w:rsidRPr="00633132" w:rsidRDefault="001116DD" w:rsidP="008C051D">
            <w:pPr>
              <w:rPr>
                <w:rFonts w:asciiTheme="majorHAnsi" w:hAnsiTheme="majorHAnsi" w:cstheme="majorHAnsi"/>
                <w:sz w:val="18"/>
                <w:szCs w:val="18"/>
              </w:rPr>
            </w:pPr>
            <w:r>
              <w:rPr>
                <w:rFonts w:asciiTheme="majorHAnsi" w:hAnsiTheme="majorHAnsi" w:cstheme="majorHAnsi"/>
                <w:sz w:val="18"/>
                <w:szCs w:val="18"/>
              </w:rPr>
              <w:lastRenderedPageBreak/>
              <w:t>CG2</w:t>
            </w:r>
          </w:p>
          <w:p w14:paraId="2C37C009" w14:textId="77777777" w:rsidR="00083BD4" w:rsidRPr="00633132" w:rsidRDefault="00083BD4" w:rsidP="008C051D">
            <w:pPr>
              <w:rPr>
                <w:rFonts w:asciiTheme="majorHAnsi" w:hAnsiTheme="majorHAnsi" w:cstheme="majorHAnsi"/>
                <w:sz w:val="18"/>
                <w:szCs w:val="18"/>
              </w:rPr>
            </w:pPr>
          </w:p>
          <w:p w14:paraId="71CEEED6" w14:textId="77777777" w:rsidR="00083BD4" w:rsidRPr="00633132" w:rsidRDefault="00083BD4" w:rsidP="008C051D">
            <w:pPr>
              <w:rPr>
                <w:rFonts w:asciiTheme="majorHAnsi" w:hAnsiTheme="majorHAnsi" w:cstheme="majorHAnsi"/>
                <w:sz w:val="18"/>
                <w:szCs w:val="18"/>
              </w:rPr>
            </w:pPr>
          </w:p>
          <w:p w14:paraId="2AAD7238" w14:textId="77777777" w:rsidR="00083BD4" w:rsidRPr="00633132" w:rsidRDefault="00083BD4" w:rsidP="008C051D">
            <w:pPr>
              <w:rPr>
                <w:rFonts w:asciiTheme="majorHAnsi" w:hAnsiTheme="majorHAnsi" w:cstheme="majorHAnsi"/>
                <w:sz w:val="18"/>
                <w:szCs w:val="18"/>
              </w:rPr>
            </w:pPr>
          </w:p>
          <w:p w14:paraId="5B03862A" w14:textId="77777777" w:rsidR="00083BD4" w:rsidRPr="00633132" w:rsidRDefault="00083BD4" w:rsidP="008C051D">
            <w:pPr>
              <w:rPr>
                <w:rFonts w:asciiTheme="majorHAnsi" w:hAnsiTheme="majorHAnsi" w:cstheme="majorHAnsi"/>
                <w:sz w:val="18"/>
                <w:szCs w:val="18"/>
              </w:rPr>
            </w:pPr>
          </w:p>
          <w:p w14:paraId="313EDF76" w14:textId="77777777" w:rsidR="00083BD4" w:rsidRPr="00633132" w:rsidRDefault="00083BD4" w:rsidP="008C051D">
            <w:pPr>
              <w:rPr>
                <w:rFonts w:asciiTheme="majorHAnsi" w:hAnsiTheme="majorHAnsi" w:cstheme="majorHAnsi"/>
                <w:sz w:val="18"/>
                <w:szCs w:val="18"/>
              </w:rPr>
            </w:pPr>
          </w:p>
          <w:p w14:paraId="540F826A" w14:textId="34AB8672" w:rsidR="00083BD4" w:rsidRDefault="001116DD" w:rsidP="008C051D">
            <w:pPr>
              <w:rPr>
                <w:rFonts w:asciiTheme="majorHAnsi" w:hAnsiTheme="majorHAnsi" w:cstheme="majorHAnsi"/>
                <w:sz w:val="18"/>
                <w:szCs w:val="18"/>
              </w:rPr>
            </w:pPr>
            <w:r>
              <w:rPr>
                <w:rFonts w:asciiTheme="majorHAnsi" w:hAnsiTheme="majorHAnsi" w:cstheme="majorHAnsi"/>
                <w:sz w:val="18"/>
                <w:szCs w:val="18"/>
              </w:rPr>
              <w:t>CG1</w:t>
            </w:r>
          </w:p>
          <w:p w14:paraId="720B0076" w14:textId="77777777" w:rsidR="00083BD4" w:rsidRDefault="00083BD4" w:rsidP="008C051D">
            <w:pPr>
              <w:rPr>
                <w:rFonts w:asciiTheme="majorHAnsi" w:hAnsiTheme="majorHAnsi" w:cstheme="majorHAnsi"/>
                <w:sz w:val="18"/>
                <w:szCs w:val="18"/>
              </w:rPr>
            </w:pPr>
          </w:p>
          <w:p w14:paraId="2B1D948C" w14:textId="77777777" w:rsidR="00083BD4" w:rsidRDefault="00083BD4" w:rsidP="008C051D">
            <w:pPr>
              <w:rPr>
                <w:rFonts w:asciiTheme="majorHAnsi" w:hAnsiTheme="majorHAnsi" w:cstheme="majorHAnsi"/>
                <w:sz w:val="18"/>
                <w:szCs w:val="18"/>
              </w:rPr>
            </w:pPr>
          </w:p>
          <w:p w14:paraId="28D88512" w14:textId="2095C0D6" w:rsidR="00083BD4" w:rsidRPr="00633132" w:rsidRDefault="00083BD4" w:rsidP="008C051D">
            <w:pPr>
              <w:rPr>
                <w:rFonts w:asciiTheme="majorHAnsi" w:hAnsiTheme="majorHAnsi" w:cstheme="majorHAnsi"/>
                <w:sz w:val="18"/>
                <w:szCs w:val="18"/>
              </w:rPr>
            </w:pPr>
          </w:p>
        </w:tc>
        <w:tc>
          <w:tcPr>
            <w:tcW w:w="2072" w:type="dxa"/>
          </w:tcPr>
          <w:p w14:paraId="1575BE96"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lastRenderedPageBreak/>
              <w:t>Presentation A2</w:t>
            </w:r>
          </w:p>
          <w:p w14:paraId="611D3910" w14:textId="77777777" w:rsidR="00083BD4" w:rsidRPr="00633132" w:rsidRDefault="00083BD4" w:rsidP="008C051D">
            <w:pPr>
              <w:rPr>
                <w:rFonts w:asciiTheme="majorHAnsi" w:hAnsiTheme="majorHAnsi" w:cstheme="majorHAnsi"/>
                <w:sz w:val="18"/>
                <w:szCs w:val="18"/>
              </w:rPr>
            </w:pPr>
          </w:p>
          <w:p w14:paraId="3922F9F9" w14:textId="77777777" w:rsidR="00083BD4" w:rsidRPr="00633132" w:rsidRDefault="00083BD4" w:rsidP="008C051D">
            <w:pPr>
              <w:rPr>
                <w:rFonts w:asciiTheme="majorHAnsi" w:hAnsiTheme="majorHAnsi" w:cstheme="majorHAnsi"/>
                <w:sz w:val="18"/>
                <w:szCs w:val="18"/>
              </w:rPr>
            </w:pPr>
          </w:p>
          <w:p w14:paraId="0DDC9329" w14:textId="77777777" w:rsidR="00083BD4" w:rsidRPr="00633132" w:rsidRDefault="00083BD4" w:rsidP="008C051D">
            <w:pPr>
              <w:rPr>
                <w:rFonts w:asciiTheme="majorHAnsi" w:hAnsiTheme="majorHAnsi" w:cstheme="majorHAnsi"/>
                <w:sz w:val="18"/>
                <w:szCs w:val="18"/>
              </w:rPr>
            </w:pPr>
          </w:p>
          <w:p w14:paraId="62064D3B" w14:textId="77777777" w:rsidR="00083BD4" w:rsidRPr="00633132" w:rsidRDefault="00083BD4" w:rsidP="008C051D">
            <w:pPr>
              <w:rPr>
                <w:rFonts w:asciiTheme="majorHAnsi" w:hAnsiTheme="majorHAnsi" w:cstheme="majorHAnsi"/>
                <w:sz w:val="18"/>
                <w:szCs w:val="18"/>
              </w:rPr>
            </w:pPr>
          </w:p>
          <w:p w14:paraId="26CDB943"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Teamwork A2</w:t>
            </w:r>
          </w:p>
          <w:p w14:paraId="3D48F73D"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Presentation A2 (individual and pair)</w:t>
            </w:r>
          </w:p>
        </w:tc>
      </w:tr>
      <w:tr w:rsidR="00083BD4" w:rsidRPr="00633132" w14:paraId="03077370" w14:textId="77777777" w:rsidTr="008C051D">
        <w:tc>
          <w:tcPr>
            <w:tcW w:w="1809" w:type="dxa"/>
          </w:tcPr>
          <w:p w14:paraId="7888E784" w14:textId="77777777" w:rsidR="00083BD4" w:rsidRPr="00633132" w:rsidRDefault="00083BD4" w:rsidP="008C051D">
            <w:pPr>
              <w:rPr>
                <w:rFonts w:asciiTheme="majorHAnsi" w:hAnsiTheme="majorHAnsi" w:cstheme="majorHAnsi"/>
                <w:b/>
                <w:i/>
                <w:color w:val="000000"/>
                <w:sz w:val="18"/>
                <w:szCs w:val="18"/>
              </w:rPr>
            </w:pPr>
            <w:r w:rsidRPr="00633132">
              <w:rPr>
                <w:rFonts w:asciiTheme="majorHAnsi" w:hAnsiTheme="majorHAnsi" w:cstheme="majorHAnsi"/>
                <w:b/>
                <w:color w:val="000000"/>
                <w:sz w:val="18"/>
                <w:szCs w:val="18"/>
              </w:rPr>
              <w:lastRenderedPageBreak/>
              <w:t xml:space="preserve">2. PROFESSIONAL SKILLS </w:t>
            </w:r>
          </w:p>
        </w:tc>
        <w:tc>
          <w:tcPr>
            <w:tcW w:w="4395" w:type="dxa"/>
          </w:tcPr>
          <w:p w14:paraId="3726BDA5" w14:textId="77777777" w:rsidR="00083BD4" w:rsidRPr="00633132" w:rsidRDefault="00083BD4" w:rsidP="00083BD4">
            <w:pPr>
              <w:numPr>
                <w:ilvl w:val="1"/>
                <w:numId w:val="35"/>
              </w:numPr>
              <w:pBdr>
                <w:top w:val="nil"/>
                <w:left w:val="nil"/>
                <w:bottom w:val="nil"/>
                <w:right w:val="nil"/>
                <w:between w:val="nil"/>
              </w:pBdr>
              <w:spacing w:after="0"/>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Perception </w:t>
            </w:r>
          </w:p>
          <w:p w14:paraId="6446452C" w14:textId="590B4653" w:rsidR="00083BD4" w:rsidRPr="00633132" w:rsidRDefault="00083BD4" w:rsidP="00083BD4">
            <w:pPr>
              <w:numPr>
                <w:ilvl w:val="2"/>
                <w:numId w:val="35"/>
              </w:numPr>
              <w:pBdr>
                <w:top w:val="nil"/>
                <w:left w:val="nil"/>
                <w:bottom w:val="nil"/>
                <w:right w:val="nil"/>
                <w:between w:val="nil"/>
              </w:pBdr>
              <w:spacing w:after="0"/>
              <w:rPr>
                <w:rFonts w:asciiTheme="majorHAnsi" w:hAnsiTheme="majorHAnsi" w:cstheme="majorHAnsi"/>
                <w:color w:val="000000"/>
                <w:sz w:val="18"/>
                <w:szCs w:val="18"/>
              </w:rPr>
            </w:pPr>
            <w:r w:rsidRPr="00633132">
              <w:rPr>
                <w:rFonts w:asciiTheme="majorHAnsi" w:hAnsiTheme="majorHAnsi" w:cstheme="majorHAnsi"/>
                <w:color w:val="000000"/>
                <w:sz w:val="18"/>
                <w:szCs w:val="18"/>
              </w:rPr>
              <w:t>Be a</w:t>
            </w:r>
            <w:r>
              <w:rPr>
                <w:rFonts w:asciiTheme="majorHAnsi" w:hAnsiTheme="majorHAnsi" w:cstheme="majorHAnsi"/>
                <w:color w:val="000000"/>
                <w:sz w:val="18"/>
                <w:szCs w:val="18"/>
              </w:rPr>
              <w:t>ble to identify diff</w:t>
            </w:r>
            <w:r w:rsidR="001116DD">
              <w:rPr>
                <w:rFonts w:asciiTheme="majorHAnsi" w:hAnsiTheme="majorHAnsi" w:cstheme="majorHAnsi"/>
                <w:color w:val="000000"/>
                <w:sz w:val="18"/>
                <w:szCs w:val="18"/>
              </w:rPr>
              <w:t>erent types of speeches</w:t>
            </w:r>
          </w:p>
          <w:p w14:paraId="76D887D7" w14:textId="77777777" w:rsidR="00083BD4" w:rsidRPr="00633132" w:rsidRDefault="00083BD4" w:rsidP="008C051D">
            <w:pPr>
              <w:tabs>
                <w:tab w:val="left" w:pos="3190"/>
              </w:tabs>
              <w:rPr>
                <w:rFonts w:asciiTheme="majorHAnsi" w:hAnsiTheme="majorHAnsi" w:cstheme="majorHAnsi"/>
                <w:color w:val="000000"/>
                <w:sz w:val="18"/>
                <w:szCs w:val="18"/>
              </w:rPr>
            </w:pPr>
            <w:r w:rsidRPr="00633132">
              <w:rPr>
                <w:rFonts w:asciiTheme="majorHAnsi" w:hAnsiTheme="majorHAnsi" w:cstheme="majorHAnsi"/>
                <w:color w:val="000000"/>
                <w:sz w:val="18"/>
                <w:szCs w:val="18"/>
              </w:rPr>
              <w:tab/>
            </w:r>
          </w:p>
          <w:p w14:paraId="6BE041A8"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2.2  Production </w:t>
            </w:r>
          </w:p>
          <w:p w14:paraId="1543C24B" w14:textId="3A76F247" w:rsidR="00083BD4" w:rsidRPr="00633132" w:rsidRDefault="00083BD4" w:rsidP="008C051D">
            <w:pPr>
              <w:ind w:left="743" w:hanging="709"/>
              <w:rPr>
                <w:rFonts w:asciiTheme="majorHAnsi" w:hAnsiTheme="majorHAnsi" w:cstheme="majorHAnsi"/>
                <w:color w:val="000000"/>
                <w:sz w:val="18"/>
                <w:szCs w:val="18"/>
              </w:rPr>
            </w:pPr>
            <w:r w:rsidRPr="00633132">
              <w:rPr>
                <w:rFonts w:asciiTheme="majorHAnsi" w:hAnsiTheme="majorHAnsi" w:cstheme="majorHAnsi"/>
                <w:color w:val="000000"/>
                <w:sz w:val="18"/>
                <w:szCs w:val="18"/>
              </w:rPr>
              <w:t>2.2.1. A</w:t>
            </w:r>
            <w:r w:rsidR="001116DD">
              <w:rPr>
                <w:rFonts w:asciiTheme="majorHAnsi" w:hAnsiTheme="majorHAnsi" w:cstheme="majorHAnsi"/>
                <w:color w:val="000000"/>
                <w:sz w:val="18"/>
                <w:szCs w:val="18"/>
              </w:rPr>
              <w:t>ble to deliver different types of speeches for different purposes</w:t>
            </w:r>
          </w:p>
          <w:p w14:paraId="63817F40" w14:textId="77777777" w:rsidR="00083BD4" w:rsidRPr="00633132" w:rsidRDefault="00083BD4" w:rsidP="008C051D">
            <w:pPr>
              <w:ind w:left="743" w:hanging="709"/>
              <w:rPr>
                <w:rFonts w:asciiTheme="majorHAnsi" w:hAnsiTheme="majorHAnsi" w:cstheme="majorHAnsi"/>
                <w:color w:val="000000"/>
                <w:sz w:val="18"/>
                <w:szCs w:val="18"/>
              </w:rPr>
            </w:pPr>
          </w:p>
          <w:p w14:paraId="79FBA971" w14:textId="62CADA8F" w:rsidR="00083BD4" w:rsidRPr="00633132" w:rsidRDefault="00083BD4" w:rsidP="008C051D">
            <w:pPr>
              <w:ind w:left="743" w:hanging="709"/>
              <w:rPr>
                <w:rFonts w:asciiTheme="majorHAnsi" w:hAnsiTheme="majorHAnsi" w:cstheme="majorHAnsi"/>
                <w:color w:val="000000"/>
                <w:sz w:val="18"/>
                <w:szCs w:val="18"/>
              </w:rPr>
            </w:pPr>
          </w:p>
          <w:p w14:paraId="46A0432B" w14:textId="77777777" w:rsidR="00083BD4" w:rsidRPr="00633132" w:rsidRDefault="00083BD4" w:rsidP="008C051D">
            <w:pPr>
              <w:rPr>
                <w:rFonts w:asciiTheme="majorHAnsi" w:hAnsiTheme="majorHAnsi" w:cstheme="majorHAnsi"/>
                <w:sz w:val="18"/>
                <w:szCs w:val="18"/>
              </w:rPr>
            </w:pPr>
          </w:p>
        </w:tc>
        <w:tc>
          <w:tcPr>
            <w:tcW w:w="1981" w:type="dxa"/>
          </w:tcPr>
          <w:p w14:paraId="0D3DB0DA" w14:textId="6B70FCDF" w:rsidR="00083BD4" w:rsidRDefault="00AB3485" w:rsidP="008C051D">
            <w:pPr>
              <w:rPr>
                <w:rFonts w:asciiTheme="majorHAnsi" w:hAnsiTheme="majorHAnsi" w:cstheme="majorHAnsi"/>
                <w:sz w:val="18"/>
                <w:szCs w:val="18"/>
              </w:rPr>
            </w:pPr>
            <w:r>
              <w:rPr>
                <w:rFonts w:asciiTheme="majorHAnsi" w:hAnsiTheme="majorHAnsi" w:cstheme="majorHAnsi"/>
                <w:sz w:val="18"/>
                <w:szCs w:val="18"/>
              </w:rPr>
              <w:t>CG3</w:t>
            </w:r>
          </w:p>
          <w:p w14:paraId="12B641B6" w14:textId="77777777" w:rsidR="00083BD4" w:rsidRDefault="00083BD4" w:rsidP="008C051D">
            <w:pPr>
              <w:rPr>
                <w:rFonts w:asciiTheme="majorHAnsi" w:hAnsiTheme="majorHAnsi" w:cstheme="majorHAnsi"/>
                <w:sz w:val="18"/>
                <w:szCs w:val="18"/>
              </w:rPr>
            </w:pPr>
          </w:p>
          <w:p w14:paraId="7503A487" w14:textId="77777777" w:rsidR="00083BD4" w:rsidRDefault="00083BD4" w:rsidP="008C051D">
            <w:pPr>
              <w:rPr>
                <w:rFonts w:asciiTheme="majorHAnsi" w:hAnsiTheme="majorHAnsi" w:cstheme="majorHAnsi"/>
                <w:sz w:val="18"/>
                <w:szCs w:val="18"/>
              </w:rPr>
            </w:pPr>
          </w:p>
          <w:p w14:paraId="11A03249" w14:textId="25E9A982" w:rsidR="00083BD4" w:rsidRPr="00633132" w:rsidRDefault="00AB3485" w:rsidP="008C051D">
            <w:pPr>
              <w:rPr>
                <w:rFonts w:asciiTheme="majorHAnsi" w:hAnsiTheme="majorHAnsi" w:cstheme="majorHAnsi"/>
                <w:sz w:val="18"/>
                <w:szCs w:val="18"/>
              </w:rPr>
            </w:pPr>
            <w:r>
              <w:rPr>
                <w:rFonts w:asciiTheme="majorHAnsi" w:hAnsiTheme="majorHAnsi" w:cstheme="majorHAnsi"/>
                <w:sz w:val="18"/>
                <w:szCs w:val="18"/>
              </w:rPr>
              <w:t>CG4</w:t>
            </w:r>
          </w:p>
        </w:tc>
        <w:tc>
          <w:tcPr>
            <w:tcW w:w="2072" w:type="dxa"/>
          </w:tcPr>
          <w:p w14:paraId="61E29C52" w14:textId="6AB54FA5" w:rsidR="00083BD4" w:rsidRPr="00633132" w:rsidRDefault="001116DD" w:rsidP="008C051D">
            <w:pPr>
              <w:rPr>
                <w:rFonts w:asciiTheme="majorHAnsi" w:hAnsiTheme="majorHAnsi" w:cstheme="majorHAnsi"/>
                <w:sz w:val="18"/>
                <w:szCs w:val="18"/>
              </w:rPr>
            </w:pPr>
            <w:r>
              <w:rPr>
                <w:rFonts w:asciiTheme="majorHAnsi" w:hAnsiTheme="majorHAnsi" w:cstheme="majorHAnsi"/>
                <w:sz w:val="18"/>
                <w:szCs w:val="18"/>
              </w:rPr>
              <w:t>A2</w:t>
            </w:r>
          </w:p>
          <w:p w14:paraId="4D93D9D1" w14:textId="77777777" w:rsidR="00083BD4" w:rsidRPr="00633132" w:rsidRDefault="00083BD4" w:rsidP="008C051D">
            <w:pPr>
              <w:rPr>
                <w:rFonts w:asciiTheme="majorHAnsi" w:hAnsiTheme="majorHAnsi" w:cstheme="majorHAnsi"/>
                <w:sz w:val="18"/>
                <w:szCs w:val="18"/>
              </w:rPr>
            </w:pPr>
          </w:p>
          <w:p w14:paraId="3C181393" w14:textId="77777777" w:rsidR="00083BD4" w:rsidRPr="00633132" w:rsidRDefault="00083BD4" w:rsidP="008C051D">
            <w:pPr>
              <w:rPr>
                <w:rFonts w:asciiTheme="majorHAnsi" w:hAnsiTheme="majorHAnsi" w:cstheme="majorHAnsi"/>
                <w:sz w:val="18"/>
                <w:szCs w:val="18"/>
              </w:rPr>
            </w:pPr>
          </w:p>
          <w:p w14:paraId="6912AC45"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Teamwork A2</w:t>
            </w:r>
          </w:p>
          <w:p w14:paraId="0C67BE98" w14:textId="20E6B19B"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Prese</w:t>
            </w:r>
            <w:r w:rsidR="001116DD">
              <w:rPr>
                <w:rFonts w:asciiTheme="majorHAnsi" w:hAnsiTheme="majorHAnsi" w:cstheme="majorHAnsi"/>
                <w:sz w:val="18"/>
                <w:szCs w:val="18"/>
              </w:rPr>
              <w:t xml:space="preserve">ntation A2 </w:t>
            </w:r>
          </w:p>
        </w:tc>
      </w:tr>
      <w:tr w:rsidR="00083BD4" w:rsidRPr="00633132" w14:paraId="07C19AF6" w14:textId="77777777" w:rsidTr="008C051D">
        <w:trPr>
          <w:trHeight w:val="9520"/>
        </w:trPr>
        <w:tc>
          <w:tcPr>
            <w:tcW w:w="1809" w:type="dxa"/>
          </w:tcPr>
          <w:p w14:paraId="4FE4353A"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lastRenderedPageBreak/>
              <w:t>3. TRANSFERABLE SKILLS AND ATTITUDES</w:t>
            </w:r>
          </w:p>
          <w:p w14:paraId="00DACBFE" w14:textId="77777777" w:rsidR="00083BD4" w:rsidRPr="00633132" w:rsidRDefault="00083BD4" w:rsidP="008C051D">
            <w:pPr>
              <w:rPr>
                <w:rFonts w:asciiTheme="majorHAnsi" w:hAnsiTheme="majorHAnsi" w:cstheme="majorHAnsi"/>
                <w:color w:val="000000"/>
                <w:sz w:val="18"/>
                <w:szCs w:val="18"/>
              </w:rPr>
            </w:pPr>
          </w:p>
          <w:p w14:paraId="64D07230" w14:textId="77777777" w:rsidR="00083BD4" w:rsidRPr="00633132" w:rsidRDefault="00083BD4" w:rsidP="008C051D">
            <w:pPr>
              <w:rPr>
                <w:rFonts w:asciiTheme="majorHAnsi" w:hAnsiTheme="majorHAnsi" w:cstheme="majorHAnsi"/>
                <w:b/>
                <w:color w:val="000000"/>
                <w:sz w:val="18"/>
                <w:szCs w:val="18"/>
              </w:rPr>
            </w:pPr>
          </w:p>
        </w:tc>
        <w:tc>
          <w:tcPr>
            <w:tcW w:w="4395" w:type="dxa"/>
          </w:tcPr>
          <w:p w14:paraId="2BB98E01" w14:textId="77777777" w:rsidR="00083BD4" w:rsidRPr="00633132" w:rsidRDefault="00083BD4" w:rsidP="008C051D">
            <w:pPr>
              <w:rPr>
                <w:rFonts w:asciiTheme="majorHAnsi" w:hAnsiTheme="majorHAnsi" w:cstheme="majorHAnsi"/>
                <w:color w:val="000000"/>
                <w:sz w:val="18"/>
                <w:szCs w:val="18"/>
              </w:rPr>
            </w:pPr>
            <w:r w:rsidRPr="00633132">
              <w:rPr>
                <w:rFonts w:asciiTheme="majorHAnsi" w:hAnsiTheme="majorHAnsi" w:cstheme="majorHAnsi"/>
                <w:b/>
                <w:color w:val="000000"/>
                <w:sz w:val="18"/>
                <w:szCs w:val="18"/>
              </w:rPr>
              <w:t>3.1</w:t>
            </w:r>
            <w:r w:rsidRPr="00633132">
              <w:rPr>
                <w:rFonts w:asciiTheme="majorHAnsi" w:hAnsiTheme="majorHAnsi" w:cstheme="majorHAnsi"/>
                <w:color w:val="000000"/>
                <w:sz w:val="18"/>
                <w:szCs w:val="18"/>
              </w:rPr>
              <w:t xml:space="preserve"> </w:t>
            </w:r>
            <w:r w:rsidRPr="00633132">
              <w:rPr>
                <w:rFonts w:asciiTheme="majorHAnsi" w:hAnsiTheme="majorHAnsi" w:cstheme="majorHAnsi"/>
                <w:b/>
                <w:color w:val="000000"/>
                <w:sz w:val="18"/>
                <w:szCs w:val="18"/>
              </w:rPr>
              <w:t>Use of ICT</w:t>
            </w:r>
            <w:r w:rsidRPr="00633132">
              <w:rPr>
                <w:rFonts w:asciiTheme="majorHAnsi" w:hAnsiTheme="majorHAnsi" w:cstheme="majorHAnsi"/>
                <w:color w:val="000000"/>
                <w:sz w:val="18"/>
                <w:szCs w:val="18"/>
              </w:rPr>
              <w:t xml:space="preserve"> : apply ICT skills to effectively</w:t>
            </w:r>
          </w:p>
          <w:p w14:paraId="08899741" w14:textId="244EAF0E" w:rsidR="00083BD4" w:rsidRPr="00633132" w:rsidRDefault="00AB3485" w:rsidP="008C051D">
            <w:pPr>
              <w:ind w:left="318" w:hanging="318"/>
              <w:rPr>
                <w:rFonts w:asciiTheme="majorHAnsi" w:hAnsiTheme="majorHAnsi" w:cstheme="majorHAnsi"/>
                <w:color w:val="000000"/>
                <w:sz w:val="18"/>
                <w:szCs w:val="18"/>
              </w:rPr>
            </w:pPr>
            <w:r>
              <w:rPr>
                <w:rFonts w:asciiTheme="majorHAnsi" w:hAnsiTheme="majorHAnsi" w:cstheme="majorHAnsi"/>
                <w:color w:val="000000"/>
                <w:sz w:val="18"/>
                <w:szCs w:val="18"/>
              </w:rPr>
              <w:t>3.1.1 find suitable speeches relevant to the syllabus</w:t>
            </w:r>
          </w:p>
          <w:p w14:paraId="217C58C1" w14:textId="4E229781" w:rsidR="00083BD4" w:rsidRPr="00633132" w:rsidRDefault="00083BD4" w:rsidP="008C051D">
            <w:pPr>
              <w:ind w:left="318" w:hanging="318"/>
              <w:rPr>
                <w:rFonts w:asciiTheme="majorHAnsi" w:hAnsiTheme="majorHAnsi" w:cstheme="majorHAnsi"/>
                <w:color w:val="000000"/>
                <w:sz w:val="18"/>
                <w:szCs w:val="18"/>
              </w:rPr>
            </w:pPr>
            <w:r>
              <w:rPr>
                <w:rFonts w:asciiTheme="majorHAnsi" w:hAnsiTheme="majorHAnsi" w:cstheme="majorHAnsi"/>
                <w:color w:val="000000"/>
                <w:sz w:val="18"/>
                <w:szCs w:val="18"/>
              </w:rPr>
              <w:t xml:space="preserve"> </w:t>
            </w:r>
          </w:p>
          <w:p w14:paraId="3A65AA2C" w14:textId="77777777" w:rsidR="00083BD4" w:rsidRPr="00633132" w:rsidRDefault="00083BD4" w:rsidP="008C051D">
            <w:pPr>
              <w:rPr>
                <w:rFonts w:asciiTheme="majorHAnsi" w:hAnsiTheme="majorHAnsi" w:cstheme="majorHAnsi"/>
                <w:color w:val="000000"/>
                <w:sz w:val="18"/>
                <w:szCs w:val="18"/>
              </w:rPr>
            </w:pPr>
          </w:p>
          <w:p w14:paraId="693E2D74"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3.2 Autonomy </w:t>
            </w:r>
          </w:p>
          <w:p w14:paraId="1162A252" w14:textId="77777777" w:rsidR="00083BD4" w:rsidRPr="00633132" w:rsidRDefault="00083BD4" w:rsidP="008C051D">
            <w:pPr>
              <w:rPr>
                <w:rFonts w:asciiTheme="majorHAnsi" w:hAnsiTheme="majorHAnsi" w:cstheme="majorHAnsi"/>
                <w:color w:val="000000"/>
                <w:sz w:val="18"/>
                <w:szCs w:val="18"/>
              </w:rPr>
            </w:pPr>
            <w:r w:rsidRPr="00633132">
              <w:rPr>
                <w:rFonts w:asciiTheme="majorHAnsi" w:hAnsiTheme="majorHAnsi" w:cstheme="majorHAnsi"/>
                <w:color w:val="000000"/>
                <w:sz w:val="18"/>
                <w:szCs w:val="18"/>
              </w:rPr>
              <w:t>3.2.1 develop a</w:t>
            </w:r>
            <w:r>
              <w:rPr>
                <w:rFonts w:asciiTheme="majorHAnsi" w:hAnsiTheme="majorHAnsi" w:cstheme="majorHAnsi"/>
                <w:color w:val="000000"/>
                <w:sz w:val="18"/>
                <w:szCs w:val="18"/>
              </w:rPr>
              <w:t>n ability to work independently.</w:t>
            </w:r>
          </w:p>
          <w:p w14:paraId="0FF9DBD7"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color w:val="000000"/>
                <w:sz w:val="18"/>
                <w:szCs w:val="18"/>
              </w:rPr>
              <w:t>3.2.2 develop an abilit</w:t>
            </w:r>
            <w:r>
              <w:rPr>
                <w:rFonts w:asciiTheme="majorHAnsi" w:hAnsiTheme="majorHAnsi" w:cstheme="majorHAnsi"/>
                <w:color w:val="000000"/>
                <w:sz w:val="18"/>
                <w:szCs w:val="18"/>
              </w:rPr>
              <w:t>y to self-direct their learning.</w:t>
            </w:r>
          </w:p>
          <w:p w14:paraId="7F73757C" w14:textId="77777777" w:rsidR="00083BD4" w:rsidRPr="00633132" w:rsidRDefault="00083BD4" w:rsidP="008C051D">
            <w:pPr>
              <w:rPr>
                <w:rFonts w:asciiTheme="majorHAnsi" w:hAnsiTheme="majorHAnsi" w:cstheme="majorHAnsi"/>
                <w:color w:val="000000"/>
                <w:sz w:val="18"/>
                <w:szCs w:val="18"/>
              </w:rPr>
            </w:pPr>
          </w:p>
          <w:p w14:paraId="0B6F0099"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3.3 Analytical, critical and creative thinking skills</w:t>
            </w:r>
          </w:p>
          <w:p w14:paraId="3C76AC73" w14:textId="77777777" w:rsidR="00083BD4" w:rsidRPr="00633132" w:rsidRDefault="00083BD4" w:rsidP="008C051D">
            <w:pPr>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3.3.1 critically analyze and judge the reliability and validit</w:t>
            </w:r>
            <w:r>
              <w:rPr>
                <w:rFonts w:asciiTheme="majorHAnsi" w:hAnsiTheme="majorHAnsi" w:cstheme="majorHAnsi"/>
                <w:color w:val="000000"/>
                <w:sz w:val="18"/>
                <w:szCs w:val="18"/>
              </w:rPr>
              <w:t>y of different learning sources.</w:t>
            </w:r>
          </w:p>
          <w:p w14:paraId="2FC27A77" w14:textId="77777777" w:rsidR="00083BD4" w:rsidRPr="00633132" w:rsidRDefault="00083BD4" w:rsidP="008C051D">
            <w:pPr>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3.3.2 make evaluation of their peers’ and own performances (pronunciation) </w:t>
            </w:r>
          </w:p>
          <w:p w14:paraId="52E0F408" w14:textId="77777777" w:rsidR="00083BD4" w:rsidRPr="00633132" w:rsidRDefault="00083BD4" w:rsidP="008C051D">
            <w:pPr>
              <w:ind w:left="459" w:hanging="459"/>
              <w:rPr>
                <w:rFonts w:asciiTheme="majorHAnsi" w:hAnsiTheme="majorHAnsi" w:cstheme="majorHAnsi"/>
                <w:sz w:val="18"/>
                <w:szCs w:val="18"/>
              </w:rPr>
            </w:pPr>
          </w:p>
          <w:p w14:paraId="1AFEB7B7" w14:textId="77777777" w:rsidR="00083BD4" w:rsidRPr="00633132" w:rsidRDefault="00083BD4" w:rsidP="008C051D">
            <w:pPr>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3.3.3 demonstrate creatively in their performances </w:t>
            </w:r>
            <w:r>
              <w:rPr>
                <w:rFonts w:asciiTheme="majorHAnsi" w:hAnsiTheme="majorHAnsi" w:cstheme="majorHAnsi"/>
                <w:sz w:val="18"/>
                <w:szCs w:val="18"/>
              </w:rPr>
              <w:t xml:space="preserve"> </w:t>
            </w:r>
          </w:p>
          <w:p w14:paraId="38DAB508" w14:textId="77777777" w:rsidR="00083BD4" w:rsidRPr="00633132" w:rsidRDefault="00083BD4" w:rsidP="008C051D">
            <w:pPr>
              <w:rPr>
                <w:rFonts w:asciiTheme="majorHAnsi" w:hAnsiTheme="majorHAnsi" w:cstheme="majorHAnsi"/>
                <w:color w:val="000000"/>
                <w:sz w:val="18"/>
                <w:szCs w:val="18"/>
              </w:rPr>
            </w:pPr>
          </w:p>
          <w:p w14:paraId="395FCDAC"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3.4 Teamwork and communication </w:t>
            </w:r>
          </w:p>
          <w:p w14:paraId="2B620A31" w14:textId="77777777" w:rsidR="00083BD4" w:rsidRPr="00633132" w:rsidRDefault="00083BD4" w:rsidP="008C051D">
            <w:pPr>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3.4.1 foster an array of team working skills </w:t>
            </w:r>
            <w:r>
              <w:rPr>
                <w:rFonts w:asciiTheme="majorHAnsi" w:hAnsiTheme="majorHAnsi" w:cstheme="majorHAnsi"/>
                <w:sz w:val="18"/>
                <w:szCs w:val="18"/>
              </w:rPr>
              <w:t xml:space="preserve"> </w:t>
            </w:r>
          </w:p>
          <w:p w14:paraId="6B2DB0F2" w14:textId="77777777" w:rsidR="00083BD4" w:rsidRPr="00633132" w:rsidRDefault="00083BD4" w:rsidP="008C051D">
            <w:pPr>
              <w:ind w:left="459" w:hanging="459"/>
              <w:rPr>
                <w:rFonts w:asciiTheme="majorHAnsi" w:hAnsiTheme="majorHAnsi" w:cstheme="majorHAnsi"/>
                <w:color w:val="000000"/>
                <w:sz w:val="18"/>
                <w:szCs w:val="18"/>
              </w:rPr>
            </w:pPr>
            <w:r w:rsidRPr="00633132">
              <w:rPr>
                <w:rFonts w:asciiTheme="majorHAnsi" w:hAnsiTheme="majorHAnsi" w:cstheme="majorHAnsi"/>
                <w:color w:val="000000"/>
                <w:sz w:val="18"/>
                <w:szCs w:val="18"/>
              </w:rPr>
              <w:t xml:space="preserve">3.4.2 collaboratively learn </w:t>
            </w:r>
            <w:r>
              <w:rPr>
                <w:rFonts w:asciiTheme="majorHAnsi" w:hAnsiTheme="majorHAnsi" w:cstheme="majorHAnsi"/>
                <w:color w:val="000000"/>
                <w:sz w:val="18"/>
                <w:szCs w:val="18"/>
              </w:rPr>
              <w:t xml:space="preserve">with others in </w:t>
            </w:r>
            <w:r w:rsidRPr="00633132">
              <w:rPr>
                <w:rFonts w:asciiTheme="majorHAnsi" w:hAnsiTheme="majorHAnsi" w:cstheme="majorHAnsi"/>
                <w:color w:val="000000"/>
                <w:sz w:val="18"/>
                <w:szCs w:val="18"/>
              </w:rPr>
              <w:t>f</w:t>
            </w:r>
            <w:r>
              <w:rPr>
                <w:rFonts w:asciiTheme="majorHAnsi" w:hAnsiTheme="majorHAnsi" w:cstheme="majorHAnsi"/>
                <w:color w:val="000000"/>
                <w:sz w:val="18"/>
                <w:szCs w:val="18"/>
              </w:rPr>
              <w:t xml:space="preserve">ace-to-face communication </w:t>
            </w:r>
          </w:p>
          <w:p w14:paraId="52EA2821" w14:textId="77777777" w:rsidR="00083BD4" w:rsidRPr="00633132" w:rsidRDefault="00083BD4" w:rsidP="008C051D">
            <w:pPr>
              <w:rPr>
                <w:rFonts w:asciiTheme="majorHAnsi" w:hAnsiTheme="majorHAnsi" w:cstheme="majorHAnsi"/>
                <w:color w:val="000000"/>
                <w:sz w:val="18"/>
                <w:szCs w:val="18"/>
              </w:rPr>
            </w:pPr>
          </w:p>
          <w:p w14:paraId="7C124956" w14:textId="77777777" w:rsidR="00083BD4" w:rsidRPr="00633132" w:rsidRDefault="00083BD4" w:rsidP="008C051D">
            <w:pPr>
              <w:ind w:left="351" w:hanging="351"/>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3.5.  Positive attitude</w:t>
            </w:r>
            <w:r>
              <w:rPr>
                <w:rFonts w:asciiTheme="majorHAnsi" w:hAnsiTheme="majorHAnsi" w:cstheme="majorHAnsi"/>
                <w:b/>
                <w:color w:val="000000"/>
                <w:sz w:val="18"/>
                <w:szCs w:val="18"/>
              </w:rPr>
              <w:t>s towards learning reading comprehension</w:t>
            </w:r>
          </w:p>
          <w:p w14:paraId="64944FCB" w14:textId="77777777" w:rsidR="00083BD4" w:rsidRPr="00633132" w:rsidRDefault="00083BD4" w:rsidP="008C051D">
            <w:pPr>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 xml:space="preserve">3.5.1. Foster a positive view towards making mistake, seeing it as a natural stage of learning a language </w:t>
            </w:r>
          </w:p>
          <w:p w14:paraId="28C5F9C9" w14:textId="77777777" w:rsidR="00083BD4" w:rsidRPr="00633132" w:rsidRDefault="00083BD4" w:rsidP="008C051D">
            <w:pPr>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ab/>
            </w:r>
          </w:p>
          <w:p w14:paraId="4E0C6218" w14:textId="77777777" w:rsidR="00083BD4" w:rsidRPr="00633132" w:rsidRDefault="00083BD4" w:rsidP="008C051D">
            <w:pPr>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3.5.2. Design and engage in a self-study program outsi</w:t>
            </w:r>
            <w:r>
              <w:rPr>
                <w:rFonts w:asciiTheme="majorHAnsi" w:hAnsiTheme="majorHAnsi" w:cstheme="majorHAnsi"/>
                <w:color w:val="000000"/>
                <w:sz w:val="18"/>
                <w:szCs w:val="18"/>
              </w:rPr>
              <w:t xml:space="preserve">de the classroom context. </w:t>
            </w:r>
          </w:p>
          <w:p w14:paraId="4C1C16E6" w14:textId="77777777" w:rsidR="00083BD4" w:rsidRPr="00633132" w:rsidRDefault="00083BD4" w:rsidP="008C051D">
            <w:pPr>
              <w:ind w:left="1420" w:hanging="720"/>
              <w:rPr>
                <w:rFonts w:asciiTheme="majorHAnsi" w:hAnsiTheme="majorHAnsi" w:cstheme="majorHAnsi"/>
                <w:color w:val="000000"/>
                <w:sz w:val="18"/>
                <w:szCs w:val="18"/>
              </w:rPr>
            </w:pPr>
          </w:p>
          <w:p w14:paraId="6CA749C6" w14:textId="77777777" w:rsidR="00083BD4" w:rsidRPr="00633132" w:rsidRDefault="00083BD4" w:rsidP="008C051D">
            <w:pPr>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3.6.  Cultural awareness </w:t>
            </w:r>
          </w:p>
          <w:p w14:paraId="68C6110F" w14:textId="77777777" w:rsidR="00083BD4" w:rsidRPr="00633132" w:rsidRDefault="00083BD4" w:rsidP="008C051D">
            <w:pPr>
              <w:ind w:left="459" w:hanging="375"/>
              <w:rPr>
                <w:rFonts w:asciiTheme="majorHAnsi" w:hAnsiTheme="majorHAnsi" w:cstheme="majorHAnsi"/>
                <w:color w:val="000000"/>
                <w:sz w:val="18"/>
                <w:szCs w:val="18"/>
              </w:rPr>
            </w:pPr>
            <w:r w:rsidRPr="00633132">
              <w:rPr>
                <w:rFonts w:asciiTheme="majorHAnsi" w:hAnsiTheme="majorHAnsi" w:cstheme="majorHAnsi"/>
                <w:color w:val="000000"/>
                <w:sz w:val="18"/>
                <w:szCs w:val="18"/>
              </w:rPr>
              <w:t>3.6.1. Show an awareness of the cultural and dialectal/nati</w:t>
            </w:r>
            <w:r>
              <w:rPr>
                <w:rFonts w:asciiTheme="majorHAnsi" w:hAnsiTheme="majorHAnsi" w:cstheme="majorHAnsi"/>
                <w:color w:val="000000"/>
                <w:sz w:val="18"/>
                <w:szCs w:val="18"/>
              </w:rPr>
              <w:t>onal differences in the use of English.</w:t>
            </w:r>
          </w:p>
          <w:p w14:paraId="11896E74" w14:textId="77777777" w:rsidR="00083BD4" w:rsidRPr="00633132" w:rsidRDefault="00083BD4" w:rsidP="008C051D">
            <w:pPr>
              <w:ind w:left="459" w:hanging="375"/>
              <w:rPr>
                <w:rFonts w:asciiTheme="majorHAnsi" w:hAnsiTheme="majorHAnsi" w:cstheme="majorHAnsi"/>
                <w:color w:val="000000"/>
                <w:sz w:val="18"/>
                <w:szCs w:val="18"/>
              </w:rPr>
            </w:pPr>
            <w:r w:rsidRPr="00633132">
              <w:rPr>
                <w:rFonts w:asciiTheme="majorHAnsi" w:hAnsiTheme="majorHAnsi" w:cstheme="majorHAnsi"/>
                <w:color w:val="000000"/>
                <w:sz w:val="18"/>
                <w:szCs w:val="18"/>
              </w:rPr>
              <w:lastRenderedPageBreak/>
              <w:t>3.6.2. Develop the understanding that the emphasis should be on the communicative purposes and learners should be not burdene</w:t>
            </w:r>
            <w:r>
              <w:rPr>
                <w:rFonts w:asciiTheme="majorHAnsi" w:hAnsiTheme="majorHAnsi" w:cstheme="majorHAnsi"/>
                <w:color w:val="000000"/>
                <w:sz w:val="18"/>
                <w:szCs w:val="18"/>
              </w:rPr>
              <w:t xml:space="preserve">d to sound ‘native-like’. </w:t>
            </w:r>
          </w:p>
        </w:tc>
        <w:tc>
          <w:tcPr>
            <w:tcW w:w="1981" w:type="dxa"/>
          </w:tcPr>
          <w:p w14:paraId="605F113C" w14:textId="6469CEFA" w:rsidR="00083BD4" w:rsidRPr="00633132" w:rsidRDefault="00083BD4" w:rsidP="008C051D">
            <w:pPr>
              <w:rPr>
                <w:rFonts w:asciiTheme="majorHAnsi" w:hAnsiTheme="majorHAnsi" w:cstheme="majorHAnsi"/>
                <w:sz w:val="18"/>
                <w:szCs w:val="18"/>
              </w:rPr>
            </w:pPr>
            <w:r>
              <w:rPr>
                <w:rFonts w:asciiTheme="majorHAnsi" w:hAnsiTheme="majorHAnsi" w:cstheme="majorHAnsi"/>
                <w:sz w:val="18"/>
                <w:szCs w:val="18"/>
              </w:rPr>
              <w:lastRenderedPageBreak/>
              <w:t>CG1</w:t>
            </w:r>
            <w:r w:rsidR="00AB3485">
              <w:rPr>
                <w:rFonts w:asciiTheme="majorHAnsi" w:hAnsiTheme="majorHAnsi" w:cstheme="majorHAnsi"/>
                <w:sz w:val="18"/>
                <w:szCs w:val="18"/>
              </w:rPr>
              <w:t xml:space="preserve"> + CG2</w:t>
            </w:r>
          </w:p>
          <w:p w14:paraId="3A25145F" w14:textId="77777777" w:rsidR="00083BD4" w:rsidRPr="00633132" w:rsidRDefault="00083BD4" w:rsidP="008C051D">
            <w:pPr>
              <w:rPr>
                <w:rFonts w:asciiTheme="majorHAnsi" w:hAnsiTheme="majorHAnsi" w:cstheme="majorHAnsi"/>
                <w:sz w:val="18"/>
                <w:szCs w:val="18"/>
              </w:rPr>
            </w:pPr>
          </w:p>
          <w:p w14:paraId="3B8B57BB" w14:textId="77777777" w:rsidR="00083BD4" w:rsidRPr="00633132" w:rsidRDefault="00083BD4" w:rsidP="008C051D">
            <w:pPr>
              <w:rPr>
                <w:rFonts w:asciiTheme="majorHAnsi" w:hAnsiTheme="majorHAnsi" w:cstheme="majorHAnsi"/>
                <w:sz w:val="18"/>
                <w:szCs w:val="18"/>
              </w:rPr>
            </w:pPr>
          </w:p>
          <w:p w14:paraId="6BB164E4" w14:textId="77777777" w:rsidR="00083BD4" w:rsidRPr="00633132" w:rsidRDefault="00083BD4" w:rsidP="008C051D">
            <w:pPr>
              <w:rPr>
                <w:rFonts w:asciiTheme="majorHAnsi" w:hAnsiTheme="majorHAnsi" w:cstheme="majorHAnsi"/>
                <w:sz w:val="18"/>
                <w:szCs w:val="18"/>
              </w:rPr>
            </w:pPr>
          </w:p>
          <w:p w14:paraId="0F78755E" w14:textId="77777777" w:rsidR="00083BD4" w:rsidRPr="00633132" w:rsidRDefault="00083BD4" w:rsidP="008C051D">
            <w:pPr>
              <w:rPr>
                <w:rFonts w:asciiTheme="majorHAnsi" w:hAnsiTheme="majorHAnsi" w:cstheme="majorHAnsi"/>
                <w:sz w:val="18"/>
                <w:szCs w:val="18"/>
              </w:rPr>
            </w:pPr>
          </w:p>
          <w:p w14:paraId="1B3B586A" w14:textId="77777777" w:rsidR="00083BD4" w:rsidRPr="00633132" w:rsidRDefault="00083BD4" w:rsidP="008C051D">
            <w:pPr>
              <w:rPr>
                <w:rFonts w:asciiTheme="majorHAnsi" w:hAnsiTheme="majorHAnsi" w:cstheme="majorHAnsi"/>
                <w:sz w:val="18"/>
                <w:szCs w:val="18"/>
              </w:rPr>
            </w:pPr>
          </w:p>
          <w:p w14:paraId="4EBB9600" w14:textId="77777777" w:rsidR="00083BD4" w:rsidRPr="00633132" w:rsidRDefault="00083BD4" w:rsidP="008C051D">
            <w:pPr>
              <w:rPr>
                <w:rFonts w:asciiTheme="majorHAnsi" w:hAnsiTheme="majorHAnsi" w:cstheme="majorHAnsi"/>
                <w:sz w:val="18"/>
                <w:szCs w:val="18"/>
              </w:rPr>
            </w:pPr>
          </w:p>
          <w:p w14:paraId="0D766062" w14:textId="77777777" w:rsidR="00083BD4" w:rsidRPr="00633132" w:rsidRDefault="00083BD4" w:rsidP="008C051D">
            <w:pPr>
              <w:rPr>
                <w:rFonts w:asciiTheme="majorHAnsi" w:hAnsiTheme="majorHAnsi" w:cstheme="majorHAnsi"/>
                <w:sz w:val="18"/>
                <w:szCs w:val="18"/>
              </w:rPr>
            </w:pPr>
          </w:p>
          <w:p w14:paraId="115C560A" w14:textId="77777777" w:rsidR="00083BD4" w:rsidRPr="00633132" w:rsidRDefault="00083BD4" w:rsidP="008C051D">
            <w:pPr>
              <w:rPr>
                <w:rFonts w:asciiTheme="majorHAnsi" w:hAnsiTheme="majorHAnsi" w:cstheme="majorHAnsi"/>
                <w:sz w:val="18"/>
                <w:szCs w:val="18"/>
              </w:rPr>
            </w:pPr>
          </w:p>
          <w:p w14:paraId="1E5D6738" w14:textId="77777777" w:rsidR="00083BD4" w:rsidRPr="00633132" w:rsidRDefault="00083BD4" w:rsidP="008C051D">
            <w:pPr>
              <w:rPr>
                <w:rFonts w:asciiTheme="majorHAnsi" w:hAnsiTheme="majorHAnsi" w:cstheme="majorHAnsi"/>
                <w:sz w:val="18"/>
                <w:szCs w:val="18"/>
              </w:rPr>
            </w:pPr>
          </w:p>
          <w:p w14:paraId="004DA1EB" w14:textId="77777777" w:rsidR="00083BD4" w:rsidRPr="00633132" w:rsidRDefault="00083BD4" w:rsidP="008C051D">
            <w:pPr>
              <w:rPr>
                <w:rFonts w:asciiTheme="majorHAnsi" w:hAnsiTheme="majorHAnsi" w:cstheme="majorHAnsi"/>
                <w:sz w:val="18"/>
                <w:szCs w:val="18"/>
              </w:rPr>
            </w:pPr>
          </w:p>
          <w:p w14:paraId="3D496E4B" w14:textId="77777777" w:rsidR="00083BD4" w:rsidRPr="00633132" w:rsidRDefault="00083BD4" w:rsidP="008C051D">
            <w:pPr>
              <w:rPr>
                <w:rFonts w:asciiTheme="majorHAnsi" w:hAnsiTheme="majorHAnsi" w:cstheme="majorHAnsi"/>
                <w:sz w:val="18"/>
                <w:szCs w:val="18"/>
              </w:rPr>
            </w:pPr>
          </w:p>
          <w:p w14:paraId="4518F662" w14:textId="77777777" w:rsidR="00083BD4" w:rsidRPr="00633132" w:rsidRDefault="00083BD4" w:rsidP="008C051D">
            <w:pPr>
              <w:rPr>
                <w:rFonts w:asciiTheme="majorHAnsi" w:hAnsiTheme="majorHAnsi" w:cstheme="majorHAnsi"/>
                <w:sz w:val="18"/>
                <w:szCs w:val="18"/>
              </w:rPr>
            </w:pPr>
          </w:p>
          <w:p w14:paraId="69B0EC3C" w14:textId="77777777" w:rsidR="00083BD4" w:rsidRPr="00633132" w:rsidRDefault="00083BD4" w:rsidP="008C051D">
            <w:pPr>
              <w:rPr>
                <w:rFonts w:asciiTheme="majorHAnsi" w:hAnsiTheme="majorHAnsi" w:cstheme="majorHAnsi"/>
                <w:sz w:val="18"/>
                <w:szCs w:val="18"/>
              </w:rPr>
            </w:pPr>
          </w:p>
          <w:p w14:paraId="4363A372" w14:textId="77777777" w:rsidR="00083BD4" w:rsidRPr="00633132" w:rsidRDefault="00083BD4" w:rsidP="008C051D">
            <w:pPr>
              <w:rPr>
                <w:rFonts w:asciiTheme="majorHAnsi" w:hAnsiTheme="majorHAnsi" w:cstheme="majorHAnsi"/>
                <w:sz w:val="18"/>
                <w:szCs w:val="18"/>
              </w:rPr>
            </w:pPr>
          </w:p>
          <w:p w14:paraId="60822A99" w14:textId="77777777" w:rsidR="00083BD4" w:rsidRPr="00633132" w:rsidRDefault="00083BD4" w:rsidP="008C051D">
            <w:pPr>
              <w:rPr>
                <w:rFonts w:asciiTheme="majorHAnsi" w:hAnsiTheme="majorHAnsi" w:cstheme="majorHAnsi"/>
                <w:sz w:val="18"/>
                <w:szCs w:val="18"/>
              </w:rPr>
            </w:pPr>
          </w:p>
          <w:p w14:paraId="7CA915C8" w14:textId="77777777" w:rsidR="00083BD4" w:rsidRPr="00633132" w:rsidRDefault="00083BD4" w:rsidP="008C051D">
            <w:pPr>
              <w:rPr>
                <w:rFonts w:asciiTheme="majorHAnsi" w:hAnsiTheme="majorHAnsi" w:cstheme="majorHAnsi"/>
                <w:sz w:val="18"/>
                <w:szCs w:val="18"/>
              </w:rPr>
            </w:pPr>
          </w:p>
          <w:p w14:paraId="7DB59090" w14:textId="77777777" w:rsidR="00083BD4" w:rsidRPr="00633132" w:rsidRDefault="00083BD4" w:rsidP="008C051D">
            <w:pPr>
              <w:rPr>
                <w:rFonts w:asciiTheme="majorHAnsi" w:hAnsiTheme="majorHAnsi" w:cstheme="majorHAnsi"/>
                <w:sz w:val="18"/>
                <w:szCs w:val="18"/>
              </w:rPr>
            </w:pPr>
          </w:p>
          <w:p w14:paraId="3977EEB5" w14:textId="77777777" w:rsidR="00083BD4" w:rsidRPr="00633132" w:rsidRDefault="00083BD4" w:rsidP="008C051D">
            <w:pPr>
              <w:rPr>
                <w:rFonts w:asciiTheme="majorHAnsi" w:hAnsiTheme="majorHAnsi" w:cstheme="majorHAnsi"/>
                <w:sz w:val="18"/>
                <w:szCs w:val="18"/>
              </w:rPr>
            </w:pPr>
          </w:p>
          <w:p w14:paraId="490D5C1D" w14:textId="6DF559B6" w:rsidR="00083BD4" w:rsidRPr="00633132" w:rsidRDefault="002D4A81" w:rsidP="008C051D">
            <w:pPr>
              <w:rPr>
                <w:rFonts w:asciiTheme="majorHAnsi" w:hAnsiTheme="majorHAnsi" w:cstheme="majorHAnsi"/>
                <w:sz w:val="18"/>
                <w:szCs w:val="18"/>
              </w:rPr>
            </w:pPr>
            <w:r>
              <w:rPr>
                <w:rFonts w:asciiTheme="majorHAnsi" w:hAnsiTheme="majorHAnsi" w:cstheme="majorHAnsi"/>
                <w:sz w:val="18"/>
                <w:szCs w:val="18"/>
              </w:rPr>
              <w:t xml:space="preserve">CG4 </w:t>
            </w:r>
          </w:p>
        </w:tc>
        <w:tc>
          <w:tcPr>
            <w:tcW w:w="2072" w:type="dxa"/>
          </w:tcPr>
          <w:p w14:paraId="20938D84"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Presentations A2</w:t>
            </w:r>
          </w:p>
          <w:p w14:paraId="57A8D7A5" w14:textId="77777777" w:rsidR="00083BD4" w:rsidRPr="00633132" w:rsidRDefault="00083BD4" w:rsidP="008C051D">
            <w:pPr>
              <w:rPr>
                <w:rFonts w:asciiTheme="majorHAnsi" w:hAnsiTheme="majorHAnsi" w:cstheme="majorHAnsi"/>
                <w:sz w:val="18"/>
                <w:szCs w:val="18"/>
              </w:rPr>
            </w:pPr>
          </w:p>
          <w:p w14:paraId="0365B4DB" w14:textId="77777777" w:rsidR="00083BD4" w:rsidRPr="00633132" w:rsidRDefault="00083BD4" w:rsidP="008C051D">
            <w:pPr>
              <w:rPr>
                <w:rFonts w:asciiTheme="majorHAnsi" w:hAnsiTheme="majorHAnsi" w:cstheme="majorHAnsi"/>
                <w:sz w:val="18"/>
                <w:szCs w:val="18"/>
              </w:rPr>
            </w:pPr>
          </w:p>
          <w:p w14:paraId="6FD7D5DA" w14:textId="77777777" w:rsidR="00083BD4" w:rsidRPr="00633132" w:rsidRDefault="00083BD4" w:rsidP="008C051D">
            <w:pPr>
              <w:rPr>
                <w:rFonts w:asciiTheme="majorHAnsi" w:hAnsiTheme="majorHAnsi" w:cstheme="majorHAnsi"/>
                <w:sz w:val="18"/>
                <w:szCs w:val="18"/>
              </w:rPr>
            </w:pPr>
          </w:p>
          <w:p w14:paraId="4633F10C" w14:textId="77777777" w:rsidR="00083BD4" w:rsidRPr="00633132" w:rsidRDefault="00083BD4" w:rsidP="008C051D">
            <w:pPr>
              <w:rPr>
                <w:rFonts w:asciiTheme="majorHAnsi" w:hAnsiTheme="majorHAnsi" w:cstheme="majorHAnsi"/>
                <w:sz w:val="18"/>
                <w:szCs w:val="18"/>
              </w:rPr>
            </w:pPr>
          </w:p>
          <w:p w14:paraId="51B34614" w14:textId="77777777" w:rsidR="00083BD4" w:rsidRPr="00633132" w:rsidRDefault="00083BD4" w:rsidP="008C051D">
            <w:pPr>
              <w:rPr>
                <w:rFonts w:asciiTheme="majorHAnsi" w:hAnsiTheme="majorHAnsi" w:cstheme="majorHAnsi"/>
                <w:sz w:val="18"/>
                <w:szCs w:val="18"/>
              </w:rPr>
            </w:pPr>
          </w:p>
          <w:p w14:paraId="65945C9B" w14:textId="77777777" w:rsidR="00083BD4" w:rsidRPr="00633132" w:rsidRDefault="00083BD4" w:rsidP="008C051D">
            <w:pPr>
              <w:rPr>
                <w:rFonts w:asciiTheme="majorHAnsi" w:hAnsiTheme="majorHAnsi" w:cstheme="majorHAnsi"/>
                <w:sz w:val="18"/>
                <w:szCs w:val="18"/>
              </w:rPr>
            </w:pPr>
          </w:p>
          <w:p w14:paraId="07B1A35E" w14:textId="77777777" w:rsidR="00083BD4" w:rsidRPr="00633132" w:rsidRDefault="00083BD4" w:rsidP="008C051D">
            <w:pPr>
              <w:rPr>
                <w:rFonts w:asciiTheme="majorHAnsi" w:hAnsiTheme="majorHAnsi" w:cstheme="majorHAnsi"/>
                <w:sz w:val="18"/>
                <w:szCs w:val="18"/>
              </w:rPr>
            </w:pPr>
          </w:p>
          <w:p w14:paraId="44D506B2"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Quizzes A2</w:t>
            </w:r>
          </w:p>
          <w:p w14:paraId="3B6EA152" w14:textId="77777777" w:rsidR="00083BD4" w:rsidRPr="00633132" w:rsidRDefault="00083BD4" w:rsidP="008C051D">
            <w:pPr>
              <w:rPr>
                <w:rFonts w:asciiTheme="majorHAnsi" w:hAnsiTheme="majorHAnsi" w:cstheme="majorHAnsi"/>
                <w:sz w:val="18"/>
                <w:szCs w:val="18"/>
              </w:rPr>
            </w:pPr>
          </w:p>
          <w:p w14:paraId="1E2FABA5" w14:textId="77777777" w:rsidR="00083BD4" w:rsidRPr="00633132" w:rsidRDefault="00083BD4" w:rsidP="008C051D">
            <w:pPr>
              <w:rPr>
                <w:rFonts w:asciiTheme="majorHAnsi" w:hAnsiTheme="majorHAnsi" w:cstheme="majorHAnsi"/>
                <w:sz w:val="18"/>
                <w:szCs w:val="18"/>
              </w:rPr>
            </w:pPr>
          </w:p>
          <w:p w14:paraId="25D89F27" w14:textId="77777777" w:rsidR="00083BD4" w:rsidRPr="00633132" w:rsidRDefault="00083BD4" w:rsidP="008C051D">
            <w:pPr>
              <w:rPr>
                <w:rFonts w:asciiTheme="majorHAnsi" w:hAnsiTheme="majorHAnsi" w:cstheme="majorHAnsi"/>
                <w:sz w:val="18"/>
                <w:szCs w:val="18"/>
              </w:rPr>
            </w:pPr>
          </w:p>
          <w:p w14:paraId="025E5637" w14:textId="77777777" w:rsidR="00083BD4" w:rsidRPr="00633132" w:rsidRDefault="00083BD4" w:rsidP="008C051D">
            <w:pPr>
              <w:rPr>
                <w:rFonts w:asciiTheme="majorHAnsi" w:hAnsiTheme="majorHAnsi" w:cstheme="majorHAnsi"/>
                <w:sz w:val="18"/>
                <w:szCs w:val="18"/>
              </w:rPr>
            </w:pPr>
          </w:p>
          <w:p w14:paraId="781E348C" w14:textId="77777777" w:rsidR="00083BD4" w:rsidRPr="00633132" w:rsidRDefault="00083BD4" w:rsidP="008C051D">
            <w:pPr>
              <w:rPr>
                <w:rFonts w:asciiTheme="majorHAnsi" w:hAnsiTheme="majorHAnsi" w:cstheme="majorHAnsi"/>
                <w:sz w:val="18"/>
                <w:szCs w:val="18"/>
              </w:rPr>
            </w:pPr>
          </w:p>
          <w:p w14:paraId="39D2E462" w14:textId="77777777" w:rsidR="00083BD4" w:rsidRPr="00633132" w:rsidRDefault="00083BD4" w:rsidP="008C051D">
            <w:pPr>
              <w:rPr>
                <w:rFonts w:asciiTheme="majorHAnsi" w:hAnsiTheme="majorHAnsi" w:cstheme="majorHAnsi"/>
                <w:sz w:val="18"/>
                <w:szCs w:val="18"/>
              </w:rPr>
            </w:pPr>
          </w:p>
          <w:p w14:paraId="6A906861" w14:textId="77777777" w:rsidR="00083BD4" w:rsidRPr="00633132" w:rsidRDefault="00083BD4" w:rsidP="008C051D">
            <w:pPr>
              <w:rPr>
                <w:rFonts w:asciiTheme="majorHAnsi" w:hAnsiTheme="majorHAnsi" w:cstheme="majorHAnsi"/>
                <w:sz w:val="18"/>
                <w:szCs w:val="18"/>
              </w:rPr>
            </w:pPr>
          </w:p>
          <w:p w14:paraId="410136D7" w14:textId="77777777" w:rsidR="00083BD4" w:rsidRPr="00633132" w:rsidRDefault="00083BD4" w:rsidP="008C051D">
            <w:pPr>
              <w:rPr>
                <w:rFonts w:asciiTheme="majorHAnsi" w:hAnsiTheme="majorHAnsi" w:cstheme="majorHAnsi"/>
                <w:sz w:val="18"/>
                <w:szCs w:val="18"/>
              </w:rPr>
            </w:pPr>
          </w:p>
          <w:p w14:paraId="66A1BBA2" w14:textId="77777777" w:rsidR="00083BD4" w:rsidRPr="00633132" w:rsidRDefault="00083BD4" w:rsidP="008C051D">
            <w:pPr>
              <w:rPr>
                <w:rFonts w:asciiTheme="majorHAnsi" w:hAnsiTheme="majorHAnsi" w:cstheme="majorHAnsi"/>
                <w:sz w:val="18"/>
                <w:szCs w:val="18"/>
              </w:rPr>
            </w:pPr>
          </w:p>
          <w:p w14:paraId="65A81469" w14:textId="77777777" w:rsidR="00083BD4" w:rsidRPr="00633132" w:rsidRDefault="00083BD4" w:rsidP="008C051D">
            <w:pPr>
              <w:rPr>
                <w:rFonts w:asciiTheme="majorHAnsi" w:hAnsiTheme="majorHAnsi" w:cstheme="majorHAnsi"/>
                <w:sz w:val="18"/>
                <w:szCs w:val="18"/>
              </w:rPr>
            </w:pPr>
          </w:p>
          <w:p w14:paraId="7C23E2D2" w14:textId="77777777" w:rsidR="00083BD4" w:rsidRPr="00633132" w:rsidRDefault="00083BD4" w:rsidP="008C051D">
            <w:pPr>
              <w:rPr>
                <w:rFonts w:asciiTheme="majorHAnsi" w:hAnsiTheme="majorHAnsi" w:cstheme="majorHAnsi"/>
                <w:sz w:val="18"/>
                <w:szCs w:val="18"/>
              </w:rPr>
            </w:pPr>
            <w:r w:rsidRPr="00633132">
              <w:rPr>
                <w:rFonts w:asciiTheme="majorHAnsi" w:hAnsiTheme="majorHAnsi" w:cstheme="majorHAnsi"/>
                <w:sz w:val="18"/>
                <w:szCs w:val="18"/>
              </w:rPr>
              <w:t>N/A</w:t>
            </w:r>
          </w:p>
        </w:tc>
      </w:tr>
    </w:tbl>
    <w:p w14:paraId="40FF1500" w14:textId="77777777" w:rsidR="00083BD4" w:rsidRPr="00083BD4" w:rsidRDefault="00083BD4" w:rsidP="00083BD4">
      <w:pPr>
        <w:pStyle w:val="ListParagraph"/>
        <w:rPr>
          <w:rFonts w:ascii="Times New Roman" w:hAnsi="Times New Roman"/>
        </w:rPr>
      </w:pPr>
    </w:p>
    <w:p w14:paraId="29EBBFB7" w14:textId="77777777" w:rsidR="007C30ED" w:rsidRPr="007C30ED" w:rsidRDefault="007C30ED" w:rsidP="007C30ED">
      <w:pPr>
        <w:pStyle w:val="ListParagraph"/>
        <w:widowControl w:val="0"/>
        <w:overflowPunct w:val="0"/>
        <w:autoSpaceDE w:val="0"/>
        <w:autoSpaceDN w:val="0"/>
        <w:adjustRightInd w:val="0"/>
        <w:spacing w:after="240" w:line="312" w:lineRule="auto"/>
        <w:ind w:left="1080"/>
        <w:jc w:val="both"/>
        <w:rPr>
          <w:rFonts w:asciiTheme="majorHAnsi" w:hAnsiTheme="majorHAnsi" w:cstheme="majorHAnsi"/>
        </w:rPr>
      </w:pPr>
    </w:p>
    <w:p w14:paraId="06C8C7B6" w14:textId="013336E8" w:rsidR="0000267D" w:rsidRDefault="0000267D" w:rsidP="00083BD4">
      <w:pPr>
        <w:pStyle w:val="ListParagraph"/>
        <w:numPr>
          <w:ilvl w:val="0"/>
          <w:numId w:val="30"/>
        </w:numPr>
        <w:spacing w:before="240"/>
        <w:rPr>
          <w:rFonts w:asciiTheme="majorHAnsi" w:hAnsiTheme="majorHAnsi" w:cstheme="majorHAnsi"/>
          <w:b/>
        </w:rPr>
      </w:pPr>
      <w:r w:rsidRPr="007C30ED">
        <w:rPr>
          <w:rFonts w:asciiTheme="majorHAnsi" w:hAnsiTheme="majorHAnsi" w:cstheme="majorHAnsi"/>
          <w:b/>
        </w:rPr>
        <w:t>SCHEDULE</w:t>
      </w:r>
    </w:p>
    <w:p w14:paraId="7FC56F24" w14:textId="77777777" w:rsidR="00E94CB4" w:rsidRPr="007C30ED" w:rsidRDefault="00E94CB4" w:rsidP="00E94CB4">
      <w:pPr>
        <w:pStyle w:val="ListParagraph"/>
        <w:spacing w:before="240"/>
        <w:rPr>
          <w:rFonts w:asciiTheme="majorHAnsi" w:hAnsiTheme="majorHAnsi" w:cstheme="majorHAnsi"/>
          <w:b/>
        </w:rPr>
      </w:pPr>
    </w:p>
    <w:tbl>
      <w:tblPr>
        <w:tblStyle w:val="TableGrid"/>
        <w:tblW w:w="10075" w:type="dxa"/>
        <w:tblLook w:val="04A0" w:firstRow="1" w:lastRow="0" w:firstColumn="1" w:lastColumn="0" w:noHBand="0" w:noVBand="1"/>
      </w:tblPr>
      <w:tblGrid>
        <w:gridCol w:w="1229"/>
        <w:gridCol w:w="1334"/>
        <w:gridCol w:w="2817"/>
        <w:gridCol w:w="1970"/>
        <w:gridCol w:w="2725"/>
      </w:tblGrid>
      <w:tr w:rsidR="00EB75AC" w:rsidRPr="00E94CB4" w14:paraId="56963C14" w14:textId="6842D550" w:rsidTr="005C72C1">
        <w:trPr>
          <w:trHeight w:val="998"/>
        </w:trPr>
        <w:tc>
          <w:tcPr>
            <w:tcW w:w="1229" w:type="dxa"/>
            <w:vAlign w:val="center"/>
          </w:tcPr>
          <w:p w14:paraId="70F45C03" w14:textId="2784172A" w:rsidR="00E94CB4" w:rsidRPr="00E94CB4" w:rsidRDefault="00E94CB4" w:rsidP="00E94CB4">
            <w:pPr>
              <w:spacing w:after="120"/>
              <w:rPr>
                <w:rFonts w:asciiTheme="minorHAnsi" w:eastAsia="Times New Roman" w:hAnsiTheme="minorHAnsi"/>
                <w:b/>
              </w:rPr>
            </w:pPr>
            <w:r w:rsidRPr="00E94CB4">
              <w:rPr>
                <w:rFonts w:asciiTheme="minorHAnsi" w:eastAsia="Times New Roman" w:hAnsiTheme="minorHAnsi"/>
                <w:b/>
              </w:rPr>
              <w:t xml:space="preserve">Sessions </w:t>
            </w:r>
          </w:p>
        </w:tc>
        <w:tc>
          <w:tcPr>
            <w:tcW w:w="1334" w:type="dxa"/>
          </w:tcPr>
          <w:p w14:paraId="2CCEC129" w14:textId="79D8976B" w:rsidR="00E94CB4" w:rsidRPr="00E94CB4" w:rsidRDefault="00E94CB4" w:rsidP="00E94CB4">
            <w:pPr>
              <w:spacing w:before="60"/>
              <w:rPr>
                <w:rFonts w:asciiTheme="minorHAnsi" w:hAnsiTheme="minorHAnsi" w:cstheme="majorHAnsi"/>
                <w:b/>
              </w:rPr>
            </w:pPr>
            <w:r w:rsidRPr="00E94CB4">
              <w:rPr>
                <w:rFonts w:asciiTheme="minorHAnsi" w:hAnsiTheme="minorHAnsi" w:cstheme="majorHAnsi"/>
                <w:b/>
              </w:rPr>
              <w:t>Topics</w:t>
            </w:r>
          </w:p>
        </w:tc>
        <w:tc>
          <w:tcPr>
            <w:tcW w:w="2817" w:type="dxa"/>
          </w:tcPr>
          <w:p w14:paraId="762723D3" w14:textId="0019979E" w:rsidR="00E94CB4" w:rsidRPr="00E94CB4" w:rsidRDefault="00E94CB4" w:rsidP="00E94CB4">
            <w:pPr>
              <w:spacing w:after="120"/>
              <w:rPr>
                <w:rFonts w:asciiTheme="minorHAnsi" w:hAnsiTheme="minorHAnsi" w:cstheme="majorHAnsi"/>
                <w:b/>
              </w:rPr>
            </w:pPr>
            <w:r w:rsidRPr="00E94CB4">
              <w:rPr>
                <w:rFonts w:asciiTheme="minorHAnsi" w:hAnsiTheme="minorHAnsi" w:cstheme="majorHAnsi"/>
                <w:b/>
              </w:rPr>
              <w:t>Speaking skills and strategies</w:t>
            </w:r>
          </w:p>
        </w:tc>
        <w:tc>
          <w:tcPr>
            <w:tcW w:w="1970" w:type="dxa"/>
          </w:tcPr>
          <w:p w14:paraId="30DC8345" w14:textId="109F286F" w:rsidR="00E94CB4" w:rsidRPr="00E94CB4" w:rsidRDefault="00E94CB4" w:rsidP="00E94CB4">
            <w:pPr>
              <w:spacing w:after="120"/>
              <w:rPr>
                <w:rFonts w:asciiTheme="minorHAnsi" w:hAnsiTheme="minorHAnsi" w:cstheme="majorHAnsi"/>
                <w:b/>
              </w:rPr>
            </w:pPr>
            <w:r w:rsidRPr="00E94CB4">
              <w:rPr>
                <w:rFonts w:asciiTheme="minorHAnsi" w:hAnsiTheme="minorHAnsi" w:cstheme="majorHAnsi"/>
                <w:b/>
              </w:rPr>
              <w:t>Required readings</w:t>
            </w:r>
          </w:p>
        </w:tc>
        <w:tc>
          <w:tcPr>
            <w:tcW w:w="2725" w:type="dxa"/>
          </w:tcPr>
          <w:p w14:paraId="66FE4B3B" w14:textId="34FB3B08" w:rsidR="00E94CB4" w:rsidRPr="00E94CB4" w:rsidRDefault="00E94CB4" w:rsidP="00E94CB4">
            <w:pPr>
              <w:spacing w:after="120"/>
              <w:rPr>
                <w:rFonts w:asciiTheme="minorHAnsi" w:hAnsiTheme="minorHAnsi" w:cstheme="majorHAnsi"/>
                <w:b/>
              </w:rPr>
            </w:pPr>
            <w:r w:rsidRPr="00E94CB4">
              <w:rPr>
                <w:rFonts w:asciiTheme="minorHAnsi" w:hAnsiTheme="minorHAnsi" w:cstheme="majorHAnsi"/>
                <w:b/>
              </w:rPr>
              <w:t>Assessment tasks</w:t>
            </w:r>
          </w:p>
        </w:tc>
      </w:tr>
      <w:tr w:rsidR="00EB75AC" w:rsidRPr="007C30ED" w14:paraId="528A8694" w14:textId="4ECB628C" w:rsidTr="005C72C1">
        <w:trPr>
          <w:trHeight w:val="998"/>
        </w:trPr>
        <w:tc>
          <w:tcPr>
            <w:tcW w:w="1229" w:type="dxa"/>
            <w:vAlign w:val="center"/>
          </w:tcPr>
          <w:p w14:paraId="57FCEF3C" w14:textId="2514711C" w:rsidR="00E94CB4" w:rsidRPr="007C30ED" w:rsidRDefault="00E94CB4" w:rsidP="00E94CB4">
            <w:pPr>
              <w:spacing w:after="120"/>
              <w:jc w:val="center"/>
              <w:rPr>
                <w:rFonts w:asciiTheme="minorHAnsi" w:eastAsia="Times New Roman" w:hAnsiTheme="minorHAnsi"/>
              </w:rPr>
            </w:pPr>
            <w:r>
              <w:rPr>
                <w:rFonts w:asciiTheme="minorHAnsi" w:eastAsia="Times New Roman" w:hAnsiTheme="minorHAnsi"/>
              </w:rPr>
              <w:t>1</w:t>
            </w:r>
          </w:p>
        </w:tc>
        <w:tc>
          <w:tcPr>
            <w:tcW w:w="1334" w:type="dxa"/>
            <w:vAlign w:val="center"/>
          </w:tcPr>
          <w:p w14:paraId="13554811" w14:textId="77777777" w:rsidR="00127A0E" w:rsidRPr="00CA7E62" w:rsidRDefault="00127A0E" w:rsidP="00CA7E62">
            <w:pPr>
              <w:spacing w:before="60"/>
              <w:rPr>
                <w:rFonts w:asciiTheme="minorHAnsi" w:hAnsiTheme="minorHAnsi" w:cstheme="majorHAnsi"/>
              </w:rPr>
            </w:pPr>
            <w:r w:rsidRPr="00CA7E62">
              <w:rPr>
                <w:rFonts w:asciiTheme="minorHAnsi" w:hAnsiTheme="minorHAnsi" w:cstheme="majorHAnsi"/>
              </w:rPr>
              <w:t>Course Introduction</w:t>
            </w:r>
          </w:p>
          <w:p w14:paraId="14E6495A" w14:textId="77777777" w:rsidR="00E94CB4" w:rsidRPr="00507C51" w:rsidRDefault="00E94CB4" w:rsidP="00E94CB4">
            <w:pPr>
              <w:pStyle w:val="ListParagraph"/>
              <w:spacing w:before="60"/>
              <w:ind w:left="882"/>
              <w:rPr>
                <w:rFonts w:asciiTheme="minorHAnsi" w:hAnsiTheme="minorHAnsi" w:cstheme="majorHAnsi"/>
              </w:rPr>
            </w:pPr>
          </w:p>
        </w:tc>
        <w:tc>
          <w:tcPr>
            <w:tcW w:w="2817" w:type="dxa"/>
          </w:tcPr>
          <w:p w14:paraId="032A2A65" w14:textId="197760D0" w:rsidR="00E94CB4" w:rsidRDefault="00CA7E62" w:rsidP="00CA7E62">
            <w:pPr>
              <w:spacing w:before="60"/>
              <w:rPr>
                <w:rFonts w:asciiTheme="minorHAnsi" w:hAnsiTheme="minorHAnsi" w:cstheme="majorHAnsi"/>
              </w:rPr>
            </w:pPr>
            <w:r>
              <w:rPr>
                <w:rFonts w:asciiTheme="minorHAnsi" w:hAnsiTheme="minorHAnsi" w:cstheme="majorHAnsi"/>
              </w:rPr>
              <w:t>Public speaking and critical thinking.</w:t>
            </w:r>
          </w:p>
          <w:p w14:paraId="13C9C70F" w14:textId="24814C7E" w:rsidR="00CA7E62" w:rsidRPr="00CA7E62" w:rsidRDefault="00CA7E62" w:rsidP="00CA7E62">
            <w:pPr>
              <w:spacing w:before="60"/>
              <w:rPr>
                <w:rFonts w:asciiTheme="minorHAnsi" w:hAnsiTheme="minorHAnsi" w:cstheme="majorHAnsi"/>
              </w:rPr>
            </w:pPr>
            <w:r>
              <w:rPr>
                <w:rFonts w:asciiTheme="minorHAnsi" w:hAnsiTheme="minorHAnsi" w:cstheme="majorHAnsi"/>
              </w:rPr>
              <w:t>The speech communication process</w:t>
            </w:r>
          </w:p>
          <w:p w14:paraId="1D72A757" w14:textId="12D51DD6" w:rsidR="00E94CB4" w:rsidRPr="00507C51" w:rsidRDefault="00E94CB4" w:rsidP="00E94CB4">
            <w:pPr>
              <w:pStyle w:val="ListParagraph"/>
              <w:spacing w:before="60"/>
              <w:ind w:left="882"/>
              <w:rPr>
                <w:rFonts w:asciiTheme="minorHAnsi" w:hAnsiTheme="minorHAnsi" w:cstheme="majorHAnsi"/>
              </w:rPr>
            </w:pPr>
          </w:p>
        </w:tc>
        <w:tc>
          <w:tcPr>
            <w:tcW w:w="1970" w:type="dxa"/>
          </w:tcPr>
          <w:p w14:paraId="4B145B43" w14:textId="242855E0" w:rsidR="00E94CB4" w:rsidRPr="00127A0E" w:rsidRDefault="00CA7E62" w:rsidP="00127A0E">
            <w:pPr>
              <w:spacing w:before="60"/>
              <w:rPr>
                <w:rFonts w:asciiTheme="minorHAnsi" w:hAnsiTheme="minorHAnsi" w:cstheme="majorHAnsi"/>
              </w:rPr>
            </w:pPr>
            <w:r>
              <w:rPr>
                <w:rFonts w:asciiTheme="minorHAnsi" w:hAnsiTheme="minorHAnsi" w:cstheme="majorHAnsi"/>
              </w:rPr>
              <w:lastRenderedPageBreak/>
              <w:t>Lucas, chaps 1-2</w:t>
            </w:r>
          </w:p>
        </w:tc>
        <w:tc>
          <w:tcPr>
            <w:tcW w:w="2725" w:type="dxa"/>
          </w:tcPr>
          <w:p w14:paraId="3E03B409" w14:textId="0CE26210" w:rsidR="00E94CB4" w:rsidRPr="00127A0E" w:rsidRDefault="00127A0E" w:rsidP="00127A0E">
            <w:pPr>
              <w:spacing w:before="60"/>
              <w:rPr>
                <w:rFonts w:asciiTheme="minorHAnsi" w:hAnsiTheme="minorHAnsi" w:cstheme="majorHAnsi"/>
              </w:rPr>
            </w:pPr>
            <w:r>
              <w:rPr>
                <w:rFonts w:asciiTheme="minorHAnsi" w:hAnsiTheme="minorHAnsi" w:cstheme="majorHAnsi"/>
              </w:rPr>
              <w:t>A2</w:t>
            </w:r>
          </w:p>
        </w:tc>
      </w:tr>
      <w:tr w:rsidR="00EB75AC" w:rsidRPr="007C30ED" w14:paraId="19A66CD6" w14:textId="2F1E9F6D" w:rsidTr="005C72C1">
        <w:trPr>
          <w:trHeight w:val="719"/>
        </w:trPr>
        <w:tc>
          <w:tcPr>
            <w:tcW w:w="1229" w:type="dxa"/>
            <w:vAlign w:val="center"/>
          </w:tcPr>
          <w:p w14:paraId="5C8BB0CB" w14:textId="7CF72040" w:rsidR="00E94CB4" w:rsidRPr="007C30ED" w:rsidRDefault="00CA7E62" w:rsidP="00E94CB4">
            <w:pPr>
              <w:jc w:val="center"/>
              <w:rPr>
                <w:rFonts w:asciiTheme="minorHAnsi" w:eastAsia="Times New Roman" w:hAnsiTheme="minorHAnsi"/>
              </w:rPr>
            </w:pPr>
            <w:r>
              <w:rPr>
                <w:rFonts w:asciiTheme="minorHAnsi" w:eastAsia="Times New Roman" w:hAnsiTheme="minorHAnsi"/>
              </w:rPr>
              <w:t>2</w:t>
            </w:r>
          </w:p>
          <w:p w14:paraId="760A3A4D" w14:textId="1C97C62F" w:rsidR="00E94CB4" w:rsidRPr="007C30ED" w:rsidRDefault="00E94CB4" w:rsidP="00E94CB4">
            <w:pPr>
              <w:jc w:val="center"/>
              <w:rPr>
                <w:rFonts w:asciiTheme="minorHAnsi" w:eastAsia="Times New Roman" w:hAnsiTheme="minorHAnsi"/>
              </w:rPr>
            </w:pPr>
          </w:p>
        </w:tc>
        <w:tc>
          <w:tcPr>
            <w:tcW w:w="1334" w:type="dxa"/>
          </w:tcPr>
          <w:p w14:paraId="3A4E6BF3" w14:textId="666DDF5E" w:rsidR="00E94CB4"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Giving your 1</w:t>
            </w:r>
            <w:r w:rsidRPr="00CA7E62">
              <w:rPr>
                <w:rFonts w:asciiTheme="minorHAnsi" w:eastAsiaTheme="minorHAnsi" w:hAnsiTheme="minorHAnsi" w:cs="TimesNewRomanPS-BoldMT"/>
                <w:bCs/>
                <w:vertAlign w:val="superscript"/>
              </w:rPr>
              <w:t>st</w:t>
            </w:r>
            <w:r>
              <w:rPr>
                <w:rFonts w:asciiTheme="minorHAnsi" w:eastAsiaTheme="minorHAnsi" w:hAnsiTheme="minorHAnsi" w:cs="TimesNewRomanPS-BoldMT"/>
                <w:bCs/>
              </w:rPr>
              <w:t xml:space="preserve"> speech</w:t>
            </w:r>
          </w:p>
        </w:tc>
        <w:tc>
          <w:tcPr>
            <w:tcW w:w="2817" w:type="dxa"/>
            <w:vAlign w:val="center"/>
          </w:tcPr>
          <w:p w14:paraId="47C9630D" w14:textId="77777777" w:rsidR="00E94CB4" w:rsidRDefault="00E94CB4" w:rsidP="00CA7E62">
            <w:pPr>
              <w:rPr>
                <w:rFonts w:asciiTheme="minorHAnsi" w:eastAsiaTheme="minorHAnsi" w:hAnsiTheme="minorHAnsi" w:cs="TimesNewRomanPS-BoldMT"/>
                <w:bCs/>
              </w:rPr>
            </w:pPr>
            <w:r w:rsidRPr="00CA7E62">
              <w:rPr>
                <w:rFonts w:asciiTheme="minorHAnsi" w:eastAsiaTheme="minorHAnsi" w:hAnsiTheme="minorHAnsi" w:cs="TimesNewRomanPS-BoldMT"/>
                <w:bCs/>
              </w:rPr>
              <w:t xml:space="preserve">Preparing your </w:t>
            </w:r>
            <w:r w:rsidR="00CA7E62">
              <w:rPr>
                <w:rFonts w:asciiTheme="minorHAnsi" w:eastAsiaTheme="minorHAnsi" w:hAnsiTheme="minorHAnsi" w:cs="TimesNewRomanPS-BoldMT"/>
                <w:bCs/>
              </w:rPr>
              <w:t>speech</w:t>
            </w:r>
          </w:p>
          <w:p w14:paraId="016BA505" w14:textId="3FF9C6B0" w:rsidR="00CA7E62"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Developing and organizing the Speech</w:t>
            </w:r>
          </w:p>
        </w:tc>
        <w:tc>
          <w:tcPr>
            <w:tcW w:w="1970" w:type="dxa"/>
          </w:tcPr>
          <w:p w14:paraId="06C21BAC" w14:textId="37015A53" w:rsidR="00CA7E62"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Lucas, chap 4</w:t>
            </w:r>
          </w:p>
          <w:p w14:paraId="38E82C0E" w14:textId="77777777" w:rsidR="00E94CB4" w:rsidRPr="00CA7E62" w:rsidRDefault="00E94CB4" w:rsidP="00CA7E62">
            <w:pPr>
              <w:rPr>
                <w:rFonts w:asciiTheme="minorHAnsi" w:eastAsiaTheme="minorHAnsi" w:hAnsiTheme="minorHAnsi" w:cs="TimesNewRomanPS-BoldMT"/>
                <w:bCs/>
              </w:rPr>
            </w:pPr>
          </w:p>
        </w:tc>
        <w:tc>
          <w:tcPr>
            <w:tcW w:w="2725" w:type="dxa"/>
          </w:tcPr>
          <w:p w14:paraId="44D6F07D" w14:textId="52B5C962" w:rsidR="00E94CB4"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A2</w:t>
            </w:r>
          </w:p>
        </w:tc>
      </w:tr>
      <w:tr w:rsidR="00EB75AC" w:rsidRPr="007C30ED" w14:paraId="4D3EC32C" w14:textId="04D4C7BA" w:rsidTr="005C72C1">
        <w:trPr>
          <w:trHeight w:val="701"/>
        </w:trPr>
        <w:tc>
          <w:tcPr>
            <w:tcW w:w="1229" w:type="dxa"/>
            <w:vAlign w:val="center"/>
          </w:tcPr>
          <w:p w14:paraId="20AA142E" w14:textId="25F17D10" w:rsidR="00E94CB4" w:rsidRPr="007C30ED" w:rsidRDefault="00CA7E62" w:rsidP="00CA7E62">
            <w:pPr>
              <w:jc w:val="center"/>
              <w:rPr>
                <w:rFonts w:asciiTheme="minorHAnsi" w:eastAsia="Times New Roman" w:hAnsiTheme="minorHAnsi"/>
              </w:rPr>
            </w:pPr>
            <w:r>
              <w:rPr>
                <w:rFonts w:asciiTheme="minorHAnsi" w:eastAsia="Times New Roman" w:hAnsiTheme="minorHAnsi"/>
              </w:rPr>
              <w:t>3</w:t>
            </w:r>
          </w:p>
          <w:p w14:paraId="37D4DDCC" w14:textId="0C8444E9" w:rsidR="00E94CB4" w:rsidRPr="007C30ED" w:rsidRDefault="00E94CB4" w:rsidP="00E94CB4">
            <w:pPr>
              <w:jc w:val="center"/>
              <w:rPr>
                <w:rFonts w:asciiTheme="minorHAnsi" w:eastAsia="Times New Roman" w:hAnsiTheme="minorHAnsi"/>
              </w:rPr>
            </w:pPr>
          </w:p>
        </w:tc>
        <w:tc>
          <w:tcPr>
            <w:tcW w:w="1334" w:type="dxa"/>
          </w:tcPr>
          <w:p w14:paraId="4DFC036E" w14:textId="1789990F" w:rsidR="00E94CB4"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Selecting the topic</w:t>
            </w:r>
          </w:p>
        </w:tc>
        <w:tc>
          <w:tcPr>
            <w:tcW w:w="2817" w:type="dxa"/>
            <w:vAlign w:val="center"/>
          </w:tcPr>
          <w:p w14:paraId="7C4DBC53" w14:textId="191DF489" w:rsidR="00E94CB4" w:rsidRPr="00CA7E62" w:rsidRDefault="00E94CB4" w:rsidP="00CA7E62">
            <w:pPr>
              <w:autoSpaceDE w:val="0"/>
              <w:autoSpaceDN w:val="0"/>
              <w:adjustRightInd w:val="0"/>
              <w:rPr>
                <w:rFonts w:asciiTheme="minorHAnsi" w:eastAsiaTheme="minorHAnsi" w:hAnsiTheme="minorHAnsi" w:cs="TimesNewRomanPS-BoldMT"/>
                <w:bCs/>
              </w:rPr>
            </w:pPr>
            <w:r w:rsidRPr="00CA7E62">
              <w:rPr>
                <w:rFonts w:asciiTheme="minorHAnsi" w:eastAsiaTheme="minorHAnsi" w:hAnsiTheme="minorHAnsi" w:cs="TimesNewRomanPS-BoldMT"/>
                <w:bCs/>
              </w:rPr>
              <w:t xml:space="preserve">Selecting a topic and purpose </w:t>
            </w:r>
          </w:p>
        </w:tc>
        <w:tc>
          <w:tcPr>
            <w:tcW w:w="1970" w:type="dxa"/>
          </w:tcPr>
          <w:p w14:paraId="59B0CE29" w14:textId="4CE1790B" w:rsidR="00CA7E62"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Lucas, chap 5</w:t>
            </w:r>
          </w:p>
          <w:p w14:paraId="0FFAE6AC" w14:textId="77777777" w:rsidR="00E94CB4" w:rsidRPr="00CA7E62" w:rsidRDefault="00E94CB4" w:rsidP="00CA7E62">
            <w:pPr>
              <w:rPr>
                <w:rFonts w:asciiTheme="minorHAnsi" w:eastAsiaTheme="minorHAnsi" w:hAnsiTheme="minorHAnsi" w:cs="TimesNewRomanPS-BoldMT"/>
                <w:bCs/>
              </w:rPr>
            </w:pPr>
          </w:p>
        </w:tc>
        <w:tc>
          <w:tcPr>
            <w:tcW w:w="2725" w:type="dxa"/>
          </w:tcPr>
          <w:p w14:paraId="71FED5A7" w14:textId="2DD91EF1" w:rsidR="00E94CB4" w:rsidRPr="00CA7E62" w:rsidRDefault="00CA7E62" w:rsidP="00CA7E62">
            <w:pPr>
              <w:rPr>
                <w:rFonts w:asciiTheme="minorHAnsi" w:eastAsiaTheme="minorHAnsi" w:hAnsiTheme="minorHAnsi" w:cs="TimesNewRomanPS-BoldMT"/>
                <w:bCs/>
              </w:rPr>
            </w:pPr>
            <w:r>
              <w:rPr>
                <w:rFonts w:asciiTheme="minorHAnsi" w:eastAsiaTheme="minorHAnsi" w:hAnsiTheme="minorHAnsi" w:cs="TimesNewRomanPS-BoldMT"/>
                <w:bCs/>
              </w:rPr>
              <w:t>A2</w:t>
            </w:r>
          </w:p>
        </w:tc>
      </w:tr>
      <w:tr w:rsidR="00EB75AC" w:rsidRPr="007C30ED" w14:paraId="6E5F984F" w14:textId="58575284" w:rsidTr="005C72C1">
        <w:trPr>
          <w:trHeight w:val="638"/>
        </w:trPr>
        <w:tc>
          <w:tcPr>
            <w:tcW w:w="1229" w:type="dxa"/>
            <w:vAlign w:val="center"/>
          </w:tcPr>
          <w:p w14:paraId="08D924F1" w14:textId="5F0426B8" w:rsidR="00E94CB4" w:rsidRPr="007C30ED" w:rsidRDefault="00CA7E62" w:rsidP="00E94CB4">
            <w:pPr>
              <w:jc w:val="center"/>
              <w:rPr>
                <w:rFonts w:asciiTheme="minorHAnsi" w:eastAsia="Times New Roman" w:hAnsiTheme="minorHAnsi"/>
              </w:rPr>
            </w:pPr>
            <w:r>
              <w:rPr>
                <w:rFonts w:asciiTheme="minorHAnsi" w:eastAsia="Times New Roman" w:hAnsiTheme="minorHAnsi"/>
              </w:rPr>
              <w:t>4</w:t>
            </w:r>
          </w:p>
          <w:p w14:paraId="0D6AEBEC" w14:textId="77777777" w:rsidR="00E94CB4" w:rsidRPr="007C30ED" w:rsidRDefault="00E94CB4" w:rsidP="00E94CB4">
            <w:pPr>
              <w:jc w:val="center"/>
              <w:rPr>
                <w:rFonts w:asciiTheme="minorHAnsi" w:eastAsia="Times New Roman" w:hAnsiTheme="minorHAnsi"/>
              </w:rPr>
            </w:pPr>
          </w:p>
        </w:tc>
        <w:tc>
          <w:tcPr>
            <w:tcW w:w="1334" w:type="dxa"/>
          </w:tcPr>
          <w:p w14:paraId="58B7216A" w14:textId="4BB7A7DE" w:rsidR="00E94CB4" w:rsidRPr="00CA7E62" w:rsidRDefault="00CA7E62" w:rsidP="00CA7E62">
            <w:pPr>
              <w:rPr>
                <w:rFonts w:asciiTheme="minorHAnsi" w:eastAsia="Times New Roman" w:hAnsiTheme="minorHAnsi"/>
              </w:rPr>
            </w:pPr>
            <w:r>
              <w:rPr>
                <w:rFonts w:asciiTheme="minorHAnsi" w:eastAsia="Times New Roman" w:hAnsiTheme="minorHAnsi"/>
              </w:rPr>
              <w:t>Sample speech</w:t>
            </w:r>
          </w:p>
        </w:tc>
        <w:tc>
          <w:tcPr>
            <w:tcW w:w="2817" w:type="dxa"/>
            <w:vAlign w:val="center"/>
          </w:tcPr>
          <w:p w14:paraId="59E98351" w14:textId="581C8214" w:rsidR="00E94CB4" w:rsidRPr="00CA7E62" w:rsidRDefault="00E94CB4" w:rsidP="00CA7E62">
            <w:pPr>
              <w:rPr>
                <w:rFonts w:asciiTheme="minorHAnsi" w:eastAsia="Times New Roman" w:hAnsiTheme="minorHAnsi"/>
              </w:rPr>
            </w:pPr>
            <w:r w:rsidRPr="00CA7E62">
              <w:rPr>
                <w:rFonts w:asciiTheme="minorHAnsi" w:eastAsia="Times New Roman" w:hAnsiTheme="minorHAnsi"/>
              </w:rPr>
              <w:t>Lessons from the Greatest Speeches in History 1</w:t>
            </w:r>
          </w:p>
        </w:tc>
        <w:tc>
          <w:tcPr>
            <w:tcW w:w="1970" w:type="dxa"/>
          </w:tcPr>
          <w:p w14:paraId="11D6E40F" w14:textId="77777777" w:rsidR="00E94CB4" w:rsidRPr="00B11A18" w:rsidRDefault="00E94CB4" w:rsidP="00CA7E62">
            <w:pPr>
              <w:pStyle w:val="ListParagraph"/>
              <w:ind w:left="882"/>
              <w:rPr>
                <w:rFonts w:asciiTheme="minorHAnsi" w:eastAsia="Times New Roman" w:hAnsiTheme="minorHAnsi"/>
              </w:rPr>
            </w:pPr>
          </w:p>
        </w:tc>
        <w:tc>
          <w:tcPr>
            <w:tcW w:w="2725" w:type="dxa"/>
          </w:tcPr>
          <w:p w14:paraId="29056CB1" w14:textId="3175AB3B" w:rsidR="00E94CB4" w:rsidRPr="00CA7E62" w:rsidRDefault="00CA7E62" w:rsidP="00CA7E62">
            <w:pPr>
              <w:rPr>
                <w:rFonts w:asciiTheme="minorHAnsi" w:eastAsia="Times New Roman" w:hAnsiTheme="minorHAnsi"/>
              </w:rPr>
            </w:pPr>
            <w:r>
              <w:rPr>
                <w:rFonts w:asciiTheme="minorHAnsi" w:eastAsia="Times New Roman" w:hAnsiTheme="minorHAnsi"/>
              </w:rPr>
              <w:t>A2</w:t>
            </w:r>
          </w:p>
        </w:tc>
      </w:tr>
      <w:tr w:rsidR="00EB75AC" w:rsidRPr="007C30ED" w14:paraId="43599EAB" w14:textId="50279ADE" w:rsidTr="005C72C1">
        <w:tc>
          <w:tcPr>
            <w:tcW w:w="1229" w:type="dxa"/>
            <w:vAlign w:val="center"/>
          </w:tcPr>
          <w:p w14:paraId="578FE06D" w14:textId="729EED95" w:rsidR="00E94CB4" w:rsidRPr="007C30ED" w:rsidRDefault="00CA7E62" w:rsidP="00E94CB4">
            <w:pPr>
              <w:jc w:val="center"/>
              <w:rPr>
                <w:rFonts w:asciiTheme="minorHAnsi" w:eastAsia="Times New Roman" w:hAnsiTheme="minorHAnsi"/>
              </w:rPr>
            </w:pPr>
            <w:r>
              <w:rPr>
                <w:rFonts w:asciiTheme="minorHAnsi" w:eastAsia="Times New Roman" w:hAnsiTheme="minorHAnsi"/>
              </w:rPr>
              <w:t>5</w:t>
            </w:r>
          </w:p>
          <w:p w14:paraId="45A1919C" w14:textId="189B65A9" w:rsidR="00E94CB4" w:rsidRPr="007C30ED" w:rsidRDefault="00E94CB4" w:rsidP="00E94CB4">
            <w:pPr>
              <w:jc w:val="center"/>
              <w:rPr>
                <w:rFonts w:asciiTheme="minorHAnsi" w:eastAsia="Times New Roman" w:hAnsiTheme="minorHAnsi"/>
              </w:rPr>
            </w:pPr>
          </w:p>
        </w:tc>
        <w:tc>
          <w:tcPr>
            <w:tcW w:w="1334" w:type="dxa"/>
          </w:tcPr>
          <w:p w14:paraId="355B7D31" w14:textId="1C568A00" w:rsidR="00E94CB4" w:rsidRPr="00CA7E62" w:rsidRDefault="00CA7E62" w:rsidP="00CA7E62">
            <w:pPr>
              <w:autoSpaceDE w:val="0"/>
              <w:autoSpaceDN w:val="0"/>
              <w:adjustRightInd w:val="0"/>
              <w:spacing w:before="120"/>
              <w:rPr>
                <w:rFonts w:asciiTheme="minorHAnsi" w:eastAsiaTheme="minorHAnsi" w:hAnsiTheme="minorHAnsi" w:cs="TimesNewRomanPS-BoldMT"/>
                <w:bCs/>
              </w:rPr>
            </w:pPr>
            <w:r>
              <w:rPr>
                <w:rFonts w:asciiTheme="minorHAnsi" w:eastAsiaTheme="minorHAnsi" w:hAnsiTheme="minorHAnsi" w:cs="TimesNewRomanPS-BoldMT"/>
                <w:bCs/>
              </w:rPr>
              <w:t>Doing research</w:t>
            </w:r>
          </w:p>
        </w:tc>
        <w:tc>
          <w:tcPr>
            <w:tcW w:w="2817" w:type="dxa"/>
            <w:vAlign w:val="center"/>
          </w:tcPr>
          <w:p w14:paraId="64E6886F" w14:textId="77777777" w:rsidR="00E94CB4" w:rsidRDefault="00E94CB4" w:rsidP="00CA7E62">
            <w:pPr>
              <w:autoSpaceDE w:val="0"/>
              <w:autoSpaceDN w:val="0"/>
              <w:adjustRightInd w:val="0"/>
              <w:spacing w:before="120"/>
              <w:rPr>
                <w:rFonts w:asciiTheme="minorHAnsi" w:eastAsiaTheme="minorHAnsi" w:hAnsiTheme="minorHAnsi" w:cs="TimesNewRomanPS-BoldMT"/>
                <w:bCs/>
              </w:rPr>
            </w:pPr>
            <w:r w:rsidRPr="00CA7E62">
              <w:rPr>
                <w:rFonts w:asciiTheme="minorHAnsi" w:eastAsiaTheme="minorHAnsi" w:hAnsiTheme="minorHAnsi" w:cs="TimesNewRomanPS-BoldMT"/>
                <w:bCs/>
              </w:rPr>
              <w:t xml:space="preserve">Gathering materials for your speech </w:t>
            </w:r>
          </w:p>
          <w:p w14:paraId="7B1DDAA3" w14:textId="1BECBC04" w:rsidR="00CA7E62" w:rsidRPr="00CA7E62" w:rsidRDefault="00CA7E62" w:rsidP="00CA7E62">
            <w:pPr>
              <w:autoSpaceDE w:val="0"/>
              <w:autoSpaceDN w:val="0"/>
              <w:adjustRightInd w:val="0"/>
              <w:spacing w:before="120"/>
              <w:rPr>
                <w:rFonts w:asciiTheme="minorHAnsi" w:eastAsiaTheme="minorHAnsi" w:hAnsiTheme="minorHAnsi" w:cs="TimesNewRomanPS-BoldMT"/>
                <w:bCs/>
              </w:rPr>
            </w:pPr>
            <w:r>
              <w:rPr>
                <w:rFonts w:asciiTheme="minorHAnsi" w:eastAsiaTheme="minorHAnsi" w:hAnsiTheme="minorHAnsi" w:cs="TimesNewRomanPS-BoldMT"/>
                <w:bCs/>
              </w:rPr>
              <w:t>Using the internet</w:t>
            </w:r>
          </w:p>
        </w:tc>
        <w:tc>
          <w:tcPr>
            <w:tcW w:w="1970" w:type="dxa"/>
          </w:tcPr>
          <w:p w14:paraId="6A04D5DF" w14:textId="1EA31517" w:rsidR="00E94CB4" w:rsidRPr="00CA7E62" w:rsidRDefault="00CA7E62" w:rsidP="00CA7E62">
            <w:pPr>
              <w:autoSpaceDE w:val="0"/>
              <w:autoSpaceDN w:val="0"/>
              <w:adjustRightInd w:val="0"/>
              <w:spacing w:before="120"/>
              <w:rPr>
                <w:rFonts w:asciiTheme="minorHAnsi" w:eastAsiaTheme="minorHAnsi" w:hAnsiTheme="minorHAnsi" w:cs="TimesNewRomanPS-BoldMT"/>
                <w:bCs/>
              </w:rPr>
            </w:pPr>
            <w:r>
              <w:rPr>
                <w:rFonts w:asciiTheme="minorHAnsi" w:eastAsiaTheme="minorHAnsi" w:hAnsiTheme="minorHAnsi" w:cs="TimesNewRomanPS-BoldMT"/>
                <w:bCs/>
              </w:rPr>
              <w:t>Lucas, chap 7</w:t>
            </w:r>
          </w:p>
        </w:tc>
        <w:tc>
          <w:tcPr>
            <w:tcW w:w="2725" w:type="dxa"/>
          </w:tcPr>
          <w:p w14:paraId="1A6D04F3" w14:textId="300903E0" w:rsidR="00E94CB4" w:rsidRPr="00CA7E62" w:rsidRDefault="00CA7E62" w:rsidP="00CA7E62">
            <w:pPr>
              <w:autoSpaceDE w:val="0"/>
              <w:autoSpaceDN w:val="0"/>
              <w:adjustRightInd w:val="0"/>
              <w:spacing w:before="120"/>
              <w:rPr>
                <w:rFonts w:asciiTheme="minorHAnsi" w:eastAsiaTheme="minorHAnsi" w:hAnsiTheme="minorHAnsi" w:cs="TimesNewRomanPS-BoldMT"/>
                <w:bCs/>
              </w:rPr>
            </w:pPr>
            <w:r>
              <w:rPr>
                <w:rFonts w:asciiTheme="minorHAnsi" w:eastAsiaTheme="minorHAnsi" w:hAnsiTheme="minorHAnsi" w:cs="TimesNewRomanPS-BoldMT"/>
                <w:bCs/>
              </w:rPr>
              <w:t>A2</w:t>
            </w:r>
          </w:p>
        </w:tc>
      </w:tr>
      <w:tr w:rsidR="00EB75AC" w:rsidRPr="007C30ED" w14:paraId="21712424" w14:textId="6363B0FF" w:rsidTr="005C72C1">
        <w:trPr>
          <w:trHeight w:val="629"/>
        </w:trPr>
        <w:tc>
          <w:tcPr>
            <w:tcW w:w="1229" w:type="dxa"/>
            <w:vAlign w:val="center"/>
          </w:tcPr>
          <w:p w14:paraId="6462FF64" w14:textId="61154754" w:rsidR="00E94CB4" w:rsidRPr="007C30ED" w:rsidRDefault="00CA7E62" w:rsidP="00E94CB4">
            <w:pPr>
              <w:jc w:val="center"/>
              <w:rPr>
                <w:rFonts w:asciiTheme="minorHAnsi" w:eastAsia="Times New Roman" w:hAnsiTheme="minorHAnsi"/>
              </w:rPr>
            </w:pPr>
            <w:r>
              <w:rPr>
                <w:rFonts w:asciiTheme="minorHAnsi" w:eastAsia="Times New Roman" w:hAnsiTheme="minorHAnsi"/>
              </w:rPr>
              <w:t>6</w:t>
            </w:r>
          </w:p>
          <w:p w14:paraId="44EC805C" w14:textId="77777777" w:rsidR="00E94CB4" w:rsidRPr="007C30ED" w:rsidRDefault="00E94CB4" w:rsidP="00E94CB4">
            <w:pPr>
              <w:jc w:val="center"/>
              <w:rPr>
                <w:rFonts w:asciiTheme="minorHAnsi" w:eastAsia="Times New Roman" w:hAnsiTheme="minorHAnsi"/>
              </w:rPr>
            </w:pPr>
          </w:p>
        </w:tc>
        <w:tc>
          <w:tcPr>
            <w:tcW w:w="1334" w:type="dxa"/>
          </w:tcPr>
          <w:p w14:paraId="215B7439" w14:textId="6EECDC3C" w:rsidR="00E94CB4" w:rsidRPr="00CA7E62" w:rsidRDefault="00CA7E62" w:rsidP="00CA7E62">
            <w:pPr>
              <w:rPr>
                <w:rFonts w:asciiTheme="minorHAnsi" w:eastAsia="Times New Roman" w:hAnsiTheme="minorHAnsi"/>
              </w:rPr>
            </w:pPr>
            <w:r>
              <w:rPr>
                <w:rFonts w:asciiTheme="minorHAnsi" w:eastAsia="Times New Roman" w:hAnsiTheme="minorHAnsi"/>
              </w:rPr>
              <w:t>Sample speech</w:t>
            </w:r>
          </w:p>
        </w:tc>
        <w:tc>
          <w:tcPr>
            <w:tcW w:w="2817" w:type="dxa"/>
            <w:vAlign w:val="center"/>
          </w:tcPr>
          <w:p w14:paraId="40052BE1" w14:textId="11DE89DC" w:rsidR="00E94CB4" w:rsidRPr="00CA7E62" w:rsidRDefault="00E94CB4" w:rsidP="00CA7E62">
            <w:pPr>
              <w:rPr>
                <w:rFonts w:asciiTheme="minorHAnsi" w:eastAsia="Times New Roman" w:hAnsiTheme="minorHAnsi"/>
              </w:rPr>
            </w:pPr>
            <w:r w:rsidRPr="00CA7E62">
              <w:rPr>
                <w:rFonts w:asciiTheme="minorHAnsi" w:eastAsia="Times New Roman" w:hAnsiTheme="minorHAnsi"/>
              </w:rPr>
              <w:t>Lessons from the Greatest Speeches in History 2</w:t>
            </w:r>
          </w:p>
        </w:tc>
        <w:tc>
          <w:tcPr>
            <w:tcW w:w="1970" w:type="dxa"/>
          </w:tcPr>
          <w:p w14:paraId="190E2996" w14:textId="77777777" w:rsidR="00E94CB4" w:rsidRPr="00CA7E62" w:rsidRDefault="00E94CB4" w:rsidP="00CA7E62">
            <w:pPr>
              <w:rPr>
                <w:rFonts w:asciiTheme="minorHAnsi" w:eastAsia="Times New Roman" w:hAnsiTheme="minorHAnsi"/>
              </w:rPr>
            </w:pPr>
          </w:p>
        </w:tc>
        <w:tc>
          <w:tcPr>
            <w:tcW w:w="2725" w:type="dxa"/>
          </w:tcPr>
          <w:p w14:paraId="028A14DC" w14:textId="12FB49B9" w:rsidR="00E94CB4" w:rsidRPr="00CA7E62" w:rsidRDefault="00CA7E62" w:rsidP="00CA7E62">
            <w:pPr>
              <w:rPr>
                <w:rFonts w:asciiTheme="minorHAnsi" w:eastAsia="Times New Roman" w:hAnsiTheme="minorHAnsi"/>
              </w:rPr>
            </w:pPr>
            <w:r>
              <w:rPr>
                <w:rFonts w:asciiTheme="minorHAnsi" w:eastAsia="Times New Roman" w:hAnsiTheme="minorHAnsi"/>
              </w:rPr>
              <w:t>A2</w:t>
            </w:r>
          </w:p>
        </w:tc>
      </w:tr>
      <w:tr w:rsidR="00EB75AC" w:rsidRPr="007C30ED" w14:paraId="420090EB" w14:textId="064EF6D2" w:rsidTr="005C72C1">
        <w:tc>
          <w:tcPr>
            <w:tcW w:w="1229" w:type="dxa"/>
            <w:vAlign w:val="center"/>
          </w:tcPr>
          <w:p w14:paraId="39C57442" w14:textId="5C09D881" w:rsidR="00E94CB4" w:rsidRPr="007C30ED" w:rsidRDefault="00CA7E62" w:rsidP="00E94CB4">
            <w:pPr>
              <w:jc w:val="center"/>
              <w:rPr>
                <w:rFonts w:asciiTheme="minorHAnsi" w:eastAsia="Times New Roman" w:hAnsiTheme="minorHAnsi"/>
              </w:rPr>
            </w:pPr>
            <w:r>
              <w:rPr>
                <w:rFonts w:asciiTheme="minorHAnsi" w:eastAsia="Times New Roman" w:hAnsiTheme="minorHAnsi"/>
              </w:rPr>
              <w:t>7</w:t>
            </w:r>
          </w:p>
          <w:p w14:paraId="6709D167" w14:textId="12F69413" w:rsidR="00E94CB4" w:rsidRPr="007C30ED" w:rsidRDefault="00E94CB4" w:rsidP="00E94CB4">
            <w:pPr>
              <w:jc w:val="center"/>
              <w:rPr>
                <w:rFonts w:asciiTheme="minorHAnsi" w:eastAsia="Times New Roman" w:hAnsiTheme="minorHAnsi"/>
              </w:rPr>
            </w:pPr>
          </w:p>
        </w:tc>
        <w:tc>
          <w:tcPr>
            <w:tcW w:w="1334" w:type="dxa"/>
          </w:tcPr>
          <w:p w14:paraId="5ABC3362" w14:textId="51E70485" w:rsidR="00E94CB4" w:rsidRPr="00CA7E62" w:rsidRDefault="00CA7E62" w:rsidP="00CA7E62">
            <w:pPr>
              <w:spacing w:before="60"/>
              <w:rPr>
                <w:rFonts w:asciiTheme="minorHAnsi" w:eastAsia="Times New Roman" w:hAnsiTheme="minorHAnsi"/>
              </w:rPr>
            </w:pPr>
            <w:r>
              <w:rPr>
                <w:rFonts w:asciiTheme="minorHAnsi" w:eastAsia="Times New Roman" w:hAnsiTheme="minorHAnsi"/>
              </w:rPr>
              <w:t>Supporting details</w:t>
            </w:r>
          </w:p>
        </w:tc>
        <w:tc>
          <w:tcPr>
            <w:tcW w:w="2817" w:type="dxa"/>
            <w:vAlign w:val="center"/>
          </w:tcPr>
          <w:p w14:paraId="47C47E9B" w14:textId="77777777" w:rsidR="00E94CB4" w:rsidRDefault="00E94CB4" w:rsidP="00CA7E62">
            <w:pPr>
              <w:spacing w:before="60" w:after="80"/>
              <w:rPr>
                <w:rFonts w:asciiTheme="minorHAnsi" w:eastAsia="Times New Roman" w:hAnsiTheme="minorHAnsi"/>
              </w:rPr>
            </w:pPr>
            <w:r w:rsidRPr="00CA7E62">
              <w:rPr>
                <w:rFonts w:asciiTheme="minorHAnsi" w:eastAsia="Times New Roman" w:hAnsiTheme="minorHAnsi"/>
              </w:rPr>
              <w:t>Supporting your ideas</w:t>
            </w:r>
          </w:p>
          <w:p w14:paraId="7EB35CEB" w14:textId="10965393" w:rsidR="00CA7E62" w:rsidRPr="00CA7E62" w:rsidRDefault="00CA7E62" w:rsidP="00CA7E62">
            <w:pPr>
              <w:spacing w:before="60" w:after="80"/>
              <w:rPr>
                <w:rFonts w:asciiTheme="minorHAnsi" w:eastAsia="Times New Roman" w:hAnsiTheme="minorHAnsi"/>
              </w:rPr>
            </w:pPr>
            <w:r>
              <w:rPr>
                <w:rFonts w:asciiTheme="minorHAnsi" w:eastAsia="Times New Roman" w:hAnsiTheme="minorHAnsi"/>
              </w:rPr>
              <w:t>Finding statistics and testimony</w:t>
            </w:r>
          </w:p>
        </w:tc>
        <w:tc>
          <w:tcPr>
            <w:tcW w:w="1970" w:type="dxa"/>
          </w:tcPr>
          <w:p w14:paraId="2AB274EB" w14:textId="11849C35" w:rsidR="00CA7E62" w:rsidRPr="00CA7E62" w:rsidRDefault="00CA7E62" w:rsidP="00CA7E62">
            <w:pPr>
              <w:spacing w:before="60"/>
              <w:rPr>
                <w:rFonts w:asciiTheme="minorHAnsi" w:eastAsia="Times New Roman" w:hAnsiTheme="minorHAnsi"/>
              </w:rPr>
            </w:pPr>
            <w:r>
              <w:rPr>
                <w:rFonts w:asciiTheme="minorHAnsi" w:eastAsia="Times New Roman" w:hAnsiTheme="minorHAnsi"/>
              </w:rPr>
              <w:t>Lucas, chap 8</w:t>
            </w:r>
          </w:p>
          <w:p w14:paraId="689733EB" w14:textId="77777777" w:rsidR="00E94CB4" w:rsidRPr="00CA7E62" w:rsidRDefault="00E94CB4" w:rsidP="00CA7E62">
            <w:pPr>
              <w:spacing w:before="60"/>
              <w:rPr>
                <w:rFonts w:asciiTheme="minorHAnsi" w:eastAsia="Times New Roman" w:hAnsiTheme="minorHAnsi"/>
              </w:rPr>
            </w:pPr>
          </w:p>
        </w:tc>
        <w:tc>
          <w:tcPr>
            <w:tcW w:w="2725" w:type="dxa"/>
          </w:tcPr>
          <w:p w14:paraId="1E5F80EE" w14:textId="34397A9F" w:rsidR="00E94CB4" w:rsidRPr="00CA7E62" w:rsidRDefault="00CA7E62" w:rsidP="00CA7E62">
            <w:pPr>
              <w:spacing w:before="60"/>
              <w:rPr>
                <w:rFonts w:asciiTheme="minorHAnsi" w:eastAsia="Times New Roman" w:hAnsiTheme="minorHAnsi"/>
              </w:rPr>
            </w:pPr>
            <w:r>
              <w:rPr>
                <w:rFonts w:asciiTheme="minorHAnsi" w:eastAsia="Times New Roman" w:hAnsiTheme="minorHAnsi"/>
              </w:rPr>
              <w:t>A2</w:t>
            </w:r>
          </w:p>
        </w:tc>
      </w:tr>
      <w:tr w:rsidR="00EB75AC" w:rsidRPr="007C30ED" w14:paraId="5CB1243C" w14:textId="50E1DC21" w:rsidTr="005C72C1">
        <w:trPr>
          <w:trHeight w:val="719"/>
        </w:trPr>
        <w:tc>
          <w:tcPr>
            <w:tcW w:w="1229" w:type="dxa"/>
            <w:vAlign w:val="center"/>
          </w:tcPr>
          <w:p w14:paraId="2AC4506E" w14:textId="06DDE7C0" w:rsidR="00E94CB4" w:rsidRPr="007C30ED" w:rsidRDefault="00EB75AC" w:rsidP="00E94CB4">
            <w:pPr>
              <w:jc w:val="center"/>
              <w:rPr>
                <w:rFonts w:asciiTheme="minorHAnsi" w:eastAsia="Times New Roman" w:hAnsiTheme="minorHAnsi"/>
              </w:rPr>
            </w:pPr>
            <w:r>
              <w:rPr>
                <w:rFonts w:asciiTheme="minorHAnsi" w:eastAsia="Times New Roman" w:hAnsiTheme="minorHAnsi"/>
              </w:rPr>
              <w:t>8</w:t>
            </w:r>
          </w:p>
          <w:p w14:paraId="484E4342" w14:textId="52B20855" w:rsidR="00E94CB4" w:rsidRPr="007C30ED" w:rsidRDefault="00E94CB4" w:rsidP="00E94CB4">
            <w:pPr>
              <w:jc w:val="center"/>
              <w:rPr>
                <w:rFonts w:asciiTheme="minorHAnsi" w:eastAsia="Times New Roman" w:hAnsiTheme="minorHAnsi"/>
              </w:rPr>
            </w:pPr>
          </w:p>
        </w:tc>
        <w:tc>
          <w:tcPr>
            <w:tcW w:w="1334" w:type="dxa"/>
          </w:tcPr>
          <w:p w14:paraId="47FF03CA" w14:textId="57EF2356" w:rsidR="00E94CB4" w:rsidRPr="00EB75AC" w:rsidRDefault="00EB75AC" w:rsidP="00EB75AC">
            <w:pPr>
              <w:rPr>
                <w:rFonts w:asciiTheme="minorHAnsi" w:eastAsia="Times New Roman" w:hAnsiTheme="minorHAnsi"/>
              </w:rPr>
            </w:pPr>
            <w:r>
              <w:rPr>
                <w:rFonts w:asciiTheme="minorHAnsi" w:eastAsia="Times New Roman" w:hAnsiTheme="minorHAnsi"/>
              </w:rPr>
              <w:t>Speech organization</w:t>
            </w:r>
          </w:p>
        </w:tc>
        <w:tc>
          <w:tcPr>
            <w:tcW w:w="2817" w:type="dxa"/>
            <w:vAlign w:val="center"/>
          </w:tcPr>
          <w:p w14:paraId="52AAA870" w14:textId="31C2382A" w:rsidR="00E94CB4" w:rsidRPr="00EB75AC" w:rsidRDefault="00E94CB4" w:rsidP="00EB75AC">
            <w:pPr>
              <w:rPr>
                <w:rFonts w:asciiTheme="minorHAnsi" w:eastAsia="Times New Roman" w:hAnsiTheme="minorHAnsi"/>
              </w:rPr>
            </w:pPr>
            <w:r w:rsidRPr="00EB75AC">
              <w:rPr>
                <w:rFonts w:asciiTheme="minorHAnsi" w:eastAsia="Times New Roman" w:hAnsiTheme="minorHAnsi"/>
              </w:rPr>
              <w:t xml:space="preserve">Organizing the body of the speech </w:t>
            </w:r>
          </w:p>
          <w:p w14:paraId="7D7716C3" w14:textId="443470CD" w:rsidR="00E94CB4" w:rsidRPr="00EB75AC" w:rsidRDefault="00E94CB4" w:rsidP="00EB75AC">
            <w:pPr>
              <w:rPr>
                <w:rFonts w:asciiTheme="minorHAnsi" w:eastAsia="Times New Roman" w:hAnsiTheme="minorHAnsi"/>
              </w:rPr>
            </w:pPr>
          </w:p>
        </w:tc>
        <w:tc>
          <w:tcPr>
            <w:tcW w:w="1970" w:type="dxa"/>
          </w:tcPr>
          <w:p w14:paraId="6B60966C" w14:textId="3C48C2D0" w:rsidR="00E94CB4" w:rsidRPr="00EB75AC" w:rsidRDefault="00EB75AC" w:rsidP="00EB75AC">
            <w:pPr>
              <w:rPr>
                <w:rFonts w:asciiTheme="minorHAnsi" w:eastAsia="Times New Roman" w:hAnsiTheme="minorHAnsi"/>
              </w:rPr>
            </w:pPr>
            <w:r w:rsidRPr="0078128C">
              <w:rPr>
                <w:rFonts w:asciiTheme="minorHAnsi" w:eastAsia="Times New Roman" w:hAnsiTheme="minorHAnsi"/>
              </w:rPr>
              <w:t xml:space="preserve">Lucas, chap </w:t>
            </w:r>
            <w:r>
              <w:rPr>
                <w:rFonts w:asciiTheme="minorHAnsi" w:eastAsia="Times New Roman" w:hAnsiTheme="minorHAnsi"/>
              </w:rPr>
              <w:t>9</w:t>
            </w:r>
          </w:p>
        </w:tc>
        <w:tc>
          <w:tcPr>
            <w:tcW w:w="2725" w:type="dxa"/>
          </w:tcPr>
          <w:p w14:paraId="03C6B8FE" w14:textId="43B1C236"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EB75AC" w:rsidRPr="007C30ED" w14:paraId="09548210" w14:textId="79B39FB8" w:rsidTr="005C72C1">
        <w:trPr>
          <w:trHeight w:val="710"/>
        </w:trPr>
        <w:tc>
          <w:tcPr>
            <w:tcW w:w="1229" w:type="dxa"/>
            <w:vAlign w:val="center"/>
          </w:tcPr>
          <w:p w14:paraId="12C7F322" w14:textId="1E1ECB6C" w:rsidR="00E94CB4" w:rsidRPr="007C30ED" w:rsidRDefault="00EB75AC" w:rsidP="00E94CB4">
            <w:pPr>
              <w:jc w:val="center"/>
              <w:rPr>
                <w:rFonts w:asciiTheme="minorHAnsi" w:eastAsia="Times New Roman" w:hAnsiTheme="minorHAnsi"/>
              </w:rPr>
            </w:pPr>
            <w:r>
              <w:rPr>
                <w:rFonts w:asciiTheme="minorHAnsi" w:eastAsia="Times New Roman" w:hAnsiTheme="minorHAnsi"/>
              </w:rPr>
              <w:t>9</w:t>
            </w:r>
          </w:p>
          <w:p w14:paraId="1BC710F5" w14:textId="2F831464" w:rsidR="00E94CB4" w:rsidRPr="007C30ED" w:rsidRDefault="00E94CB4" w:rsidP="00E94CB4">
            <w:pPr>
              <w:jc w:val="center"/>
              <w:rPr>
                <w:rFonts w:asciiTheme="minorHAnsi" w:eastAsia="Times New Roman" w:hAnsiTheme="minorHAnsi"/>
              </w:rPr>
            </w:pPr>
          </w:p>
        </w:tc>
        <w:tc>
          <w:tcPr>
            <w:tcW w:w="1334" w:type="dxa"/>
          </w:tcPr>
          <w:p w14:paraId="6B34358C" w14:textId="250E4E93" w:rsidR="00E94CB4" w:rsidRPr="00EB75AC" w:rsidRDefault="00EB75AC" w:rsidP="00EB75AC">
            <w:pPr>
              <w:rPr>
                <w:rFonts w:asciiTheme="minorHAnsi" w:eastAsia="Times New Roman" w:hAnsiTheme="minorHAnsi"/>
              </w:rPr>
            </w:pPr>
            <w:r>
              <w:rPr>
                <w:rFonts w:asciiTheme="minorHAnsi" w:eastAsia="Times New Roman" w:hAnsiTheme="minorHAnsi"/>
              </w:rPr>
              <w:t>Beginning and ending the speech</w:t>
            </w:r>
          </w:p>
        </w:tc>
        <w:tc>
          <w:tcPr>
            <w:tcW w:w="2817" w:type="dxa"/>
            <w:vAlign w:val="center"/>
          </w:tcPr>
          <w:p w14:paraId="3EE243EC" w14:textId="563033A0" w:rsidR="00E94CB4" w:rsidRPr="00EB75AC" w:rsidRDefault="00E94CB4" w:rsidP="00EB75AC">
            <w:pPr>
              <w:ind w:left="522"/>
              <w:rPr>
                <w:rFonts w:asciiTheme="minorHAnsi" w:eastAsia="Times New Roman" w:hAnsiTheme="minorHAnsi"/>
              </w:rPr>
            </w:pPr>
            <w:r w:rsidRPr="00EB75AC">
              <w:rPr>
                <w:rFonts w:asciiTheme="minorHAnsi" w:eastAsia="Times New Roman" w:hAnsiTheme="minorHAnsi"/>
              </w:rPr>
              <w:t xml:space="preserve">Beginning and ending </w:t>
            </w:r>
            <w:r w:rsidR="00EB75AC">
              <w:rPr>
                <w:rFonts w:asciiTheme="minorHAnsi" w:eastAsia="Times New Roman" w:hAnsiTheme="minorHAnsi"/>
              </w:rPr>
              <w:t>the speech</w:t>
            </w:r>
          </w:p>
        </w:tc>
        <w:tc>
          <w:tcPr>
            <w:tcW w:w="1970" w:type="dxa"/>
          </w:tcPr>
          <w:p w14:paraId="6F805481" w14:textId="49FA8F8B" w:rsidR="00EB75AC" w:rsidRPr="00EB75AC" w:rsidRDefault="00EB75AC" w:rsidP="00EB75AC">
            <w:pPr>
              <w:rPr>
                <w:rFonts w:asciiTheme="minorHAnsi" w:eastAsia="Times New Roman" w:hAnsiTheme="minorHAnsi"/>
              </w:rPr>
            </w:pPr>
            <w:r w:rsidRPr="00EB75AC">
              <w:rPr>
                <w:rFonts w:asciiTheme="minorHAnsi" w:eastAsia="Times New Roman" w:hAnsiTheme="minorHAnsi"/>
              </w:rPr>
              <w:t>Lucas, chap 10</w:t>
            </w:r>
          </w:p>
          <w:p w14:paraId="5111B5C3" w14:textId="77777777" w:rsidR="00E94CB4" w:rsidRPr="00EB75AC" w:rsidRDefault="00E94CB4" w:rsidP="00EB75AC">
            <w:pPr>
              <w:rPr>
                <w:rFonts w:asciiTheme="minorHAnsi" w:eastAsia="Times New Roman" w:hAnsiTheme="minorHAnsi"/>
              </w:rPr>
            </w:pPr>
          </w:p>
        </w:tc>
        <w:tc>
          <w:tcPr>
            <w:tcW w:w="2725" w:type="dxa"/>
          </w:tcPr>
          <w:p w14:paraId="7B033F90" w14:textId="78C45041"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EB75AC" w:rsidRPr="007C30ED" w14:paraId="54AD5B16" w14:textId="46AA82E7" w:rsidTr="005C72C1">
        <w:trPr>
          <w:trHeight w:val="800"/>
        </w:trPr>
        <w:tc>
          <w:tcPr>
            <w:tcW w:w="1229" w:type="dxa"/>
            <w:vAlign w:val="center"/>
          </w:tcPr>
          <w:p w14:paraId="0A0E64AD" w14:textId="724719B1" w:rsidR="00E94CB4" w:rsidRPr="007C30ED" w:rsidRDefault="005C72C1" w:rsidP="00E94CB4">
            <w:pPr>
              <w:jc w:val="center"/>
              <w:rPr>
                <w:rFonts w:asciiTheme="minorHAnsi" w:eastAsia="Times New Roman" w:hAnsiTheme="minorHAnsi"/>
              </w:rPr>
            </w:pPr>
            <w:r>
              <w:rPr>
                <w:rFonts w:asciiTheme="minorHAnsi" w:eastAsia="Times New Roman" w:hAnsiTheme="minorHAnsi"/>
              </w:rPr>
              <w:t>10</w:t>
            </w:r>
          </w:p>
          <w:p w14:paraId="6538F18D" w14:textId="1A7C5985" w:rsidR="00E94CB4" w:rsidRPr="007C30ED" w:rsidRDefault="00E94CB4" w:rsidP="00E94CB4">
            <w:pPr>
              <w:jc w:val="center"/>
              <w:rPr>
                <w:rFonts w:asciiTheme="minorHAnsi" w:eastAsia="Times New Roman" w:hAnsiTheme="minorHAnsi"/>
              </w:rPr>
            </w:pPr>
          </w:p>
        </w:tc>
        <w:tc>
          <w:tcPr>
            <w:tcW w:w="1334" w:type="dxa"/>
          </w:tcPr>
          <w:p w14:paraId="3F6F9589" w14:textId="6C5B3038" w:rsidR="00E94CB4" w:rsidRPr="00EB75AC" w:rsidRDefault="00EB75AC" w:rsidP="00EB75AC">
            <w:pPr>
              <w:rPr>
                <w:rFonts w:asciiTheme="minorHAnsi" w:eastAsia="Times New Roman" w:hAnsiTheme="minorHAnsi"/>
              </w:rPr>
            </w:pPr>
            <w:r>
              <w:rPr>
                <w:rFonts w:asciiTheme="minorHAnsi" w:eastAsia="Times New Roman" w:hAnsiTheme="minorHAnsi"/>
              </w:rPr>
              <w:t>The preparation outline and the speech outline</w:t>
            </w:r>
          </w:p>
        </w:tc>
        <w:tc>
          <w:tcPr>
            <w:tcW w:w="2817" w:type="dxa"/>
            <w:vAlign w:val="center"/>
          </w:tcPr>
          <w:p w14:paraId="54978A9C" w14:textId="7C557381" w:rsidR="00E94CB4" w:rsidRPr="00EB75AC" w:rsidRDefault="00E94CB4" w:rsidP="00EB75AC">
            <w:pPr>
              <w:rPr>
                <w:rFonts w:asciiTheme="minorHAnsi" w:eastAsia="Times New Roman" w:hAnsiTheme="minorHAnsi"/>
              </w:rPr>
            </w:pPr>
            <w:r w:rsidRPr="00EB75AC">
              <w:rPr>
                <w:rFonts w:asciiTheme="minorHAnsi" w:eastAsia="Times New Roman" w:hAnsiTheme="minorHAnsi"/>
              </w:rPr>
              <w:t xml:space="preserve">Presenting your speech: Outlining the Speech </w:t>
            </w:r>
          </w:p>
        </w:tc>
        <w:tc>
          <w:tcPr>
            <w:tcW w:w="1970" w:type="dxa"/>
          </w:tcPr>
          <w:p w14:paraId="1F3BA679" w14:textId="3DC4FF59" w:rsidR="00EB75AC" w:rsidRPr="00EB75AC" w:rsidRDefault="00EB75AC" w:rsidP="00EB75AC">
            <w:pPr>
              <w:rPr>
                <w:rFonts w:asciiTheme="minorHAnsi" w:eastAsia="Times New Roman" w:hAnsiTheme="minorHAnsi"/>
              </w:rPr>
            </w:pPr>
            <w:r w:rsidRPr="00EB75AC">
              <w:rPr>
                <w:rFonts w:asciiTheme="minorHAnsi" w:eastAsia="Times New Roman" w:hAnsiTheme="minorHAnsi"/>
              </w:rPr>
              <w:t>Lucas, chap 11</w:t>
            </w:r>
          </w:p>
          <w:p w14:paraId="7D3EC4E5" w14:textId="77777777" w:rsidR="00E94CB4" w:rsidRPr="00EB75AC" w:rsidRDefault="00E94CB4" w:rsidP="00EB75AC">
            <w:pPr>
              <w:rPr>
                <w:rFonts w:asciiTheme="minorHAnsi" w:eastAsia="Times New Roman" w:hAnsiTheme="minorHAnsi"/>
              </w:rPr>
            </w:pPr>
          </w:p>
        </w:tc>
        <w:tc>
          <w:tcPr>
            <w:tcW w:w="2725" w:type="dxa"/>
          </w:tcPr>
          <w:p w14:paraId="166CC10C" w14:textId="08EB1CA2"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EB75AC" w:rsidRPr="007C30ED" w14:paraId="1E058EA3" w14:textId="653696C4" w:rsidTr="005C72C1">
        <w:trPr>
          <w:trHeight w:val="791"/>
        </w:trPr>
        <w:tc>
          <w:tcPr>
            <w:tcW w:w="1229" w:type="dxa"/>
            <w:vAlign w:val="center"/>
          </w:tcPr>
          <w:p w14:paraId="198C41B9" w14:textId="555D49E1" w:rsidR="00E94CB4" w:rsidRPr="007C30ED" w:rsidRDefault="00EB75AC" w:rsidP="00E94CB4">
            <w:pPr>
              <w:jc w:val="center"/>
              <w:rPr>
                <w:rFonts w:asciiTheme="minorHAnsi" w:eastAsia="Times New Roman" w:hAnsiTheme="minorHAnsi"/>
              </w:rPr>
            </w:pPr>
            <w:r>
              <w:rPr>
                <w:rFonts w:asciiTheme="minorHAnsi" w:eastAsia="Times New Roman" w:hAnsiTheme="minorHAnsi"/>
              </w:rPr>
              <w:t>11</w:t>
            </w:r>
          </w:p>
          <w:p w14:paraId="34C20ACF" w14:textId="3F8CE00E" w:rsidR="00E94CB4" w:rsidRPr="007C30ED" w:rsidRDefault="00E94CB4" w:rsidP="00E94CB4">
            <w:pPr>
              <w:jc w:val="center"/>
              <w:rPr>
                <w:rFonts w:asciiTheme="minorHAnsi" w:eastAsia="Times New Roman" w:hAnsiTheme="minorHAnsi"/>
              </w:rPr>
            </w:pPr>
          </w:p>
        </w:tc>
        <w:tc>
          <w:tcPr>
            <w:tcW w:w="1334" w:type="dxa"/>
          </w:tcPr>
          <w:p w14:paraId="42C0A971" w14:textId="4BDAB3EF" w:rsidR="00E94CB4" w:rsidRPr="00EB75AC" w:rsidRDefault="00EB75AC" w:rsidP="00EB75AC">
            <w:pPr>
              <w:rPr>
                <w:rFonts w:asciiTheme="minorHAnsi" w:eastAsia="Times New Roman" w:hAnsiTheme="minorHAnsi"/>
              </w:rPr>
            </w:pPr>
            <w:r>
              <w:rPr>
                <w:rFonts w:asciiTheme="minorHAnsi" w:eastAsia="Times New Roman" w:hAnsiTheme="minorHAnsi"/>
              </w:rPr>
              <w:t>How to use language when speaking</w:t>
            </w:r>
          </w:p>
        </w:tc>
        <w:tc>
          <w:tcPr>
            <w:tcW w:w="2817" w:type="dxa"/>
            <w:vAlign w:val="center"/>
          </w:tcPr>
          <w:p w14:paraId="13256E4F" w14:textId="5C7D3228" w:rsidR="00E94CB4" w:rsidRPr="00EB75AC" w:rsidRDefault="00E94CB4" w:rsidP="00EB75AC">
            <w:pPr>
              <w:rPr>
                <w:rFonts w:asciiTheme="minorHAnsi" w:eastAsia="Times New Roman" w:hAnsiTheme="minorHAnsi"/>
              </w:rPr>
            </w:pPr>
            <w:r w:rsidRPr="00EB75AC">
              <w:rPr>
                <w:rFonts w:asciiTheme="minorHAnsi" w:eastAsia="Times New Roman" w:hAnsiTheme="minorHAnsi"/>
              </w:rPr>
              <w:t xml:space="preserve">Using language </w:t>
            </w:r>
          </w:p>
        </w:tc>
        <w:tc>
          <w:tcPr>
            <w:tcW w:w="1970" w:type="dxa"/>
          </w:tcPr>
          <w:p w14:paraId="79737A73" w14:textId="68222D0D" w:rsidR="00EB75AC" w:rsidRPr="00EB75AC" w:rsidRDefault="00EB75AC" w:rsidP="00EB75AC">
            <w:pPr>
              <w:rPr>
                <w:rFonts w:asciiTheme="minorHAnsi" w:eastAsia="Times New Roman" w:hAnsiTheme="minorHAnsi"/>
              </w:rPr>
            </w:pPr>
            <w:r w:rsidRPr="00EB75AC">
              <w:rPr>
                <w:rFonts w:asciiTheme="minorHAnsi" w:eastAsia="Times New Roman" w:hAnsiTheme="minorHAnsi"/>
              </w:rPr>
              <w:t>Lucas, chap 12</w:t>
            </w:r>
          </w:p>
          <w:p w14:paraId="6B623905" w14:textId="77777777" w:rsidR="00E94CB4" w:rsidRPr="00EB75AC" w:rsidRDefault="00E94CB4" w:rsidP="00EB75AC">
            <w:pPr>
              <w:rPr>
                <w:rFonts w:asciiTheme="minorHAnsi" w:eastAsia="Times New Roman" w:hAnsiTheme="minorHAnsi"/>
              </w:rPr>
            </w:pPr>
          </w:p>
        </w:tc>
        <w:tc>
          <w:tcPr>
            <w:tcW w:w="2725" w:type="dxa"/>
          </w:tcPr>
          <w:p w14:paraId="7A42B9E3" w14:textId="12CCF99C"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EB75AC" w:rsidRPr="007C30ED" w14:paraId="2CC66CA7" w14:textId="6CE22DC0" w:rsidTr="005C72C1">
        <w:trPr>
          <w:trHeight w:val="710"/>
        </w:trPr>
        <w:tc>
          <w:tcPr>
            <w:tcW w:w="1229" w:type="dxa"/>
            <w:vAlign w:val="center"/>
          </w:tcPr>
          <w:p w14:paraId="563DD70F" w14:textId="18E8F4CA" w:rsidR="00E94CB4" w:rsidRPr="007C30ED" w:rsidRDefault="00EB75AC" w:rsidP="00E94CB4">
            <w:pPr>
              <w:jc w:val="center"/>
              <w:rPr>
                <w:rFonts w:asciiTheme="minorHAnsi" w:eastAsia="Times New Roman" w:hAnsiTheme="minorHAnsi"/>
              </w:rPr>
            </w:pPr>
            <w:r>
              <w:rPr>
                <w:rFonts w:asciiTheme="minorHAnsi" w:eastAsia="Times New Roman" w:hAnsiTheme="minorHAnsi"/>
              </w:rPr>
              <w:t>12</w:t>
            </w:r>
          </w:p>
          <w:p w14:paraId="1D703E1B" w14:textId="4E80D58A" w:rsidR="00E94CB4" w:rsidRPr="007C30ED" w:rsidRDefault="00E94CB4" w:rsidP="00E94CB4">
            <w:pPr>
              <w:jc w:val="center"/>
              <w:rPr>
                <w:rFonts w:asciiTheme="minorHAnsi" w:eastAsia="Times New Roman" w:hAnsiTheme="minorHAnsi"/>
              </w:rPr>
            </w:pPr>
          </w:p>
        </w:tc>
        <w:tc>
          <w:tcPr>
            <w:tcW w:w="1334" w:type="dxa"/>
          </w:tcPr>
          <w:p w14:paraId="1EA32B07" w14:textId="37BC82F4" w:rsidR="00E94CB4" w:rsidRPr="00EB75AC" w:rsidRDefault="00EB75AC" w:rsidP="00EB75AC">
            <w:pPr>
              <w:rPr>
                <w:rFonts w:asciiTheme="minorHAnsi" w:eastAsia="Times New Roman" w:hAnsiTheme="minorHAnsi"/>
              </w:rPr>
            </w:pPr>
            <w:r>
              <w:rPr>
                <w:rFonts w:asciiTheme="minorHAnsi" w:eastAsia="Times New Roman" w:hAnsiTheme="minorHAnsi"/>
              </w:rPr>
              <w:t>Delivery</w:t>
            </w:r>
          </w:p>
        </w:tc>
        <w:tc>
          <w:tcPr>
            <w:tcW w:w="2817" w:type="dxa"/>
            <w:vAlign w:val="center"/>
          </w:tcPr>
          <w:p w14:paraId="760B5B9C" w14:textId="507B3A2B" w:rsidR="00E94CB4" w:rsidRPr="00EB75AC" w:rsidRDefault="00EB75AC" w:rsidP="00EB75AC">
            <w:pPr>
              <w:ind w:left="522"/>
              <w:rPr>
                <w:rFonts w:asciiTheme="minorHAnsi" w:eastAsia="Times New Roman" w:hAnsiTheme="minorHAnsi"/>
              </w:rPr>
            </w:pPr>
            <w:r>
              <w:rPr>
                <w:rFonts w:asciiTheme="minorHAnsi" w:eastAsia="Times New Roman" w:hAnsiTheme="minorHAnsi"/>
              </w:rPr>
              <w:t>Language &amp; Delivery</w:t>
            </w:r>
          </w:p>
        </w:tc>
        <w:tc>
          <w:tcPr>
            <w:tcW w:w="1970" w:type="dxa"/>
          </w:tcPr>
          <w:p w14:paraId="08B9E8E7" w14:textId="0D8A9FC7" w:rsidR="00EB75AC" w:rsidRPr="00EB75AC" w:rsidRDefault="00EB75AC" w:rsidP="00EB75AC">
            <w:pPr>
              <w:rPr>
                <w:rFonts w:asciiTheme="minorHAnsi" w:eastAsia="Times New Roman" w:hAnsiTheme="minorHAnsi"/>
              </w:rPr>
            </w:pPr>
            <w:r w:rsidRPr="00EB75AC">
              <w:rPr>
                <w:rFonts w:asciiTheme="minorHAnsi" w:eastAsia="Times New Roman" w:hAnsiTheme="minorHAnsi"/>
              </w:rPr>
              <w:t>Lucas, chap 13</w:t>
            </w:r>
          </w:p>
          <w:p w14:paraId="53F11BE0" w14:textId="77777777" w:rsidR="00E94CB4" w:rsidRPr="00EB75AC" w:rsidRDefault="00E94CB4" w:rsidP="00EB75AC">
            <w:pPr>
              <w:rPr>
                <w:rFonts w:asciiTheme="minorHAnsi" w:eastAsia="Times New Roman" w:hAnsiTheme="minorHAnsi"/>
              </w:rPr>
            </w:pPr>
          </w:p>
        </w:tc>
        <w:tc>
          <w:tcPr>
            <w:tcW w:w="2725" w:type="dxa"/>
          </w:tcPr>
          <w:p w14:paraId="3C021B5B" w14:textId="1C959EBA"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5C72C1" w:rsidRPr="007C30ED" w14:paraId="05C76AB5" w14:textId="77777777" w:rsidTr="005C72C1">
        <w:trPr>
          <w:trHeight w:val="710"/>
        </w:trPr>
        <w:tc>
          <w:tcPr>
            <w:tcW w:w="1229" w:type="dxa"/>
            <w:vAlign w:val="center"/>
          </w:tcPr>
          <w:p w14:paraId="08D553E8" w14:textId="77777777" w:rsidR="005C72C1" w:rsidRDefault="005C72C1" w:rsidP="00E94CB4">
            <w:pPr>
              <w:jc w:val="center"/>
              <w:rPr>
                <w:rFonts w:asciiTheme="minorHAnsi" w:eastAsia="Times New Roman" w:hAnsiTheme="minorHAnsi"/>
              </w:rPr>
            </w:pPr>
          </w:p>
        </w:tc>
        <w:tc>
          <w:tcPr>
            <w:tcW w:w="1334" w:type="dxa"/>
          </w:tcPr>
          <w:p w14:paraId="7B009730" w14:textId="5D426301" w:rsidR="005C72C1" w:rsidRPr="005C72C1" w:rsidRDefault="005C72C1" w:rsidP="00EB75AC">
            <w:pPr>
              <w:rPr>
                <w:rFonts w:asciiTheme="minorHAnsi" w:eastAsia="Times New Roman" w:hAnsiTheme="minorHAnsi"/>
                <w:b/>
              </w:rPr>
            </w:pPr>
            <w:r w:rsidRPr="005C72C1">
              <w:rPr>
                <w:rFonts w:asciiTheme="minorHAnsi" w:eastAsia="Times New Roman" w:hAnsiTheme="minorHAnsi"/>
                <w:b/>
              </w:rPr>
              <w:t>Midterm Test</w:t>
            </w:r>
          </w:p>
        </w:tc>
        <w:tc>
          <w:tcPr>
            <w:tcW w:w="2817" w:type="dxa"/>
            <w:vAlign w:val="center"/>
          </w:tcPr>
          <w:p w14:paraId="60B4F735" w14:textId="77777777" w:rsidR="005C72C1" w:rsidRDefault="005C72C1" w:rsidP="00EB75AC">
            <w:pPr>
              <w:ind w:left="522"/>
              <w:rPr>
                <w:rFonts w:asciiTheme="minorHAnsi" w:eastAsia="Times New Roman" w:hAnsiTheme="minorHAnsi"/>
              </w:rPr>
            </w:pPr>
          </w:p>
        </w:tc>
        <w:tc>
          <w:tcPr>
            <w:tcW w:w="1970" w:type="dxa"/>
          </w:tcPr>
          <w:p w14:paraId="197CA651" w14:textId="77777777" w:rsidR="005C72C1" w:rsidRPr="00EB75AC" w:rsidRDefault="005C72C1" w:rsidP="00EB75AC">
            <w:pPr>
              <w:rPr>
                <w:rFonts w:asciiTheme="minorHAnsi" w:eastAsia="Times New Roman" w:hAnsiTheme="minorHAnsi"/>
              </w:rPr>
            </w:pPr>
          </w:p>
        </w:tc>
        <w:tc>
          <w:tcPr>
            <w:tcW w:w="2725" w:type="dxa"/>
          </w:tcPr>
          <w:p w14:paraId="5E0520C7" w14:textId="77C382D1" w:rsidR="005C72C1" w:rsidRDefault="005C72C1" w:rsidP="00EB75AC">
            <w:pPr>
              <w:rPr>
                <w:rFonts w:asciiTheme="minorHAnsi" w:eastAsia="Times New Roman" w:hAnsiTheme="minorHAnsi"/>
              </w:rPr>
            </w:pPr>
            <w:r>
              <w:rPr>
                <w:rFonts w:asciiTheme="minorHAnsi" w:eastAsia="Times New Roman" w:hAnsiTheme="minorHAnsi"/>
              </w:rPr>
              <w:t>A1</w:t>
            </w:r>
          </w:p>
        </w:tc>
      </w:tr>
      <w:tr w:rsidR="00EB75AC" w:rsidRPr="007C30ED" w14:paraId="38FDAE7B" w14:textId="37E04E99" w:rsidTr="005C72C1">
        <w:trPr>
          <w:trHeight w:val="809"/>
        </w:trPr>
        <w:tc>
          <w:tcPr>
            <w:tcW w:w="1229" w:type="dxa"/>
            <w:vAlign w:val="center"/>
          </w:tcPr>
          <w:p w14:paraId="5086FA73" w14:textId="6A890197" w:rsidR="00E94CB4" w:rsidRPr="007C30ED" w:rsidRDefault="00E94CB4" w:rsidP="00EB75AC">
            <w:pPr>
              <w:jc w:val="center"/>
              <w:rPr>
                <w:rFonts w:asciiTheme="minorHAnsi" w:eastAsia="Times New Roman" w:hAnsiTheme="minorHAnsi"/>
              </w:rPr>
            </w:pPr>
            <w:r w:rsidRPr="007C30ED">
              <w:rPr>
                <w:rFonts w:asciiTheme="minorHAnsi" w:eastAsia="Times New Roman" w:hAnsiTheme="minorHAnsi"/>
              </w:rPr>
              <w:t>1</w:t>
            </w:r>
            <w:r>
              <w:rPr>
                <w:rFonts w:asciiTheme="minorHAnsi" w:eastAsia="Times New Roman" w:hAnsiTheme="minorHAnsi"/>
                <w:lang w:val="vi-VN"/>
              </w:rPr>
              <w:t>3</w:t>
            </w:r>
          </w:p>
        </w:tc>
        <w:tc>
          <w:tcPr>
            <w:tcW w:w="1334" w:type="dxa"/>
          </w:tcPr>
          <w:p w14:paraId="1511815A" w14:textId="1433B42E" w:rsidR="00E94CB4" w:rsidRDefault="00EB75AC" w:rsidP="00EB75AC">
            <w:pPr>
              <w:pStyle w:val="ListParagraph1"/>
              <w:spacing w:line="320" w:lineRule="atLeast"/>
              <w:ind w:left="0"/>
              <w:rPr>
                <w:rFonts w:asciiTheme="minorHAnsi" w:eastAsia="Times New Roman" w:hAnsiTheme="minorHAnsi"/>
              </w:rPr>
            </w:pPr>
            <w:r>
              <w:rPr>
                <w:rFonts w:asciiTheme="minorHAnsi" w:eastAsia="Times New Roman" w:hAnsiTheme="minorHAnsi"/>
              </w:rPr>
              <w:t>Visual aids</w:t>
            </w:r>
          </w:p>
        </w:tc>
        <w:tc>
          <w:tcPr>
            <w:tcW w:w="2817" w:type="dxa"/>
            <w:vAlign w:val="center"/>
          </w:tcPr>
          <w:p w14:paraId="4C4CCA67" w14:textId="291D8A44" w:rsidR="00E94CB4" w:rsidRPr="00EB75AC" w:rsidRDefault="00E94CB4" w:rsidP="00EB75AC">
            <w:pPr>
              <w:pStyle w:val="ListParagraph1"/>
              <w:spacing w:line="320" w:lineRule="atLeast"/>
              <w:ind w:left="522"/>
              <w:rPr>
                <w:rFonts w:asciiTheme="minorHAnsi" w:hAnsiTheme="minorHAnsi"/>
              </w:rPr>
            </w:pPr>
            <w:r>
              <w:rPr>
                <w:rFonts w:asciiTheme="minorHAnsi" w:eastAsia="Times New Roman" w:hAnsiTheme="minorHAnsi"/>
              </w:rPr>
              <w:t xml:space="preserve">Using visual aids </w:t>
            </w:r>
          </w:p>
        </w:tc>
        <w:tc>
          <w:tcPr>
            <w:tcW w:w="1970" w:type="dxa"/>
          </w:tcPr>
          <w:p w14:paraId="6C8447FD" w14:textId="528D576B" w:rsidR="00E94CB4" w:rsidRDefault="00EB75AC" w:rsidP="00EB75AC">
            <w:pPr>
              <w:pStyle w:val="ListParagraph1"/>
              <w:spacing w:line="320" w:lineRule="atLeast"/>
              <w:ind w:left="0"/>
              <w:rPr>
                <w:rFonts w:asciiTheme="minorHAnsi" w:eastAsia="Times New Roman" w:hAnsiTheme="minorHAnsi"/>
              </w:rPr>
            </w:pPr>
            <w:r>
              <w:rPr>
                <w:rFonts w:asciiTheme="minorHAnsi" w:hAnsiTheme="minorHAnsi"/>
              </w:rPr>
              <w:t>Lucas, chap 14</w:t>
            </w:r>
          </w:p>
        </w:tc>
        <w:tc>
          <w:tcPr>
            <w:tcW w:w="2725" w:type="dxa"/>
          </w:tcPr>
          <w:p w14:paraId="33340392" w14:textId="29C7335C" w:rsidR="00E94CB4" w:rsidRDefault="00EB75AC" w:rsidP="00EB75AC">
            <w:pPr>
              <w:pStyle w:val="ListParagraph1"/>
              <w:spacing w:line="320" w:lineRule="atLeast"/>
              <w:ind w:left="0"/>
              <w:rPr>
                <w:rFonts w:asciiTheme="minorHAnsi" w:eastAsia="Times New Roman" w:hAnsiTheme="minorHAnsi"/>
              </w:rPr>
            </w:pPr>
            <w:r>
              <w:rPr>
                <w:rFonts w:asciiTheme="minorHAnsi" w:eastAsia="Times New Roman" w:hAnsiTheme="minorHAnsi"/>
              </w:rPr>
              <w:t>A2</w:t>
            </w:r>
          </w:p>
        </w:tc>
      </w:tr>
      <w:tr w:rsidR="00EB75AC" w:rsidRPr="007C30ED" w14:paraId="3C041608" w14:textId="6D79D685" w:rsidTr="005C72C1">
        <w:trPr>
          <w:trHeight w:val="800"/>
        </w:trPr>
        <w:tc>
          <w:tcPr>
            <w:tcW w:w="1229" w:type="dxa"/>
            <w:vAlign w:val="center"/>
          </w:tcPr>
          <w:p w14:paraId="771B6F16" w14:textId="2CCE9FAA" w:rsidR="00E94CB4" w:rsidRPr="007C30ED" w:rsidRDefault="00EB75AC" w:rsidP="00E94CB4">
            <w:pPr>
              <w:jc w:val="center"/>
              <w:rPr>
                <w:rFonts w:asciiTheme="minorHAnsi" w:eastAsia="Times New Roman" w:hAnsiTheme="minorHAnsi"/>
              </w:rPr>
            </w:pPr>
            <w:r>
              <w:rPr>
                <w:rFonts w:asciiTheme="minorHAnsi" w:eastAsia="Times New Roman" w:hAnsiTheme="minorHAnsi"/>
              </w:rPr>
              <w:t>14</w:t>
            </w:r>
          </w:p>
          <w:p w14:paraId="728186FD" w14:textId="51AEF4FA" w:rsidR="00E94CB4" w:rsidRPr="007C30ED" w:rsidRDefault="00E94CB4" w:rsidP="00E94CB4">
            <w:pPr>
              <w:jc w:val="center"/>
              <w:rPr>
                <w:rFonts w:asciiTheme="minorHAnsi" w:eastAsia="Times New Roman" w:hAnsiTheme="minorHAnsi"/>
              </w:rPr>
            </w:pPr>
          </w:p>
        </w:tc>
        <w:tc>
          <w:tcPr>
            <w:tcW w:w="1334" w:type="dxa"/>
          </w:tcPr>
          <w:p w14:paraId="0D3C1C74" w14:textId="2A7DABA7" w:rsidR="00E94CB4" w:rsidRPr="00EB75AC" w:rsidRDefault="00EB75AC" w:rsidP="00EB75AC">
            <w:pPr>
              <w:rPr>
                <w:rFonts w:asciiTheme="minorHAnsi" w:eastAsia="Times New Roman" w:hAnsiTheme="minorHAnsi"/>
              </w:rPr>
            </w:pPr>
            <w:r>
              <w:rPr>
                <w:rFonts w:asciiTheme="minorHAnsi" w:eastAsia="Times New Roman" w:hAnsiTheme="minorHAnsi"/>
              </w:rPr>
              <w:t>Speaking to inform</w:t>
            </w:r>
          </w:p>
        </w:tc>
        <w:tc>
          <w:tcPr>
            <w:tcW w:w="2817" w:type="dxa"/>
            <w:vAlign w:val="center"/>
          </w:tcPr>
          <w:p w14:paraId="0D98DA87" w14:textId="4B9DB240" w:rsidR="00E94CB4" w:rsidRPr="00EB75AC" w:rsidRDefault="00E94CB4" w:rsidP="00EB75AC">
            <w:pPr>
              <w:rPr>
                <w:rFonts w:asciiTheme="minorHAnsi" w:eastAsia="Times New Roman" w:hAnsiTheme="minorHAnsi"/>
              </w:rPr>
            </w:pPr>
            <w:r w:rsidRPr="00EB75AC">
              <w:rPr>
                <w:rFonts w:asciiTheme="minorHAnsi" w:eastAsia="Times New Roman" w:hAnsiTheme="minorHAnsi"/>
              </w:rPr>
              <w:t xml:space="preserve">Speaking to inform </w:t>
            </w:r>
          </w:p>
        </w:tc>
        <w:tc>
          <w:tcPr>
            <w:tcW w:w="1970" w:type="dxa"/>
          </w:tcPr>
          <w:p w14:paraId="5C45FCBD" w14:textId="506CB045" w:rsidR="00E94CB4" w:rsidRPr="00EB75AC" w:rsidRDefault="00EB75AC" w:rsidP="00EB75AC">
            <w:pPr>
              <w:rPr>
                <w:rFonts w:asciiTheme="minorHAnsi" w:eastAsia="Times New Roman" w:hAnsiTheme="minorHAnsi"/>
              </w:rPr>
            </w:pPr>
            <w:r w:rsidRPr="00EB75AC">
              <w:rPr>
                <w:rFonts w:asciiTheme="minorHAnsi" w:eastAsia="Times New Roman" w:hAnsiTheme="minorHAnsi"/>
              </w:rPr>
              <w:t>Lucas, chap 15</w:t>
            </w:r>
          </w:p>
        </w:tc>
        <w:tc>
          <w:tcPr>
            <w:tcW w:w="2725" w:type="dxa"/>
          </w:tcPr>
          <w:p w14:paraId="7627AE64" w14:textId="6B56637E" w:rsidR="00E94CB4" w:rsidRPr="00EB75AC" w:rsidRDefault="00EB75AC" w:rsidP="00EB75AC">
            <w:pPr>
              <w:rPr>
                <w:rFonts w:asciiTheme="minorHAnsi" w:eastAsia="Times New Roman" w:hAnsiTheme="minorHAnsi"/>
              </w:rPr>
            </w:pPr>
            <w:r>
              <w:rPr>
                <w:rFonts w:asciiTheme="minorHAnsi" w:eastAsia="Times New Roman" w:hAnsiTheme="minorHAnsi"/>
              </w:rPr>
              <w:t>A2</w:t>
            </w:r>
          </w:p>
        </w:tc>
      </w:tr>
      <w:tr w:rsidR="00EB75AC" w:rsidRPr="007C30ED" w14:paraId="5DE9F1B0" w14:textId="6B5A18C1" w:rsidTr="005C72C1">
        <w:trPr>
          <w:trHeight w:val="1070"/>
        </w:trPr>
        <w:tc>
          <w:tcPr>
            <w:tcW w:w="1229" w:type="dxa"/>
            <w:vAlign w:val="center"/>
          </w:tcPr>
          <w:p w14:paraId="7F477372" w14:textId="1C4B7E3E" w:rsidR="00E94CB4" w:rsidRPr="007C30ED" w:rsidRDefault="00EB75AC" w:rsidP="00E94CB4">
            <w:pPr>
              <w:jc w:val="center"/>
              <w:rPr>
                <w:rFonts w:asciiTheme="minorHAnsi" w:eastAsia="Times New Roman" w:hAnsiTheme="minorHAnsi"/>
              </w:rPr>
            </w:pPr>
            <w:r>
              <w:rPr>
                <w:rFonts w:asciiTheme="minorHAnsi" w:eastAsia="Times New Roman" w:hAnsiTheme="minorHAnsi"/>
              </w:rPr>
              <w:lastRenderedPageBreak/>
              <w:t>15</w:t>
            </w:r>
          </w:p>
          <w:p w14:paraId="4A399146" w14:textId="79AD236E" w:rsidR="00E94CB4" w:rsidRPr="007C30ED" w:rsidRDefault="00E94CB4" w:rsidP="00E94CB4">
            <w:pPr>
              <w:jc w:val="center"/>
              <w:rPr>
                <w:rFonts w:asciiTheme="minorHAnsi" w:eastAsia="Times New Roman" w:hAnsiTheme="minorHAnsi"/>
              </w:rPr>
            </w:pPr>
          </w:p>
        </w:tc>
        <w:tc>
          <w:tcPr>
            <w:tcW w:w="1334" w:type="dxa"/>
          </w:tcPr>
          <w:p w14:paraId="1416E732" w14:textId="6B4FBF16" w:rsidR="00E94CB4" w:rsidRPr="00EB75AC" w:rsidRDefault="00EB75AC" w:rsidP="00EB75AC">
            <w:pPr>
              <w:rPr>
                <w:rFonts w:asciiTheme="minorHAnsi" w:eastAsia="Times New Roman" w:hAnsiTheme="minorHAnsi"/>
              </w:rPr>
            </w:pPr>
            <w:r>
              <w:rPr>
                <w:rFonts w:asciiTheme="minorHAnsi" w:eastAsia="Times New Roman" w:hAnsiTheme="minorHAnsi"/>
              </w:rPr>
              <w:t>Speaking to persuade</w:t>
            </w:r>
          </w:p>
        </w:tc>
        <w:tc>
          <w:tcPr>
            <w:tcW w:w="2817" w:type="dxa"/>
            <w:vAlign w:val="center"/>
          </w:tcPr>
          <w:p w14:paraId="1D86F822" w14:textId="14782C1B" w:rsidR="00E94CB4" w:rsidRPr="0046127D" w:rsidRDefault="00E94CB4" w:rsidP="0046127D">
            <w:pPr>
              <w:rPr>
                <w:rFonts w:asciiTheme="minorHAnsi" w:eastAsia="Times New Roman" w:hAnsiTheme="minorHAnsi"/>
              </w:rPr>
            </w:pPr>
            <w:r w:rsidRPr="0046127D">
              <w:rPr>
                <w:rFonts w:asciiTheme="minorHAnsi" w:eastAsia="Times New Roman" w:hAnsiTheme="minorHAnsi"/>
              </w:rPr>
              <w:t xml:space="preserve">Speaking to persuade  </w:t>
            </w:r>
          </w:p>
        </w:tc>
        <w:tc>
          <w:tcPr>
            <w:tcW w:w="1970" w:type="dxa"/>
          </w:tcPr>
          <w:p w14:paraId="6C12D944" w14:textId="3A9616CD" w:rsidR="00EB75AC" w:rsidRPr="0046127D" w:rsidRDefault="0046127D" w:rsidP="0046127D">
            <w:pPr>
              <w:rPr>
                <w:rFonts w:asciiTheme="minorHAnsi" w:eastAsia="Times New Roman" w:hAnsiTheme="minorHAnsi"/>
              </w:rPr>
            </w:pPr>
            <w:r>
              <w:rPr>
                <w:rFonts w:asciiTheme="minorHAnsi" w:eastAsia="Times New Roman" w:hAnsiTheme="minorHAnsi"/>
              </w:rPr>
              <w:t>Lucas, chap 16</w:t>
            </w:r>
          </w:p>
          <w:p w14:paraId="385C6F82" w14:textId="77777777" w:rsidR="00E94CB4" w:rsidRPr="00EB75AC" w:rsidRDefault="00E94CB4" w:rsidP="00EB75AC">
            <w:pPr>
              <w:rPr>
                <w:rFonts w:asciiTheme="minorHAnsi" w:eastAsia="Times New Roman" w:hAnsiTheme="minorHAnsi"/>
              </w:rPr>
            </w:pPr>
          </w:p>
        </w:tc>
        <w:tc>
          <w:tcPr>
            <w:tcW w:w="2725" w:type="dxa"/>
          </w:tcPr>
          <w:p w14:paraId="7A7489A3" w14:textId="03351183" w:rsidR="00E94CB4" w:rsidRPr="0046127D" w:rsidRDefault="0046127D" w:rsidP="0046127D">
            <w:pPr>
              <w:rPr>
                <w:rFonts w:asciiTheme="minorHAnsi" w:eastAsia="Times New Roman" w:hAnsiTheme="minorHAnsi"/>
              </w:rPr>
            </w:pPr>
            <w:r>
              <w:rPr>
                <w:rFonts w:asciiTheme="minorHAnsi" w:eastAsia="Times New Roman" w:hAnsiTheme="minorHAnsi"/>
              </w:rPr>
              <w:t>A2</w:t>
            </w:r>
          </w:p>
        </w:tc>
      </w:tr>
      <w:tr w:rsidR="00EB75AC" w:rsidRPr="007C30ED" w14:paraId="6EBEBDE4" w14:textId="63D13736" w:rsidTr="005C72C1">
        <w:trPr>
          <w:trHeight w:val="1250"/>
        </w:trPr>
        <w:tc>
          <w:tcPr>
            <w:tcW w:w="1229" w:type="dxa"/>
            <w:vAlign w:val="center"/>
          </w:tcPr>
          <w:p w14:paraId="70A07360" w14:textId="0D09FDED" w:rsidR="00E94CB4" w:rsidRPr="007C30ED" w:rsidRDefault="0046127D" w:rsidP="00E94CB4">
            <w:pPr>
              <w:jc w:val="center"/>
              <w:rPr>
                <w:rFonts w:asciiTheme="minorHAnsi" w:eastAsia="Times New Roman" w:hAnsiTheme="minorHAnsi"/>
              </w:rPr>
            </w:pPr>
            <w:r>
              <w:rPr>
                <w:rFonts w:asciiTheme="minorHAnsi" w:eastAsia="Times New Roman" w:hAnsiTheme="minorHAnsi"/>
              </w:rPr>
              <w:t>16</w:t>
            </w:r>
          </w:p>
          <w:p w14:paraId="7F9E4466" w14:textId="023521EF" w:rsidR="00E94CB4" w:rsidRPr="007C30ED" w:rsidRDefault="00E94CB4" w:rsidP="00E94CB4">
            <w:pPr>
              <w:jc w:val="center"/>
              <w:rPr>
                <w:rFonts w:asciiTheme="minorHAnsi" w:eastAsia="Times New Roman" w:hAnsiTheme="minorHAnsi"/>
              </w:rPr>
            </w:pPr>
          </w:p>
        </w:tc>
        <w:tc>
          <w:tcPr>
            <w:tcW w:w="1334" w:type="dxa"/>
          </w:tcPr>
          <w:p w14:paraId="7995023F" w14:textId="7A1B2DC6" w:rsidR="00E94CB4" w:rsidRPr="0046127D" w:rsidRDefault="0046127D" w:rsidP="0046127D">
            <w:pPr>
              <w:rPr>
                <w:rFonts w:asciiTheme="minorHAnsi" w:eastAsia="Times New Roman" w:hAnsiTheme="minorHAnsi"/>
              </w:rPr>
            </w:pPr>
            <w:r>
              <w:rPr>
                <w:rFonts w:asciiTheme="minorHAnsi" w:eastAsia="Times New Roman" w:hAnsiTheme="minorHAnsi"/>
              </w:rPr>
              <w:t>Methods of persuasion</w:t>
            </w:r>
          </w:p>
        </w:tc>
        <w:tc>
          <w:tcPr>
            <w:tcW w:w="2817" w:type="dxa"/>
            <w:vAlign w:val="center"/>
          </w:tcPr>
          <w:p w14:paraId="75B2FDC7" w14:textId="03579A3E" w:rsidR="00E94CB4" w:rsidRPr="0046127D" w:rsidRDefault="00E94CB4" w:rsidP="0046127D">
            <w:pPr>
              <w:rPr>
                <w:rFonts w:asciiTheme="minorHAnsi" w:eastAsia="Times New Roman" w:hAnsiTheme="minorHAnsi"/>
              </w:rPr>
            </w:pPr>
            <w:r w:rsidRPr="0046127D">
              <w:rPr>
                <w:rFonts w:asciiTheme="minorHAnsi" w:eastAsia="Times New Roman" w:hAnsiTheme="minorHAnsi"/>
              </w:rPr>
              <w:t xml:space="preserve">Methods of Persuasion Topics for practice: plastic pollution, behavior in public space, TV watching, movie vs. book, college education in Vietnam, gender equality </w:t>
            </w:r>
          </w:p>
        </w:tc>
        <w:tc>
          <w:tcPr>
            <w:tcW w:w="1970" w:type="dxa"/>
          </w:tcPr>
          <w:p w14:paraId="3CBE2228" w14:textId="52EA90D0" w:rsidR="0046127D" w:rsidRPr="0046127D" w:rsidRDefault="0046127D" w:rsidP="0046127D">
            <w:pPr>
              <w:rPr>
                <w:rFonts w:asciiTheme="minorHAnsi" w:eastAsia="Times New Roman" w:hAnsiTheme="minorHAnsi"/>
              </w:rPr>
            </w:pPr>
            <w:r>
              <w:rPr>
                <w:rFonts w:asciiTheme="minorHAnsi" w:eastAsia="Times New Roman" w:hAnsiTheme="minorHAnsi"/>
              </w:rPr>
              <w:t>Lucas, chap 17</w:t>
            </w:r>
          </w:p>
          <w:p w14:paraId="10BED3B0" w14:textId="77777777" w:rsidR="00E94CB4" w:rsidRPr="0046127D" w:rsidRDefault="00E94CB4" w:rsidP="0046127D">
            <w:pPr>
              <w:rPr>
                <w:rFonts w:asciiTheme="minorHAnsi" w:eastAsia="Times New Roman" w:hAnsiTheme="minorHAnsi"/>
              </w:rPr>
            </w:pPr>
          </w:p>
        </w:tc>
        <w:tc>
          <w:tcPr>
            <w:tcW w:w="2725" w:type="dxa"/>
          </w:tcPr>
          <w:p w14:paraId="6C3FFC57" w14:textId="5CC1D9B5" w:rsidR="00E94CB4" w:rsidRPr="0046127D" w:rsidRDefault="0046127D" w:rsidP="0046127D">
            <w:pPr>
              <w:rPr>
                <w:rFonts w:asciiTheme="minorHAnsi" w:eastAsia="Times New Roman" w:hAnsiTheme="minorHAnsi"/>
              </w:rPr>
            </w:pPr>
            <w:r>
              <w:rPr>
                <w:rFonts w:asciiTheme="minorHAnsi" w:eastAsia="Times New Roman" w:hAnsiTheme="minorHAnsi"/>
              </w:rPr>
              <w:t>A2</w:t>
            </w:r>
          </w:p>
        </w:tc>
      </w:tr>
      <w:tr w:rsidR="00EB75AC" w:rsidRPr="007C30ED" w14:paraId="3BA85228" w14:textId="6DC07AC2" w:rsidTr="005C72C1">
        <w:trPr>
          <w:trHeight w:val="1250"/>
        </w:trPr>
        <w:tc>
          <w:tcPr>
            <w:tcW w:w="1229" w:type="dxa"/>
            <w:vAlign w:val="center"/>
          </w:tcPr>
          <w:p w14:paraId="05FAFDEE" w14:textId="5A2C0216" w:rsidR="00E94CB4" w:rsidRPr="007C30ED" w:rsidRDefault="005C72C1" w:rsidP="00E94CB4">
            <w:pPr>
              <w:jc w:val="center"/>
              <w:rPr>
                <w:rFonts w:asciiTheme="minorHAnsi" w:eastAsia="Times New Roman" w:hAnsiTheme="minorHAnsi"/>
              </w:rPr>
            </w:pPr>
            <w:r>
              <w:rPr>
                <w:rFonts w:asciiTheme="minorHAnsi" w:eastAsia="Times New Roman" w:hAnsiTheme="minorHAnsi"/>
              </w:rPr>
              <w:t>17</w:t>
            </w:r>
          </w:p>
          <w:p w14:paraId="57E26D54" w14:textId="4B6381C0" w:rsidR="00E94CB4" w:rsidRPr="007C30ED" w:rsidRDefault="00E94CB4" w:rsidP="00E94CB4">
            <w:pPr>
              <w:jc w:val="center"/>
              <w:rPr>
                <w:rFonts w:asciiTheme="minorHAnsi" w:eastAsia="Times New Roman" w:hAnsiTheme="minorHAnsi"/>
              </w:rPr>
            </w:pPr>
          </w:p>
        </w:tc>
        <w:tc>
          <w:tcPr>
            <w:tcW w:w="1334" w:type="dxa"/>
          </w:tcPr>
          <w:p w14:paraId="3ABE4266" w14:textId="0D9E4A23" w:rsidR="00E94CB4" w:rsidRPr="005C72C1" w:rsidRDefault="005C72C1" w:rsidP="005C72C1">
            <w:pPr>
              <w:rPr>
                <w:rFonts w:asciiTheme="minorHAnsi" w:eastAsia="Times New Roman" w:hAnsiTheme="minorHAnsi"/>
              </w:rPr>
            </w:pPr>
            <w:r>
              <w:rPr>
                <w:rFonts w:asciiTheme="minorHAnsi" w:eastAsia="Times New Roman" w:hAnsiTheme="minorHAnsi"/>
              </w:rPr>
              <w:t>Speaking to persuade - practice</w:t>
            </w:r>
          </w:p>
        </w:tc>
        <w:tc>
          <w:tcPr>
            <w:tcW w:w="2817" w:type="dxa"/>
            <w:vAlign w:val="center"/>
          </w:tcPr>
          <w:p w14:paraId="4BBBC1D7" w14:textId="648418F4" w:rsidR="00E94CB4" w:rsidRDefault="00E94CB4" w:rsidP="00E94CB4">
            <w:pPr>
              <w:pStyle w:val="ListParagraph"/>
              <w:numPr>
                <w:ilvl w:val="0"/>
                <w:numId w:val="29"/>
              </w:numPr>
              <w:ind w:left="882"/>
              <w:rPr>
                <w:rFonts w:asciiTheme="minorHAnsi" w:eastAsia="Times New Roman" w:hAnsiTheme="minorHAnsi"/>
              </w:rPr>
            </w:pPr>
            <w:r>
              <w:rPr>
                <w:rFonts w:asciiTheme="minorHAnsi" w:eastAsia="Times New Roman" w:hAnsiTheme="minorHAnsi"/>
              </w:rPr>
              <w:t>Speaking to persuade: Practice</w:t>
            </w:r>
          </w:p>
          <w:p w14:paraId="24892049" w14:textId="73511C86" w:rsidR="00E94CB4" w:rsidRDefault="00E94CB4" w:rsidP="00E94CB4">
            <w:pPr>
              <w:pStyle w:val="ListParagraph"/>
              <w:numPr>
                <w:ilvl w:val="0"/>
                <w:numId w:val="29"/>
              </w:numPr>
              <w:ind w:left="882"/>
              <w:rPr>
                <w:rFonts w:asciiTheme="minorHAnsi" w:eastAsia="Times New Roman" w:hAnsiTheme="minorHAnsi"/>
              </w:rPr>
            </w:pPr>
            <w:r>
              <w:rPr>
                <w:rFonts w:asciiTheme="minorHAnsi" w:eastAsia="Times New Roman" w:hAnsiTheme="minorHAnsi"/>
              </w:rPr>
              <w:t xml:space="preserve">Topics for practice: Corruption, climate change, social media, income inequality, food security, </w:t>
            </w:r>
            <w:r w:rsidRPr="00B11A18">
              <w:rPr>
                <w:rFonts w:asciiTheme="minorHAnsi" w:eastAsia="Times New Roman" w:hAnsiTheme="minorHAnsi"/>
              </w:rPr>
              <w:t xml:space="preserve">China the </w:t>
            </w:r>
            <w:r>
              <w:rPr>
                <w:rFonts w:asciiTheme="minorHAnsi" w:eastAsia="Times New Roman" w:hAnsiTheme="minorHAnsi"/>
              </w:rPr>
              <w:t>n</w:t>
            </w:r>
            <w:r w:rsidRPr="00B11A18">
              <w:rPr>
                <w:rFonts w:asciiTheme="minorHAnsi" w:eastAsia="Times New Roman" w:hAnsiTheme="minorHAnsi"/>
              </w:rPr>
              <w:t xml:space="preserve">ext </w:t>
            </w:r>
            <w:r>
              <w:rPr>
                <w:rFonts w:asciiTheme="minorHAnsi" w:eastAsia="Times New Roman" w:hAnsiTheme="minorHAnsi"/>
              </w:rPr>
              <w:t>s</w:t>
            </w:r>
            <w:r w:rsidRPr="00B11A18">
              <w:rPr>
                <w:rFonts w:asciiTheme="minorHAnsi" w:eastAsia="Times New Roman" w:hAnsiTheme="minorHAnsi"/>
              </w:rPr>
              <w:t>uperpower</w:t>
            </w:r>
            <w:r>
              <w:rPr>
                <w:rFonts w:asciiTheme="minorHAnsi" w:eastAsia="Times New Roman" w:hAnsiTheme="minorHAnsi"/>
              </w:rPr>
              <w:t>, air pollution, h</w:t>
            </w:r>
            <w:r w:rsidRPr="00B11A18">
              <w:rPr>
                <w:rFonts w:asciiTheme="minorHAnsi" w:eastAsia="Times New Roman" w:hAnsiTheme="minorHAnsi"/>
              </w:rPr>
              <w:t xml:space="preserve">uman </w:t>
            </w:r>
            <w:r>
              <w:rPr>
                <w:rFonts w:asciiTheme="minorHAnsi" w:eastAsia="Times New Roman" w:hAnsiTheme="minorHAnsi"/>
              </w:rPr>
              <w:t>t</w:t>
            </w:r>
            <w:r w:rsidRPr="00B11A18">
              <w:rPr>
                <w:rFonts w:asciiTheme="minorHAnsi" w:eastAsia="Times New Roman" w:hAnsiTheme="minorHAnsi"/>
              </w:rPr>
              <w:t>rafficking</w:t>
            </w:r>
          </w:p>
        </w:tc>
        <w:tc>
          <w:tcPr>
            <w:tcW w:w="1970" w:type="dxa"/>
          </w:tcPr>
          <w:p w14:paraId="3C81463D" w14:textId="77777777" w:rsidR="00E94CB4" w:rsidRDefault="00E94CB4" w:rsidP="005C72C1">
            <w:pPr>
              <w:pStyle w:val="ListParagraph"/>
              <w:ind w:left="882"/>
              <w:rPr>
                <w:rFonts w:asciiTheme="minorHAnsi" w:eastAsia="Times New Roman" w:hAnsiTheme="minorHAnsi"/>
              </w:rPr>
            </w:pPr>
          </w:p>
        </w:tc>
        <w:tc>
          <w:tcPr>
            <w:tcW w:w="2725" w:type="dxa"/>
          </w:tcPr>
          <w:p w14:paraId="0C3246B6" w14:textId="69BD0F81" w:rsidR="00E94CB4" w:rsidRPr="005C72C1" w:rsidRDefault="005C72C1" w:rsidP="005C72C1">
            <w:pPr>
              <w:rPr>
                <w:rFonts w:asciiTheme="minorHAnsi" w:eastAsia="Times New Roman" w:hAnsiTheme="minorHAnsi"/>
              </w:rPr>
            </w:pPr>
            <w:r>
              <w:rPr>
                <w:rFonts w:asciiTheme="minorHAnsi" w:eastAsia="Times New Roman" w:hAnsiTheme="minorHAnsi"/>
              </w:rPr>
              <w:t>A2</w:t>
            </w:r>
          </w:p>
        </w:tc>
      </w:tr>
      <w:tr w:rsidR="00EB75AC" w:rsidRPr="007C30ED" w14:paraId="00DEB3C8" w14:textId="7FCF6CAF" w:rsidTr="005C72C1">
        <w:trPr>
          <w:trHeight w:val="701"/>
        </w:trPr>
        <w:tc>
          <w:tcPr>
            <w:tcW w:w="1229" w:type="dxa"/>
            <w:vAlign w:val="center"/>
          </w:tcPr>
          <w:p w14:paraId="0A29B84E" w14:textId="094CBB38" w:rsidR="00E94CB4" w:rsidRPr="007C30ED" w:rsidRDefault="005C72C1" w:rsidP="00E94CB4">
            <w:pPr>
              <w:jc w:val="center"/>
              <w:rPr>
                <w:rFonts w:asciiTheme="minorHAnsi" w:eastAsia="Times New Roman" w:hAnsiTheme="minorHAnsi"/>
              </w:rPr>
            </w:pPr>
            <w:r>
              <w:rPr>
                <w:rFonts w:asciiTheme="minorHAnsi" w:eastAsia="Times New Roman" w:hAnsiTheme="minorHAnsi"/>
              </w:rPr>
              <w:t>18</w:t>
            </w:r>
          </w:p>
          <w:p w14:paraId="7D9038A9" w14:textId="77777777" w:rsidR="00E94CB4" w:rsidRPr="007C30ED" w:rsidRDefault="00E94CB4" w:rsidP="00E94CB4">
            <w:pPr>
              <w:jc w:val="center"/>
              <w:rPr>
                <w:rFonts w:asciiTheme="minorHAnsi" w:eastAsia="Times New Roman" w:hAnsiTheme="minorHAnsi"/>
              </w:rPr>
            </w:pPr>
          </w:p>
        </w:tc>
        <w:tc>
          <w:tcPr>
            <w:tcW w:w="1334" w:type="dxa"/>
          </w:tcPr>
          <w:p w14:paraId="7683A3DE" w14:textId="351371DB" w:rsidR="00E94CB4" w:rsidRPr="005C72C1" w:rsidRDefault="005C72C1" w:rsidP="005C72C1">
            <w:pPr>
              <w:rPr>
                <w:rFonts w:asciiTheme="minorHAnsi" w:eastAsia="Times New Roman" w:hAnsiTheme="minorHAnsi"/>
              </w:rPr>
            </w:pPr>
            <w:r>
              <w:rPr>
                <w:rFonts w:asciiTheme="minorHAnsi" w:eastAsia="Times New Roman" w:hAnsiTheme="minorHAnsi"/>
              </w:rPr>
              <w:t>Practice</w:t>
            </w:r>
          </w:p>
        </w:tc>
        <w:tc>
          <w:tcPr>
            <w:tcW w:w="2817" w:type="dxa"/>
            <w:vAlign w:val="center"/>
          </w:tcPr>
          <w:p w14:paraId="20DAB1AB" w14:textId="30062344" w:rsidR="00E94CB4" w:rsidRPr="005C72C1" w:rsidRDefault="00E94CB4" w:rsidP="005C72C1">
            <w:pPr>
              <w:rPr>
                <w:rFonts w:asciiTheme="minorHAnsi" w:eastAsia="Times New Roman" w:hAnsiTheme="minorHAnsi"/>
              </w:rPr>
            </w:pPr>
            <w:r w:rsidRPr="005C72C1">
              <w:rPr>
                <w:rFonts w:asciiTheme="minorHAnsi" w:eastAsia="Times New Roman" w:hAnsiTheme="minorHAnsi"/>
              </w:rPr>
              <w:t>Lessons from the Greatest Speeches in History 3</w:t>
            </w:r>
          </w:p>
        </w:tc>
        <w:tc>
          <w:tcPr>
            <w:tcW w:w="1970" w:type="dxa"/>
          </w:tcPr>
          <w:p w14:paraId="5ECA11C1" w14:textId="77777777" w:rsidR="00E94CB4" w:rsidRPr="00B11A18" w:rsidRDefault="00E94CB4" w:rsidP="00E94CB4">
            <w:pPr>
              <w:pStyle w:val="ListParagraph"/>
              <w:numPr>
                <w:ilvl w:val="0"/>
                <w:numId w:val="29"/>
              </w:numPr>
              <w:ind w:left="882"/>
              <w:rPr>
                <w:rFonts w:asciiTheme="minorHAnsi" w:eastAsia="Times New Roman" w:hAnsiTheme="minorHAnsi"/>
              </w:rPr>
            </w:pPr>
          </w:p>
        </w:tc>
        <w:tc>
          <w:tcPr>
            <w:tcW w:w="2725" w:type="dxa"/>
          </w:tcPr>
          <w:p w14:paraId="53897B18" w14:textId="77777777" w:rsidR="00E94CB4" w:rsidRPr="00B11A18" w:rsidRDefault="00E94CB4" w:rsidP="00E94CB4">
            <w:pPr>
              <w:pStyle w:val="ListParagraph"/>
              <w:numPr>
                <w:ilvl w:val="0"/>
                <w:numId w:val="29"/>
              </w:numPr>
              <w:ind w:left="882"/>
              <w:rPr>
                <w:rFonts w:asciiTheme="minorHAnsi" w:eastAsia="Times New Roman" w:hAnsiTheme="minorHAnsi"/>
              </w:rPr>
            </w:pPr>
          </w:p>
        </w:tc>
      </w:tr>
      <w:tr w:rsidR="00EB75AC" w:rsidRPr="007C30ED" w14:paraId="13E39166" w14:textId="5C443BEE" w:rsidTr="005C72C1">
        <w:trPr>
          <w:trHeight w:val="800"/>
        </w:trPr>
        <w:tc>
          <w:tcPr>
            <w:tcW w:w="1229" w:type="dxa"/>
            <w:vAlign w:val="center"/>
          </w:tcPr>
          <w:p w14:paraId="68F11731" w14:textId="4D70CC8D" w:rsidR="00E94CB4" w:rsidRPr="007C30ED" w:rsidRDefault="005C72C1" w:rsidP="00E94CB4">
            <w:pPr>
              <w:jc w:val="center"/>
              <w:rPr>
                <w:rFonts w:asciiTheme="minorHAnsi" w:eastAsia="Times New Roman" w:hAnsiTheme="minorHAnsi"/>
              </w:rPr>
            </w:pPr>
            <w:r>
              <w:rPr>
                <w:rFonts w:asciiTheme="minorHAnsi" w:eastAsia="Times New Roman" w:hAnsiTheme="minorHAnsi"/>
              </w:rPr>
              <w:t>19</w:t>
            </w:r>
          </w:p>
          <w:p w14:paraId="6419FDE7" w14:textId="437577DF" w:rsidR="00E94CB4" w:rsidRPr="007C30ED" w:rsidRDefault="00E94CB4" w:rsidP="00E94CB4">
            <w:pPr>
              <w:jc w:val="center"/>
              <w:rPr>
                <w:rFonts w:asciiTheme="minorHAnsi" w:eastAsia="Times New Roman" w:hAnsiTheme="minorHAnsi"/>
              </w:rPr>
            </w:pPr>
          </w:p>
        </w:tc>
        <w:tc>
          <w:tcPr>
            <w:tcW w:w="1334" w:type="dxa"/>
          </w:tcPr>
          <w:p w14:paraId="31F45575" w14:textId="6FB5DF18" w:rsidR="00E94CB4" w:rsidRPr="005C72C1" w:rsidRDefault="005C72C1" w:rsidP="005C72C1">
            <w:pPr>
              <w:rPr>
                <w:rFonts w:asciiTheme="minorHAnsi" w:hAnsiTheme="minorHAnsi"/>
              </w:rPr>
            </w:pPr>
            <w:r>
              <w:rPr>
                <w:rFonts w:asciiTheme="minorHAnsi" w:hAnsiTheme="minorHAnsi"/>
              </w:rPr>
              <w:t>Speaking on special occasions</w:t>
            </w:r>
          </w:p>
        </w:tc>
        <w:tc>
          <w:tcPr>
            <w:tcW w:w="2817" w:type="dxa"/>
            <w:vAlign w:val="center"/>
          </w:tcPr>
          <w:p w14:paraId="6EAB2170" w14:textId="2EC6FC46" w:rsidR="005C72C1" w:rsidRPr="005C72C1" w:rsidRDefault="00E94CB4" w:rsidP="005C72C1">
            <w:pPr>
              <w:rPr>
                <w:rFonts w:asciiTheme="minorHAnsi" w:eastAsia="Times New Roman" w:hAnsiTheme="minorHAnsi"/>
              </w:rPr>
            </w:pPr>
            <w:r w:rsidRPr="005C72C1">
              <w:rPr>
                <w:rFonts w:asciiTheme="minorHAnsi" w:hAnsiTheme="minorHAnsi"/>
              </w:rPr>
              <w:t xml:space="preserve">Speaking on special occasions </w:t>
            </w:r>
          </w:p>
          <w:p w14:paraId="542E6B9F" w14:textId="55960507" w:rsidR="00E94CB4" w:rsidRDefault="00E94CB4" w:rsidP="005C72C1">
            <w:pPr>
              <w:pStyle w:val="ListParagraph"/>
              <w:ind w:left="882"/>
              <w:rPr>
                <w:rFonts w:asciiTheme="minorHAnsi" w:eastAsia="Times New Roman" w:hAnsiTheme="minorHAnsi"/>
              </w:rPr>
            </w:pPr>
          </w:p>
        </w:tc>
        <w:tc>
          <w:tcPr>
            <w:tcW w:w="1970" w:type="dxa"/>
          </w:tcPr>
          <w:p w14:paraId="76FDB4EB" w14:textId="5583C637" w:rsidR="005C72C1" w:rsidRPr="005C72C1" w:rsidRDefault="005C72C1" w:rsidP="005C72C1">
            <w:pPr>
              <w:rPr>
                <w:rFonts w:asciiTheme="minorHAnsi" w:eastAsia="Times New Roman" w:hAnsiTheme="minorHAnsi"/>
              </w:rPr>
            </w:pPr>
            <w:r>
              <w:rPr>
                <w:rFonts w:asciiTheme="minorHAnsi" w:eastAsia="Times New Roman" w:hAnsiTheme="minorHAnsi"/>
              </w:rPr>
              <w:t>Lucas, chap 18</w:t>
            </w:r>
          </w:p>
          <w:p w14:paraId="7693EF06" w14:textId="77777777" w:rsidR="00E94CB4" w:rsidRPr="005C72C1" w:rsidRDefault="00E94CB4" w:rsidP="005C72C1">
            <w:pPr>
              <w:rPr>
                <w:rFonts w:asciiTheme="minorHAnsi" w:hAnsiTheme="minorHAnsi"/>
              </w:rPr>
            </w:pPr>
          </w:p>
        </w:tc>
        <w:tc>
          <w:tcPr>
            <w:tcW w:w="2725" w:type="dxa"/>
          </w:tcPr>
          <w:p w14:paraId="40BC0F19" w14:textId="6D9A5AB0" w:rsidR="00E94CB4" w:rsidRPr="005C72C1" w:rsidRDefault="005C72C1" w:rsidP="005C72C1">
            <w:pPr>
              <w:rPr>
                <w:rFonts w:asciiTheme="minorHAnsi" w:hAnsiTheme="minorHAnsi"/>
              </w:rPr>
            </w:pPr>
            <w:r>
              <w:rPr>
                <w:rFonts w:asciiTheme="minorHAnsi" w:hAnsiTheme="minorHAnsi"/>
              </w:rPr>
              <w:t>A2</w:t>
            </w:r>
          </w:p>
        </w:tc>
      </w:tr>
      <w:tr w:rsidR="00EB75AC" w:rsidRPr="007C30ED" w14:paraId="2682F1AA" w14:textId="099C12AB" w:rsidTr="005C72C1">
        <w:trPr>
          <w:trHeight w:val="800"/>
        </w:trPr>
        <w:tc>
          <w:tcPr>
            <w:tcW w:w="1229" w:type="dxa"/>
            <w:vAlign w:val="center"/>
          </w:tcPr>
          <w:p w14:paraId="6712D394" w14:textId="6CA2293C" w:rsidR="00E94CB4" w:rsidRPr="007C30ED" w:rsidRDefault="005C72C1" w:rsidP="00E94CB4">
            <w:pPr>
              <w:jc w:val="center"/>
              <w:rPr>
                <w:rFonts w:asciiTheme="minorHAnsi" w:eastAsia="Times New Roman" w:hAnsiTheme="minorHAnsi"/>
              </w:rPr>
            </w:pPr>
            <w:r>
              <w:rPr>
                <w:rFonts w:asciiTheme="minorHAnsi" w:eastAsia="Times New Roman" w:hAnsiTheme="minorHAnsi"/>
              </w:rPr>
              <w:t>20</w:t>
            </w:r>
          </w:p>
          <w:p w14:paraId="6D795795" w14:textId="0C847DAE" w:rsidR="00E94CB4" w:rsidRPr="007C30ED" w:rsidRDefault="00E94CB4" w:rsidP="00E94CB4">
            <w:pPr>
              <w:jc w:val="center"/>
              <w:rPr>
                <w:rFonts w:asciiTheme="minorHAnsi" w:eastAsia="Times New Roman" w:hAnsiTheme="minorHAnsi"/>
              </w:rPr>
            </w:pPr>
          </w:p>
        </w:tc>
        <w:tc>
          <w:tcPr>
            <w:tcW w:w="1334" w:type="dxa"/>
          </w:tcPr>
          <w:p w14:paraId="7F63EBD5" w14:textId="2D2C3ECB" w:rsidR="00E94CB4" w:rsidRPr="005C72C1" w:rsidRDefault="005C72C1" w:rsidP="005C72C1">
            <w:pPr>
              <w:rPr>
                <w:rFonts w:asciiTheme="minorHAnsi" w:hAnsiTheme="minorHAnsi"/>
              </w:rPr>
            </w:pPr>
            <w:r>
              <w:rPr>
                <w:rFonts w:asciiTheme="minorHAnsi" w:hAnsiTheme="minorHAnsi"/>
              </w:rPr>
              <w:t>Speaking on special occasions (cont.)</w:t>
            </w:r>
          </w:p>
        </w:tc>
        <w:tc>
          <w:tcPr>
            <w:tcW w:w="2817" w:type="dxa"/>
            <w:vAlign w:val="center"/>
          </w:tcPr>
          <w:p w14:paraId="0C370FAB" w14:textId="057F4AC4" w:rsidR="00E94CB4" w:rsidRPr="005C72C1" w:rsidRDefault="00E94CB4" w:rsidP="005C72C1">
            <w:pPr>
              <w:rPr>
                <w:rFonts w:asciiTheme="minorHAnsi" w:eastAsia="Times New Roman" w:hAnsiTheme="minorHAnsi"/>
              </w:rPr>
            </w:pPr>
            <w:r w:rsidRPr="005C72C1">
              <w:rPr>
                <w:rFonts w:asciiTheme="minorHAnsi" w:hAnsiTheme="minorHAnsi"/>
              </w:rPr>
              <w:t xml:space="preserve">Speaking on special occasions: Continued </w:t>
            </w:r>
          </w:p>
          <w:p w14:paraId="6321E60A" w14:textId="58E8AED2" w:rsidR="00E94CB4" w:rsidRDefault="00E94CB4" w:rsidP="005C72C1">
            <w:pPr>
              <w:pStyle w:val="ListParagraph"/>
              <w:ind w:left="882"/>
              <w:rPr>
                <w:rFonts w:asciiTheme="minorHAnsi" w:eastAsia="Times New Roman" w:hAnsiTheme="minorHAnsi"/>
              </w:rPr>
            </w:pPr>
          </w:p>
        </w:tc>
        <w:tc>
          <w:tcPr>
            <w:tcW w:w="1970" w:type="dxa"/>
          </w:tcPr>
          <w:p w14:paraId="7B2EA92C" w14:textId="77777777" w:rsidR="005C72C1" w:rsidRPr="005C72C1" w:rsidRDefault="005C72C1" w:rsidP="005C72C1">
            <w:pPr>
              <w:rPr>
                <w:rFonts w:asciiTheme="minorHAnsi" w:eastAsia="Times New Roman" w:hAnsiTheme="minorHAnsi"/>
              </w:rPr>
            </w:pPr>
            <w:r>
              <w:rPr>
                <w:rFonts w:asciiTheme="minorHAnsi" w:eastAsia="Times New Roman" w:hAnsiTheme="minorHAnsi"/>
              </w:rPr>
              <w:t>Lucas, chap 18</w:t>
            </w:r>
          </w:p>
          <w:p w14:paraId="234D061C" w14:textId="77777777" w:rsidR="00E94CB4" w:rsidRDefault="00E94CB4" w:rsidP="005C72C1">
            <w:pPr>
              <w:pStyle w:val="ListParagraph"/>
              <w:ind w:left="882"/>
              <w:rPr>
                <w:rFonts w:asciiTheme="minorHAnsi" w:hAnsiTheme="minorHAnsi"/>
              </w:rPr>
            </w:pPr>
          </w:p>
        </w:tc>
        <w:tc>
          <w:tcPr>
            <w:tcW w:w="2725" w:type="dxa"/>
          </w:tcPr>
          <w:p w14:paraId="4384E2C4" w14:textId="3B10C601" w:rsidR="00E94CB4" w:rsidRPr="005C72C1" w:rsidRDefault="005C72C1" w:rsidP="005C72C1">
            <w:pPr>
              <w:rPr>
                <w:rFonts w:asciiTheme="minorHAnsi" w:hAnsiTheme="minorHAnsi"/>
              </w:rPr>
            </w:pPr>
            <w:r>
              <w:rPr>
                <w:rFonts w:asciiTheme="minorHAnsi" w:hAnsiTheme="minorHAnsi"/>
              </w:rPr>
              <w:t>A2</w:t>
            </w:r>
          </w:p>
        </w:tc>
      </w:tr>
      <w:tr w:rsidR="005C72C1" w:rsidRPr="007C30ED" w14:paraId="2A1AA74D" w14:textId="5BFC5F54" w:rsidTr="005C72C1">
        <w:trPr>
          <w:trHeight w:val="800"/>
        </w:trPr>
        <w:tc>
          <w:tcPr>
            <w:tcW w:w="1229" w:type="dxa"/>
            <w:vAlign w:val="center"/>
          </w:tcPr>
          <w:p w14:paraId="60529C55" w14:textId="55C2F99E" w:rsidR="005C72C1" w:rsidRPr="007C30ED" w:rsidRDefault="005C72C1" w:rsidP="005C72C1">
            <w:pPr>
              <w:jc w:val="center"/>
              <w:rPr>
                <w:rFonts w:asciiTheme="minorHAnsi" w:eastAsia="Times New Roman" w:hAnsiTheme="minorHAnsi"/>
              </w:rPr>
            </w:pPr>
            <w:r>
              <w:rPr>
                <w:rFonts w:asciiTheme="minorHAnsi" w:eastAsia="Times New Roman" w:hAnsiTheme="minorHAnsi"/>
              </w:rPr>
              <w:t>21</w:t>
            </w:r>
          </w:p>
          <w:p w14:paraId="10D7E48B" w14:textId="51D6439E" w:rsidR="005C72C1" w:rsidRPr="007C30ED" w:rsidRDefault="005C72C1" w:rsidP="005C72C1">
            <w:pPr>
              <w:jc w:val="center"/>
              <w:rPr>
                <w:rFonts w:asciiTheme="minorHAnsi" w:eastAsia="Times New Roman" w:hAnsiTheme="minorHAnsi"/>
              </w:rPr>
            </w:pPr>
          </w:p>
        </w:tc>
        <w:tc>
          <w:tcPr>
            <w:tcW w:w="1334" w:type="dxa"/>
          </w:tcPr>
          <w:p w14:paraId="46515065" w14:textId="6DC9667E" w:rsidR="005C72C1" w:rsidRPr="005C72C1" w:rsidRDefault="005C72C1" w:rsidP="005C72C1">
            <w:pPr>
              <w:rPr>
                <w:rFonts w:asciiTheme="minorHAnsi" w:hAnsiTheme="minorHAnsi"/>
              </w:rPr>
            </w:pPr>
            <w:r>
              <w:rPr>
                <w:rFonts w:asciiTheme="minorHAnsi" w:hAnsiTheme="minorHAnsi"/>
              </w:rPr>
              <w:t>Speaking on special occasions (cont.)</w:t>
            </w:r>
          </w:p>
        </w:tc>
        <w:tc>
          <w:tcPr>
            <w:tcW w:w="2817" w:type="dxa"/>
            <w:vAlign w:val="center"/>
          </w:tcPr>
          <w:p w14:paraId="008B1FEC" w14:textId="375B5825" w:rsidR="005C72C1" w:rsidRPr="005C72C1" w:rsidRDefault="005C72C1" w:rsidP="005C72C1">
            <w:pPr>
              <w:rPr>
                <w:rFonts w:asciiTheme="minorHAnsi" w:eastAsia="Times New Roman" w:hAnsiTheme="minorHAnsi"/>
              </w:rPr>
            </w:pPr>
            <w:r w:rsidRPr="005C72C1">
              <w:rPr>
                <w:rFonts w:asciiTheme="minorHAnsi" w:hAnsiTheme="minorHAnsi"/>
              </w:rPr>
              <w:t>Speaking on special occasions: Continued</w:t>
            </w:r>
          </w:p>
          <w:p w14:paraId="456761AB" w14:textId="66E472B8" w:rsidR="005C72C1" w:rsidRDefault="005C72C1" w:rsidP="005C72C1">
            <w:pPr>
              <w:pStyle w:val="ListParagraph"/>
              <w:ind w:left="882"/>
              <w:rPr>
                <w:rFonts w:asciiTheme="minorHAnsi" w:eastAsia="Times New Roman" w:hAnsiTheme="minorHAnsi"/>
              </w:rPr>
            </w:pPr>
          </w:p>
        </w:tc>
        <w:tc>
          <w:tcPr>
            <w:tcW w:w="1970" w:type="dxa"/>
          </w:tcPr>
          <w:p w14:paraId="41F72736" w14:textId="77777777" w:rsidR="005C72C1" w:rsidRPr="005C72C1" w:rsidRDefault="005C72C1" w:rsidP="005C72C1">
            <w:pPr>
              <w:rPr>
                <w:rFonts w:asciiTheme="minorHAnsi" w:eastAsia="Times New Roman" w:hAnsiTheme="minorHAnsi"/>
              </w:rPr>
            </w:pPr>
            <w:r>
              <w:rPr>
                <w:rFonts w:asciiTheme="minorHAnsi" w:eastAsia="Times New Roman" w:hAnsiTheme="minorHAnsi"/>
              </w:rPr>
              <w:t>Lucas, chap 18</w:t>
            </w:r>
          </w:p>
          <w:p w14:paraId="046793DD" w14:textId="77777777" w:rsidR="005C72C1" w:rsidRPr="005C72C1" w:rsidRDefault="005C72C1" w:rsidP="005C72C1">
            <w:pPr>
              <w:rPr>
                <w:rFonts w:asciiTheme="minorHAnsi" w:hAnsiTheme="minorHAnsi"/>
              </w:rPr>
            </w:pPr>
          </w:p>
        </w:tc>
        <w:tc>
          <w:tcPr>
            <w:tcW w:w="2725" w:type="dxa"/>
          </w:tcPr>
          <w:p w14:paraId="7BE20975" w14:textId="1531188E" w:rsidR="005C72C1" w:rsidRPr="005C72C1" w:rsidRDefault="005C72C1" w:rsidP="005C72C1">
            <w:pPr>
              <w:rPr>
                <w:rFonts w:asciiTheme="minorHAnsi" w:hAnsiTheme="minorHAnsi"/>
              </w:rPr>
            </w:pPr>
            <w:r>
              <w:rPr>
                <w:rFonts w:asciiTheme="minorHAnsi" w:hAnsiTheme="minorHAnsi"/>
              </w:rPr>
              <w:t>A2</w:t>
            </w:r>
          </w:p>
        </w:tc>
      </w:tr>
      <w:tr w:rsidR="005C72C1" w:rsidRPr="007C30ED" w14:paraId="2C2B5F4D" w14:textId="2991B595" w:rsidTr="005C72C1">
        <w:trPr>
          <w:trHeight w:val="800"/>
        </w:trPr>
        <w:tc>
          <w:tcPr>
            <w:tcW w:w="1229" w:type="dxa"/>
            <w:vAlign w:val="center"/>
          </w:tcPr>
          <w:p w14:paraId="57B58C7E" w14:textId="74C7E561" w:rsidR="005C72C1" w:rsidRPr="007C30ED" w:rsidRDefault="005C72C1" w:rsidP="005C72C1">
            <w:pPr>
              <w:jc w:val="center"/>
              <w:rPr>
                <w:rFonts w:asciiTheme="minorHAnsi" w:eastAsia="Times New Roman" w:hAnsiTheme="minorHAnsi"/>
              </w:rPr>
            </w:pPr>
            <w:r>
              <w:rPr>
                <w:rFonts w:asciiTheme="minorHAnsi" w:eastAsia="Times New Roman" w:hAnsiTheme="minorHAnsi"/>
              </w:rPr>
              <w:t>22</w:t>
            </w:r>
          </w:p>
          <w:p w14:paraId="2B178407" w14:textId="23ECE236" w:rsidR="005C72C1" w:rsidRPr="007C30ED" w:rsidRDefault="005C72C1" w:rsidP="005C72C1">
            <w:pPr>
              <w:jc w:val="center"/>
              <w:rPr>
                <w:rFonts w:asciiTheme="minorHAnsi" w:eastAsia="Times New Roman" w:hAnsiTheme="minorHAnsi"/>
              </w:rPr>
            </w:pPr>
          </w:p>
        </w:tc>
        <w:tc>
          <w:tcPr>
            <w:tcW w:w="1334" w:type="dxa"/>
          </w:tcPr>
          <w:p w14:paraId="06FDCD37" w14:textId="5A4BB448" w:rsidR="005C72C1" w:rsidRPr="005C72C1" w:rsidRDefault="005C72C1" w:rsidP="005C72C1">
            <w:pPr>
              <w:rPr>
                <w:rFonts w:asciiTheme="minorHAnsi" w:eastAsia="Times New Roman" w:hAnsiTheme="minorHAnsi"/>
              </w:rPr>
            </w:pPr>
            <w:r>
              <w:rPr>
                <w:rFonts w:asciiTheme="minorHAnsi" w:eastAsia="Times New Roman" w:hAnsiTheme="minorHAnsi"/>
              </w:rPr>
              <w:t>Speaking in small groups</w:t>
            </w:r>
          </w:p>
        </w:tc>
        <w:tc>
          <w:tcPr>
            <w:tcW w:w="2817" w:type="dxa"/>
            <w:vAlign w:val="center"/>
          </w:tcPr>
          <w:p w14:paraId="304CB259" w14:textId="29B2DD77" w:rsidR="005C72C1" w:rsidRPr="005C72C1" w:rsidRDefault="005C72C1" w:rsidP="005C72C1">
            <w:pPr>
              <w:rPr>
                <w:rFonts w:asciiTheme="minorHAnsi" w:eastAsia="Times New Roman" w:hAnsiTheme="minorHAnsi"/>
              </w:rPr>
            </w:pPr>
            <w:r w:rsidRPr="005C72C1">
              <w:rPr>
                <w:rFonts w:asciiTheme="minorHAnsi" w:eastAsia="Times New Roman" w:hAnsiTheme="minorHAnsi"/>
              </w:rPr>
              <w:t xml:space="preserve">Speaking in small groups </w:t>
            </w:r>
          </w:p>
          <w:p w14:paraId="4030D36A" w14:textId="07194654" w:rsidR="005C72C1" w:rsidRDefault="005C72C1" w:rsidP="005C72C1">
            <w:pPr>
              <w:pStyle w:val="ListParagraph"/>
              <w:ind w:left="882"/>
              <w:rPr>
                <w:rFonts w:asciiTheme="minorHAnsi" w:eastAsia="Times New Roman" w:hAnsiTheme="minorHAnsi"/>
              </w:rPr>
            </w:pPr>
          </w:p>
        </w:tc>
        <w:tc>
          <w:tcPr>
            <w:tcW w:w="1970" w:type="dxa"/>
          </w:tcPr>
          <w:p w14:paraId="7DD51C4E" w14:textId="60C21BC9" w:rsidR="005C72C1" w:rsidRPr="005C72C1" w:rsidRDefault="005C72C1" w:rsidP="005C72C1">
            <w:pPr>
              <w:rPr>
                <w:rFonts w:asciiTheme="minorHAnsi" w:eastAsia="Times New Roman" w:hAnsiTheme="minorHAnsi"/>
              </w:rPr>
            </w:pPr>
            <w:r>
              <w:rPr>
                <w:rFonts w:asciiTheme="minorHAnsi" w:eastAsia="Times New Roman" w:hAnsiTheme="minorHAnsi"/>
              </w:rPr>
              <w:t>Lucas, chap 19</w:t>
            </w:r>
          </w:p>
          <w:p w14:paraId="62973809" w14:textId="77777777" w:rsidR="005C72C1" w:rsidRPr="005C72C1" w:rsidRDefault="005C72C1" w:rsidP="005C72C1">
            <w:pPr>
              <w:rPr>
                <w:rFonts w:asciiTheme="minorHAnsi" w:eastAsia="Times New Roman" w:hAnsiTheme="minorHAnsi"/>
              </w:rPr>
            </w:pPr>
          </w:p>
        </w:tc>
        <w:tc>
          <w:tcPr>
            <w:tcW w:w="2725" w:type="dxa"/>
          </w:tcPr>
          <w:p w14:paraId="55EFD425" w14:textId="4F3D67C4" w:rsidR="005C72C1" w:rsidRPr="005C72C1" w:rsidRDefault="005C72C1" w:rsidP="005C72C1">
            <w:pPr>
              <w:rPr>
                <w:rFonts w:asciiTheme="minorHAnsi" w:eastAsia="Times New Roman" w:hAnsiTheme="minorHAnsi"/>
              </w:rPr>
            </w:pPr>
            <w:r>
              <w:rPr>
                <w:rFonts w:asciiTheme="minorHAnsi" w:eastAsia="Times New Roman" w:hAnsiTheme="minorHAnsi"/>
              </w:rPr>
              <w:t>A2</w:t>
            </w:r>
          </w:p>
        </w:tc>
      </w:tr>
      <w:tr w:rsidR="005C72C1" w:rsidRPr="007C30ED" w14:paraId="78682D86" w14:textId="6CAA6010" w:rsidTr="005C72C1">
        <w:trPr>
          <w:trHeight w:val="800"/>
        </w:trPr>
        <w:tc>
          <w:tcPr>
            <w:tcW w:w="1229" w:type="dxa"/>
            <w:vAlign w:val="center"/>
          </w:tcPr>
          <w:p w14:paraId="7EA133E9" w14:textId="26C3BD7A" w:rsidR="005C72C1" w:rsidRPr="007C30ED" w:rsidRDefault="005C72C1" w:rsidP="005C72C1">
            <w:pPr>
              <w:jc w:val="center"/>
              <w:rPr>
                <w:rFonts w:asciiTheme="minorHAnsi" w:eastAsia="Times New Roman" w:hAnsiTheme="minorHAnsi"/>
              </w:rPr>
            </w:pPr>
            <w:r>
              <w:rPr>
                <w:rFonts w:asciiTheme="minorHAnsi" w:eastAsia="Times New Roman" w:hAnsiTheme="minorHAnsi"/>
              </w:rPr>
              <w:t>23</w:t>
            </w:r>
          </w:p>
          <w:p w14:paraId="74E5C963" w14:textId="4EAFB642" w:rsidR="005C72C1" w:rsidRPr="007C30ED" w:rsidRDefault="005C72C1" w:rsidP="005C72C1">
            <w:pPr>
              <w:jc w:val="center"/>
              <w:rPr>
                <w:rFonts w:asciiTheme="minorHAnsi" w:eastAsia="Times New Roman" w:hAnsiTheme="minorHAnsi"/>
              </w:rPr>
            </w:pPr>
          </w:p>
        </w:tc>
        <w:tc>
          <w:tcPr>
            <w:tcW w:w="1334" w:type="dxa"/>
          </w:tcPr>
          <w:p w14:paraId="5E38BB03" w14:textId="1F51316E" w:rsidR="005C72C1" w:rsidRPr="005C72C1" w:rsidRDefault="005C72C1" w:rsidP="005C72C1">
            <w:pPr>
              <w:rPr>
                <w:rFonts w:asciiTheme="minorHAnsi" w:eastAsia="Times New Roman" w:hAnsiTheme="minorHAnsi"/>
              </w:rPr>
            </w:pPr>
            <w:r>
              <w:rPr>
                <w:rFonts w:asciiTheme="minorHAnsi" w:eastAsia="Times New Roman" w:hAnsiTheme="minorHAnsi"/>
              </w:rPr>
              <w:t>Speaking in small groups</w:t>
            </w:r>
          </w:p>
        </w:tc>
        <w:tc>
          <w:tcPr>
            <w:tcW w:w="2817" w:type="dxa"/>
            <w:vAlign w:val="center"/>
          </w:tcPr>
          <w:p w14:paraId="5AE0BDC8" w14:textId="51B66B21" w:rsidR="005C72C1" w:rsidRPr="005C72C1" w:rsidRDefault="005C72C1" w:rsidP="005C72C1">
            <w:pPr>
              <w:rPr>
                <w:rFonts w:asciiTheme="minorHAnsi" w:eastAsia="Times New Roman" w:hAnsiTheme="minorHAnsi"/>
              </w:rPr>
            </w:pPr>
            <w:r w:rsidRPr="005C72C1">
              <w:rPr>
                <w:rFonts w:asciiTheme="minorHAnsi" w:eastAsia="Times New Roman" w:hAnsiTheme="minorHAnsi"/>
              </w:rPr>
              <w:t xml:space="preserve">Speaking in small groups: continued </w:t>
            </w:r>
          </w:p>
          <w:p w14:paraId="2E6BCB6F" w14:textId="1B86F925" w:rsidR="005C72C1" w:rsidRDefault="005C72C1" w:rsidP="005C72C1">
            <w:pPr>
              <w:pStyle w:val="ListParagraph"/>
              <w:ind w:left="882"/>
              <w:rPr>
                <w:rFonts w:asciiTheme="minorHAnsi" w:eastAsia="Times New Roman" w:hAnsiTheme="minorHAnsi"/>
              </w:rPr>
            </w:pPr>
          </w:p>
        </w:tc>
        <w:tc>
          <w:tcPr>
            <w:tcW w:w="1970" w:type="dxa"/>
          </w:tcPr>
          <w:p w14:paraId="67220A99" w14:textId="77777777" w:rsidR="005C72C1" w:rsidRPr="005C72C1" w:rsidRDefault="005C72C1" w:rsidP="005C72C1">
            <w:pPr>
              <w:rPr>
                <w:rFonts w:asciiTheme="minorHAnsi" w:eastAsia="Times New Roman" w:hAnsiTheme="minorHAnsi"/>
              </w:rPr>
            </w:pPr>
            <w:r>
              <w:rPr>
                <w:rFonts w:asciiTheme="minorHAnsi" w:eastAsia="Times New Roman" w:hAnsiTheme="minorHAnsi"/>
              </w:rPr>
              <w:t>Lucas, chap 19</w:t>
            </w:r>
          </w:p>
          <w:p w14:paraId="61850FD5" w14:textId="77777777" w:rsidR="005C72C1" w:rsidRPr="005C72C1" w:rsidRDefault="005C72C1" w:rsidP="005C72C1">
            <w:pPr>
              <w:rPr>
                <w:rFonts w:asciiTheme="minorHAnsi" w:eastAsia="Times New Roman" w:hAnsiTheme="minorHAnsi"/>
              </w:rPr>
            </w:pPr>
          </w:p>
        </w:tc>
        <w:tc>
          <w:tcPr>
            <w:tcW w:w="2725" w:type="dxa"/>
          </w:tcPr>
          <w:p w14:paraId="5F3430BC" w14:textId="126E9B02" w:rsidR="005C72C1" w:rsidRPr="005C72C1" w:rsidRDefault="005C72C1" w:rsidP="005C72C1">
            <w:pPr>
              <w:rPr>
                <w:rFonts w:asciiTheme="minorHAnsi" w:eastAsia="Times New Roman" w:hAnsiTheme="minorHAnsi"/>
              </w:rPr>
            </w:pPr>
            <w:r>
              <w:rPr>
                <w:rFonts w:asciiTheme="minorHAnsi" w:eastAsia="Times New Roman" w:hAnsiTheme="minorHAnsi"/>
              </w:rPr>
              <w:t>A2</w:t>
            </w:r>
          </w:p>
        </w:tc>
      </w:tr>
      <w:tr w:rsidR="005C72C1" w:rsidRPr="007C30ED" w14:paraId="492601EB" w14:textId="703E7DED" w:rsidTr="005C72C1">
        <w:trPr>
          <w:trHeight w:val="800"/>
        </w:trPr>
        <w:tc>
          <w:tcPr>
            <w:tcW w:w="1229" w:type="dxa"/>
            <w:vAlign w:val="center"/>
          </w:tcPr>
          <w:p w14:paraId="53B5EA02" w14:textId="07762ECA" w:rsidR="005C72C1" w:rsidRPr="007C30ED" w:rsidRDefault="005C72C1" w:rsidP="005C72C1">
            <w:pPr>
              <w:jc w:val="center"/>
              <w:rPr>
                <w:rFonts w:asciiTheme="minorHAnsi" w:eastAsia="Times New Roman" w:hAnsiTheme="minorHAnsi"/>
              </w:rPr>
            </w:pPr>
            <w:r>
              <w:rPr>
                <w:rFonts w:asciiTheme="minorHAnsi" w:eastAsia="Times New Roman" w:hAnsiTheme="minorHAnsi"/>
              </w:rPr>
              <w:t>24</w:t>
            </w:r>
          </w:p>
          <w:p w14:paraId="01CC2E85" w14:textId="1F16F488" w:rsidR="005C72C1" w:rsidRPr="007C30ED" w:rsidRDefault="005C72C1" w:rsidP="005C72C1">
            <w:pPr>
              <w:jc w:val="center"/>
              <w:rPr>
                <w:rFonts w:asciiTheme="minorHAnsi" w:eastAsia="Times New Roman" w:hAnsiTheme="minorHAnsi"/>
              </w:rPr>
            </w:pPr>
          </w:p>
        </w:tc>
        <w:tc>
          <w:tcPr>
            <w:tcW w:w="1334" w:type="dxa"/>
          </w:tcPr>
          <w:p w14:paraId="4A0689B6" w14:textId="0E6C167F" w:rsidR="005C72C1" w:rsidRPr="005C72C1" w:rsidRDefault="005C72C1" w:rsidP="005C72C1">
            <w:pPr>
              <w:rPr>
                <w:rFonts w:asciiTheme="minorHAnsi" w:eastAsia="Times New Roman" w:hAnsiTheme="minorHAnsi"/>
              </w:rPr>
            </w:pPr>
            <w:r>
              <w:rPr>
                <w:rFonts w:asciiTheme="minorHAnsi" w:eastAsia="Times New Roman" w:hAnsiTheme="minorHAnsi"/>
              </w:rPr>
              <w:t>Speaking in small groups</w:t>
            </w:r>
          </w:p>
        </w:tc>
        <w:tc>
          <w:tcPr>
            <w:tcW w:w="2817" w:type="dxa"/>
            <w:vAlign w:val="center"/>
          </w:tcPr>
          <w:p w14:paraId="39FBC8F3" w14:textId="416B3CC1" w:rsidR="005C72C1" w:rsidRPr="005C72C1" w:rsidRDefault="005C72C1" w:rsidP="005C72C1">
            <w:pPr>
              <w:rPr>
                <w:rFonts w:asciiTheme="minorHAnsi" w:eastAsia="Times New Roman" w:hAnsiTheme="minorHAnsi"/>
              </w:rPr>
            </w:pPr>
            <w:r w:rsidRPr="005C72C1">
              <w:rPr>
                <w:rFonts w:asciiTheme="minorHAnsi" w:eastAsia="Times New Roman" w:hAnsiTheme="minorHAnsi"/>
              </w:rPr>
              <w:t xml:space="preserve">Speaking in small groups: continued </w:t>
            </w:r>
          </w:p>
          <w:p w14:paraId="112164D5" w14:textId="13B81DBB" w:rsidR="005C72C1" w:rsidRPr="005C72C1" w:rsidRDefault="005C72C1" w:rsidP="005C72C1">
            <w:pPr>
              <w:pStyle w:val="ListParagraph"/>
              <w:ind w:left="882"/>
              <w:rPr>
                <w:rFonts w:asciiTheme="minorHAnsi" w:eastAsia="Times New Roman" w:hAnsiTheme="minorHAnsi"/>
              </w:rPr>
            </w:pPr>
          </w:p>
        </w:tc>
        <w:tc>
          <w:tcPr>
            <w:tcW w:w="1970" w:type="dxa"/>
          </w:tcPr>
          <w:p w14:paraId="21883E26" w14:textId="77777777" w:rsidR="005C72C1" w:rsidRPr="005C72C1" w:rsidRDefault="005C72C1" w:rsidP="005C72C1">
            <w:pPr>
              <w:rPr>
                <w:rFonts w:asciiTheme="minorHAnsi" w:eastAsia="Times New Roman" w:hAnsiTheme="minorHAnsi"/>
              </w:rPr>
            </w:pPr>
            <w:r>
              <w:rPr>
                <w:rFonts w:asciiTheme="minorHAnsi" w:eastAsia="Times New Roman" w:hAnsiTheme="minorHAnsi"/>
              </w:rPr>
              <w:t>Lucas, chap 19</w:t>
            </w:r>
          </w:p>
          <w:p w14:paraId="1F44E0F5" w14:textId="77777777" w:rsidR="005C72C1" w:rsidRPr="005C72C1" w:rsidRDefault="005C72C1" w:rsidP="005C72C1">
            <w:pPr>
              <w:rPr>
                <w:rFonts w:asciiTheme="minorHAnsi" w:eastAsia="Times New Roman" w:hAnsiTheme="minorHAnsi"/>
              </w:rPr>
            </w:pPr>
          </w:p>
        </w:tc>
        <w:tc>
          <w:tcPr>
            <w:tcW w:w="2725" w:type="dxa"/>
          </w:tcPr>
          <w:p w14:paraId="2871E0F0" w14:textId="31026C8F" w:rsidR="005C72C1" w:rsidRPr="005C72C1" w:rsidRDefault="005C72C1" w:rsidP="005C72C1">
            <w:pPr>
              <w:rPr>
                <w:rFonts w:asciiTheme="minorHAnsi" w:eastAsia="Times New Roman" w:hAnsiTheme="minorHAnsi"/>
              </w:rPr>
            </w:pPr>
            <w:r>
              <w:rPr>
                <w:rFonts w:asciiTheme="minorHAnsi" w:eastAsia="Times New Roman" w:hAnsiTheme="minorHAnsi"/>
              </w:rPr>
              <w:t>A2</w:t>
            </w:r>
          </w:p>
        </w:tc>
      </w:tr>
      <w:tr w:rsidR="005C72C1" w:rsidRPr="007C30ED" w14:paraId="47A9082C" w14:textId="77777777" w:rsidTr="005C72C1">
        <w:trPr>
          <w:trHeight w:val="800"/>
        </w:trPr>
        <w:tc>
          <w:tcPr>
            <w:tcW w:w="1229" w:type="dxa"/>
            <w:vAlign w:val="center"/>
          </w:tcPr>
          <w:p w14:paraId="6460ADB9" w14:textId="77777777" w:rsidR="005C72C1" w:rsidRDefault="005C72C1" w:rsidP="005C72C1">
            <w:pPr>
              <w:jc w:val="center"/>
              <w:rPr>
                <w:rFonts w:asciiTheme="minorHAnsi" w:eastAsia="Times New Roman" w:hAnsiTheme="minorHAnsi"/>
              </w:rPr>
            </w:pPr>
          </w:p>
        </w:tc>
        <w:tc>
          <w:tcPr>
            <w:tcW w:w="1334" w:type="dxa"/>
          </w:tcPr>
          <w:p w14:paraId="6BF5799B" w14:textId="1F7D1189" w:rsidR="005C72C1" w:rsidRPr="005C72C1" w:rsidRDefault="005C72C1" w:rsidP="005C72C1">
            <w:pPr>
              <w:rPr>
                <w:rFonts w:asciiTheme="minorHAnsi" w:eastAsia="Times New Roman" w:hAnsiTheme="minorHAnsi"/>
                <w:b/>
              </w:rPr>
            </w:pPr>
            <w:r w:rsidRPr="005C72C1">
              <w:rPr>
                <w:rFonts w:asciiTheme="minorHAnsi" w:eastAsia="Times New Roman" w:hAnsiTheme="minorHAnsi"/>
                <w:b/>
              </w:rPr>
              <w:t xml:space="preserve">Final Test </w:t>
            </w:r>
          </w:p>
        </w:tc>
        <w:tc>
          <w:tcPr>
            <w:tcW w:w="2817" w:type="dxa"/>
            <w:vAlign w:val="center"/>
          </w:tcPr>
          <w:p w14:paraId="434722A0" w14:textId="77777777" w:rsidR="005C72C1" w:rsidRPr="005C72C1" w:rsidRDefault="005C72C1" w:rsidP="005C72C1">
            <w:pPr>
              <w:rPr>
                <w:rFonts w:asciiTheme="minorHAnsi" w:eastAsia="Times New Roman" w:hAnsiTheme="minorHAnsi"/>
              </w:rPr>
            </w:pPr>
          </w:p>
        </w:tc>
        <w:tc>
          <w:tcPr>
            <w:tcW w:w="1970" w:type="dxa"/>
          </w:tcPr>
          <w:p w14:paraId="1B081C95" w14:textId="77777777" w:rsidR="005C72C1" w:rsidRDefault="005C72C1" w:rsidP="005C72C1">
            <w:pPr>
              <w:rPr>
                <w:rFonts w:asciiTheme="minorHAnsi" w:eastAsia="Times New Roman" w:hAnsiTheme="minorHAnsi"/>
              </w:rPr>
            </w:pPr>
          </w:p>
        </w:tc>
        <w:tc>
          <w:tcPr>
            <w:tcW w:w="2725" w:type="dxa"/>
          </w:tcPr>
          <w:p w14:paraId="213D4C68" w14:textId="2F131FFD" w:rsidR="005C72C1" w:rsidRDefault="005C72C1" w:rsidP="005C72C1">
            <w:pPr>
              <w:rPr>
                <w:rFonts w:asciiTheme="minorHAnsi" w:eastAsia="Times New Roman" w:hAnsiTheme="minorHAnsi"/>
              </w:rPr>
            </w:pPr>
            <w:r>
              <w:rPr>
                <w:rFonts w:asciiTheme="minorHAnsi" w:eastAsia="Times New Roman" w:hAnsiTheme="minorHAnsi"/>
              </w:rPr>
              <w:t>A3</w:t>
            </w:r>
          </w:p>
        </w:tc>
      </w:tr>
    </w:tbl>
    <w:p w14:paraId="24CE233F" w14:textId="77777777" w:rsidR="00710663" w:rsidRPr="007C30ED" w:rsidRDefault="00710663" w:rsidP="00164CF4">
      <w:pPr>
        <w:spacing w:before="240"/>
        <w:rPr>
          <w:rFonts w:asciiTheme="majorHAnsi" w:hAnsiTheme="majorHAnsi" w:cstheme="majorHAnsi"/>
          <w:b/>
        </w:rPr>
      </w:pPr>
    </w:p>
    <w:p w14:paraId="07F21C5B" w14:textId="77777777" w:rsidR="00164CF4" w:rsidRPr="007C30ED" w:rsidRDefault="00164CF4" w:rsidP="00164CF4">
      <w:pPr>
        <w:spacing w:after="0" w:line="360" w:lineRule="auto"/>
        <w:jc w:val="both"/>
        <w:rPr>
          <w:i/>
        </w:rPr>
      </w:pPr>
      <w:r w:rsidRPr="007C30ED">
        <w:rPr>
          <w:i/>
        </w:rPr>
        <w:t>***This syllabus is subjected to change due to the real conditions of the class. The instructor reserves the rights to edit syllabus at any time needed. Modifications will be announced to class directly or via email prior to the application of those changes***</w:t>
      </w:r>
    </w:p>
    <w:p w14:paraId="1210E9BC" w14:textId="0E698302" w:rsidR="003B6CD9" w:rsidRDefault="003B6CD9" w:rsidP="003B6CD9">
      <w:pPr>
        <w:spacing w:line="0" w:lineRule="atLeast"/>
        <w:jc w:val="both"/>
        <w:rPr>
          <w:rFonts w:ascii="Times New Roman" w:eastAsia="Times New Roman" w:hAnsi="Times New Roman"/>
          <w:sz w:val="26"/>
          <w:szCs w:val="26"/>
          <w:lang w:val="vi-VN"/>
        </w:rPr>
      </w:pPr>
    </w:p>
    <w:p w14:paraId="00DF6302" w14:textId="2B9A580E" w:rsidR="00DB33BA" w:rsidRDefault="00DB33BA" w:rsidP="00DB33BA">
      <w:pPr>
        <w:pStyle w:val="Heading1"/>
        <w:tabs>
          <w:tab w:val="left" w:pos="5411"/>
        </w:tabs>
        <w:spacing w:before="169"/>
        <w:rPr>
          <w:rFonts w:ascii="Times New Roman" w:hAnsi="Times New Roman"/>
          <w:color w:val="auto"/>
          <w:sz w:val="24"/>
          <w:szCs w:val="24"/>
        </w:rPr>
      </w:pPr>
      <w:r w:rsidRPr="00DB33BA">
        <w:rPr>
          <w:rFonts w:ascii="Times New Roman" w:hAnsi="Times New Roman"/>
          <w:color w:val="auto"/>
          <w:sz w:val="24"/>
          <w:szCs w:val="24"/>
        </w:rPr>
        <w:t>Revision</w:t>
      </w:r>
      <w:r w:rsidR="00415D76">
        <w:rPr>
          <w:rFonts w:ascii="Times New Roman" w:hAnsi="Times New Roman"/>
          <w:color w:val="auto"/>
          <w:sz w:val="24"/>
          <w:szCs w:val="24"/>
        </w:rPr>
        <w:t xml:space="preserve"> date: April 18 </w:t>
      </w:r>
      <w:r w:rsidRPr="00DB33BA">
        <w:rPr>
          <w:rFonts w:ascii="Times New Roman" w:hAnsi="Times New Roman"/>
          <w:color w:val="auto"/>
          <w:sz w:val="24"/>
          <w:szCs w:val="24"/>
        </w:rPr>
        <w:t>,</w:t>
      </w:r>
      <w:r w:rsidRPr="00DB33BA">
        <w:rPr>
          <w:rFonts w:ascii="Times New Roman" w:hAnsi="Times New Roman"/>
          <w:color w:val="auto"/>
          <w:spacing w:val="-2"/>
          <w:sz w:val="24"/>
          <w:szCs w:val="24"/>
        </w:rPr>
        <w:t xml:space="preserve"> </w:t>
      </w:r>
      <w:r>
        <w:rPr>
          <w:rFonts w:ascii="Times New Roman" w:hAnsi="Times New Roman"/>
          <w:color w:val="auto"/>
          <w:sz w:val="24"/>
          <w:szCs w:val="24"/>
        </w:rPr>
        <w:t>2020</w:t>
      </w:r>
      <w:r>
        <w:rPr>
          <w:rFonts w:ascii="Times New Roman" w:hAnsi="Times New Roman"/>
          <w:color w:val="auto"/>
          <w:sz w:val="24"/>
          <w:szCs w:val="24"/>
        </w:rPr>
        <w:tab/>
      </w:r>
      <w:r>
        <w:rPr>
          <w:rFonts w:ascii="Times New Roman" w:hAnsi="Times New Roman"/>
          <w:color w:val="auto"/>
          <w:sz w:val="24"/>
          <w:szCs w:val="24"/>
        </w:rPr>
        <w:tab/>
      </w:r>
      <w:r w:rsidR="00D62D23">
        <w:rPr>
          <w:rFonts w:ascii="Times New Roman" w:hAnsi="Times New Roman"/>
          <w:color w:val="auto"/>
          <w:sz w:val="24"/>
          <w:szCs w:val="24"/>
        </w:rPr>
        <w:t>Department of English</w:t>
      </w:r>
    </w:p>
    <w:p w14:paraId="34B980F4" w14:textId="0797E57A" w:rsidR="00DB33BA" w:rsidRPr="00DB33BA" w:rsidRDefault="00DB33BA" w:rsidP="00DB33BA">
      <w:pPr>
        <w:spacing w:before="161"/>
        <w:ind w:right="21"/>
        <w:rPr>
          <w:rFonts w:ascii="Times New Roman" w:hAnsi="Times New Roman"/>
          <w:b/>
          <w:sz w:val="24"/>
          <w:szCs w:val="24"/>
        </w:rPr>
      </w:pPr>
      <w:r w:rsidRPr="00DB33BA">
        <w:rPr>
          <w:rFonts w:ascii="Times New Roman" w:hAnsi="Times New Roman"/>
          <w:b/>
          <w:sz w:val="24"/>
          <w:szCs w:val="24"/>
        </w:rPr>
        <w:t>Reviser</w:t>
      </w:r>
      <w:r w:rsidR="00D62D23">
        <w:rPr>
          <w:rFonts w:ascii="Times New Roman" w:hAnsi="Times New Roman"/>
          <w:b/>
          <w:sz w:val="24"/>
          <w:szCs w:val="24"/>
        </w:rPr>
        <w:tab/>
      </w:r>
      <w:r w:rsidR="00D62D23">
        <w:rPr>
          <w:rFonts w:ascii="Times New Roman" w:hAnsi="Times New Roman"/>
          <w:b/>
          <w:sz w:val="24"/>
          <w:szCs w:val="24"/>
        </w:rPr>
        <w:tab/>
      </w:r>
      <w:r w:rsidR="00D62D23">
        <w:rPr>
          <w:rFonts w:ascii="Times New Roman" w:hAnsi="Times New Roman"/>
          <w:b/>
          <w:sz w:val="24"/>
          <w:szCs w:val="24"/>
        </w:rPr>
        <w:tab/>
      </w:r>
      <w:r w:rsidR="00D62D23">
        <w:rPr>
          <w:rFonts w:ascii="Times New Roman" w:hAnsi="Times New Roman"/>
          <w:b/>
          <w:sz w:val="24"/>
          <w:szCs w:val="24"/>
        </w:rPr>
        <w:tab/>
      </w:r>
      <w:r w:rsidR="00D62D23">
        <w:rPr>
          <w:rFonts w:ascii="Times New Roman" w:hAnsi="Times New Roman"/>
          <w:b/>
          <w:sz w:val="24"/>
          <w:szCs w:val="24"/>
        </w:rPr>
        <w:tab/>
      </w:r>
      <w:r w:rsidR="00D62D23">
        <w:rPr>
          <w:rFonts w:ascii="Times New Roman" w:hAnsi="Times New Roman"/>
          <w:b/>
          <w:sz w:val="24"/>
          <w:szCs w:val="24"/>
        </w:rPr>
        <w:tab/>
      </w:r>
      <w:r w:rsidR="00D62D23">
        <w:rPr>
          <w:rFonts w:ascii="Times New Roman" w:hAnsi="Times New Roman"/>
          <w:b/>
          <w:sz w:val="24"/>
          <w:szCs w:val="24"/>
        </w:rPr>
        <w:tab/>
        <w:t>Head</w:t>
      </w:r>
    </w:p>
    <w:p w14:paraId="4B94D067" w14:textId="32E9E171" w:rsidR="00DB33BA" w:rsidRPr="00DB33BA" w:rsidRDefault="00DB33BA" w:rsidP="00DB33BA">
      <w:pPr>
        <w:spacing w:before="84"/>
        <w:ind w:right="21"/>
        <w:rPr>
          <w:rFonts w:ascii="Times New Roman" w:hAnsi="Times New Roman"/>
          <w:b/>
          <w:sz w:val="24"/>
          <w:szCs w:val="24"/>
        </w:rPr>
      </w:pPr>
      <w:r w:rsidRPr="00DB33BA">
        <w:rPr>
          <w:rFonts w:ascii="Times New Roman" w:hAnsi="Times New Roman"/>
          <w:b/>
          <w:sz w:val="24"/>
          <w:szCs w:val="24"/>
        </w:rPr>
        <w:t>TRUONG DOAN MAN, M.A</w:t>
      </w:r>
    </w:p>
    <w:p w14:paraId="270BEF5D" w14:textId="77777777" w:rsidR="00DB33BA" w:rsidRPr="00DB33BA" w:rsidRDefault="00DB33BA" w:rsidP="00DB33BA">
      <w:pPr>
        <w:spacing w:line="0" w:lineRule="atLeast"/>
        <w:jc w:val="both"/>
        <w:rPr>
          <w:rFonts w:ascii="Times New Roman" w:eastAsia="Times New Roman" w:hAnsi="Times New Roman"/>
          <w:sz w:val="26"/>
          <w:szCs w:val="26"/>
          <w:lang w:val="vi-VN"/>
        </w:rPr>
      </w:pPr>
    </w:p>
    <w:p w14:paraId="0FEA8480" w14:textId="77777777" w:rsidR="00DB33BA" w:rsidRDefault="00DB33BA" w:rsidP="00DB33BA">
      <w:pPr>
        <w:rPr>
          <w:rFonts w:asciiTheme="majorHAnsi" w:hAnsiTheme="majorHAnsi" w:cstheme="majorHAnsi"/>
        </w:rPr>
      </w:pPr>
    </w:p>
    <w:p w14:paraId="6EAB17B6" w14:textId="77777777" w:rsidR="00DB33BA" w:rsidRPr="00DB33BA" w:rsidRDefault="00DB33BA" w:rsidP="00DB33BA">
      <w:pPr>
        <w:sectPr w:rsidR="00DB33BA" w:rsidRPr="00DB33BA" w:rsidSect="00C86FC7">
          <w:pgSz w:w="12240" w:h="15840"/>
          <w:pgMar w:top="540" w:right="600" w:bottom="1920" w:left="960" w:header="0" w:footer="1740" w:gutter="0"/>
          <w:cols w:space="720"/>
        </w:sectPr>
      </w:pPr>
    </w:p>
    <w:p w14:paraId="71F521AA" w14:textId="77777777" w:rsidR="005C72C1" w:rsidRPr="005C72C1" w:rsidRDefault="005C72C1" w:rsidP="005C72C1">
      <w:pPr>
        <w:rPr>
          <w:rFonts w:asciiTheme="majorHAnsi" w:hAnsiTheme="majorHAnsi" w:cstheme="majorHAnsi"/>
        </w:rPr>
      </w:pPr>
    </w:p>
    <w:p w14:paraId="3BF07B6A" w14:textId="77777777" w:rsidR="005C72C1" w:rsidRPr="005C72C1" w:rsidRDefault="005C72C1" w:rsidP="005C72C1">
      <w:pPr>
        <w:rPr>
          <w:rFonts w:asciiTheme="majorHAnsi" w:hAnsiTheme="majorHAnsi" w:cstheme="majorHAnsi"/>
        </w:rPr>
      </w:pPr>
    </w:p>
    <w:p w14:paraId="15ECFFB5" w14:textId="77777777" w:rsidR="005C72C1" w:rsidRPr="005C72C1" w:rsidRDefault="005C72C1" w:rsidP="005C72C1">
      <w:pPr>
        <w:rPr>
          <w:rFonts w:asciiTheme="majorHAnsi" w:hAnsiTheme="majorHAnsi" w:cstheme="majorHAnsi"/>
        </w:rPr>
      </w:pPr>
    </w:p>
    <w:p w14:paraId="551F059C" w14:textId="77777777" w:rsidR="005C72C1" w:rsidRPr="005C72C1" w:rsidRDefault="005C72C1" w:rsidP="005C72C1">
      <w:pPr>
        <w:rPr>
          <w:rFonts w:asciiTheme="majorHAnsi" w:hAnsiTheme="majorHAnsi" w:cstheme="majorHAnsi"/>
        </w:rPr>
      </w:pPr>
    </w:p>
    <w:p w14:paraId="4FE5C745" w14:textId="77777777" w:rsidR="005C72C1" w:rsidRPr="005C72C1" w:rsidRDefault="005C72C1" w:rsidP="005C72C1">
      <w:pPr>
        <w:rPr>
          <w:rFonts w:asciiTheme="majorHAnsi" w:hAnsiTheme="majorHAnsi" w:cstheme="majorHAnsi"/>
        </w:rPr>
      </w:pPr>
    </w:p>
    <w:p w14:paraId="3B3E6E65" w14:textId="77777777" w:rsidR="005C72C1" w:rsidRPr="005C72C1" w:rsidRDefault="005C72C1" w:rsidP="005C72C1">
      <w:pPr>
        <w:rPr>
          <w:rFonts w:asciiTheme="majorHAnsi" w:hAnsiTheme="majorHAnsi" w:cstheme="majorHAnsi"/>
        </w:rPr>
      </w:pPr>
    </w:p>
    <w:p w14:paraId="47F40854" w14:textId="77777777" w:rsidR="005C72C1" w:rsidRPr="005C72C1" w:rsidRDefault="005C72C1" w:rsidP="005C72C1">
      <w:pPr>
        <w:rPr>
          <w:rFonts w:asciiTheme="majorHAnsi" w:hAnsiTheme="majorHAnsi" w:cstheme="majorHAnsi"/>
        </w:rPr>
      </w:pPr>
    </w:p>
    <w:p w14:paraId="5C65F69D" w14:textId="77777777" w:rsidR="005C72C1" w:rsidRPr="005C72C1" w:rsidRDefault="005C72C1" w:rsidP="005C72C1">
      <w:pPr>
        <w:rPr>
          <w:rFonts w:asciiTheme="majorHAnsi" w:hAnsiTheme="majorHAnsi" w:cstheme="majorHAnsi"/>
        </w:rPr>
      </w:pPr>
    </w:p>
    <w:p w14:paraId="3DE37FEC" w14:textId="77777777" w:rsidR="005C72C1" w:rsidRPr="005C72C1" w:rsidRDefault="005C72C1" w:rsidP="005C72C1">
      <w:pPr>
        <w:rPr>
          <w:rFonts w:asciiTheme="majorHAnsi" w:hAnsiTheme="majorHAnsi" w:cstheme="majorHAnsi"/>
        </w:rPr>
      </w:pPr>
    </w:p>
    <w:p w14:paraId="70359674" w14:textId="77777777" w:rsidR="005C72C1" w:rsidRPr="005C72C1" w:rsidRDefault="005C72C1" w:rsidP="005C72C1">
      <w:pPr>
        <w:rPr>
          <w:rFonts w:asciiTheme="majorHAnsi" w:hAnsiTheme="majorHAnsi" w:cstheme="majorHAnsi"/>
        </w:rPr>
      </w:pPr>
    </w:p>
    <w:p w14:paraId="084A46B5" w14:textId="77777777" w:rsidR="005C72C1" w:rsidRPr="005C72C1" w:rsidRDefault="005C72C1" w:rsidP="005C72C1">
      <w:pPr>
        <w:rPr>
          <w:rFonts w:asciiTheme="majorHAnsi" w:hAnsiTheme="majorHAnsi" w:cstheme="majorHAnsi"/>
        </w:rPr>
      </w:pPr>
    </w:p>
    <w:p w14:paraId="73402D37" w14:textId="77777777" w:rsidR="005C72C1" w:rsidRPr="005C72C1" w:rsidRDefault="005C72C1" w:rsidP="005C72C1">
      <w:pPr>
        <w:rPr>
          <w:rFonts w:asciiTheme="majorHAnsi" w:hAnsiTheme="majorHAnsi" w:cstheme="majorHAnsi"/>
        </w:rPr>
      </w:pPr>
    </w:p>
    <w:p w14:paraId="0A035EC1" w14:textId="77777777" w:rsidR="005C72C1" w:rsidRPr="005C72C1" w:rsidRDefault="005C72C1" w:rsidP="005C72C1">
      <w:pPr>
        <w:rPr>
          <w:rFonts w:asciiTheme="majorHAnsi" w:hAnsiTheme="majorHAnsi" w:cstheme="majorHAnsi"/>
        </w:rPr>
      </w:pPr>
    </w:p>
    <w:p w14:paraId="22292E36" w14:textId="77777777" w:rsidR="005C72C1" w:rsidRPr="005C72C1" w:rsidRDefault="005C72C1" w:rsidP="005C72C1">
      <w:pPr>
        <w:rPr>
          <w:rFonts w:asciiTheme="majorHAnsi" w:hAnsiTheme="majorHAnsi" w:cstheme="majorHAnsi"/>
        </w:rPr>
      </w:pPr>
    </w:p>
    <w:p w14:paraId="152D6ED2" w14:textId="77777777" w:rsidR="005C72C1" w:rsidRPr="005C72C1" w:rsidRDefault="005C72C1" w:rsidP="005C72C1">
      <w:pPr>
        <w:rPr>
          <w:rFonts w:asciiTheme="majorHAnsi" w:hAnsiTheme="majorHAnsi" w:cstheme="majorHAnsi"/>
        </w:rPr>
      </w:pPr>
    </w:p>
    <w:p w14:paraId="48CC0798" w14:textId="1A489E1A" w:rsidR="00E95E65" w:rsidRPr="005C72C1" w:rsidRDefault="00E95E65" w:rsidP="005C72C1">
      <w:pPr>
        <w:tabs>
          <w:tab w:val="left" w:pos="1011"/>
        </w:tabs>
        <w:rPr>
          <w:rFonts w:asciiTheme="majorHAnsi" w:hAnsiTheme="majorHAnsi" w:cstheme="majorHAnsi"/>
        </w:rPr>
      </w:pPr>
    </w:p>
    <w:sectPr w:rsidR="00E95E65" w:rsidRPr="005C72C1" w:rsidSect="007375B0">
      <w:pgSz w:w="12240" w:h="15840" w:code="1"/>
      <w:pgMar w:top="1440" w:right="1440" w:bottom="1440" w:left="1440" w:header="720" w:footer="720" w:gutter="1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EAF07" w14:textId="77777777" w:rsidR="002030D7" w:rsidRDefault="002030D7" w:rsidP="007C30ED">
      <w:pPr>
        <w:spacing w:after="0" w:line="240" w:lineRule="auto"/>
      </w:pPr>
      <w:r>
        <w:separator/>
      </w:r>
    </w:p>
  </w:endnote>
  <w:endnote w:type="continuationSeparator" w:id="0">
    <w:p w14:paraId="640210B6" w14:textId="77777777" w:rsidR="002030D7" w:rsidRDefault="002030D7" w:rsidP="007C3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D713" w14:textId="77777777" w:rsidR="00083BD4" w:rsidRDefault="00083BD4">
    <w:pPr>
      <w:pStyle w:val="BodyText"/>
      <w:spacing w:line="14" w:lineRule="auto"/>
      <w:rPr>
        <w:sz w:val="20"/>
      </w:rPr>
    </w:pPr>
    <w:r>
      <w:rPr>
        <w:noProof/>
        <w:lang w:bidi="ar-SA"/>
      </w:rPr>
      <mc:AlternateContent>
        <mc:Choice Requires="wpg">
          <w:drawing>
            <wp:anchor distT="0" distB="0" distL="114300" distR="114300" simplePos="0" relativeHeight="251659264" behindDoc="1" locked="0" layoutInCell="1" allowOverlap="1" wp14:anchorId="1E64CBF9" wp14:editId="1BF1E40E">
              <wp:simplePos x="0" y="0"/>
              <wp:positionH relativeFrom="page">
                <wp:posOffset>896620</wp:posOffset>
              </wp:positionH>
              <wp:positionV relativeFrom="page">
                <wp:posOffset>8707755</wp:posOffset>
              </wp:positionV>
              <wp:extent cx="6092825" cy="55245"/>
              <wp:effectExtent l="20320" t="1905" r="20955"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825" cy="55245"/>
                        <a:chOff x="1412" y="13713"/>
                        <a:chExt cx="9595" cy="87"/>
                      </a:xfrm>
                    </wpg:grpSpPr>
                    <wps:wsp>
                      <wps:cNvPr id="5" name="Line 4"/>
                      <wps:cNvCnPr>
                        <a:cxnSpLocks noChangeShapeType="1"/>
                      </wps:cNvCnPr>
                      <wps:spPr bwMode="auto">
                        <a:xfrm>
                          <a:off x="1412" y="13742"/>
                          <a:ext cx="9594" cy="0"/>
                        </a:xfrm>
                        <a:prstGeom prst="line">
                          <a:avLst/>
                        </a:prstGeom>
                        <a:noFill/>
                        <a:ln w="36576">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6" name="Line 3"/>
                      <wps:cNvCnPr>
                        <a:cxnSpLocks noChangeShapeType="1"/>
                      </wps:cNvCnPr>
                      <wps:spPr bwMode="auto">
                        <a:xfrm>
                          <a:off x="1412" y="13792"/>
                          <a:ext cx="9594"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1C9CE5" id="Group 2" o:spid="_x0000_s1026" style="position:absolute;margin-left:70.6pt;margin-top:685.65pt;width:479.75pt;height:4.35pt;z-index:-251657216;mso-position-horizontal-relative:page;mso-position-vertical-relative:page" coordorigin="1412,13713" coordsize="959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">
              <v:line id="Line 4" o:spid="_x0000_s1027" style="position:absolute;visibility:visible;mso-wrap-style:square" from="1412,13742" to="11006,1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xcQAAADaAAAADwAAAGRycy9kb3ducmV2LnhtbESP3WrCQBSE7wXfYTlCb6RuWjDW6Cpt&#10;QdGLBPx5gEP2NAnNnk2zWxPf3hUEL4eZ+YZZrntTiwu1rrKs4G0SgSDOra64UHA+bV4/QDiPrLG2&#10;TAqu5GC9Gg6WmGjb8YEuR1+IAGGXoILS+yaR0uUlGXQT2xAH78e2Bn2QbSF1i12Am1q+R1EsDVYc&#10;Fkps6Luk/Pf4bxRk4y3+1bGT8Xyfztw4TbPuSyv1Muo/FyA89f4ZfrR3WsEU7lfCD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JijFxAAAANoAAAAPAAAAAAAAAAAA&#10;AAAAAKECAABkcnMvZG93bnJldi54bWxQSwUGAAAAAAQABAD5AAAAkgMAAAAA&#10;" strokecolor="#612322" strokeweight="2.88pt"/>
              <v:line id="Line 3" o:spid="_x0000_s1028" style="position:absolute;visibility:visible;mso-wrap-style:square" from="1412,13792" to="11006,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67wcEAAADaAAAADwAAAGRycy9kb3ducmV2LnhtbESP3YrCMBSE74V9h3AWvNN0hRWtRpEu&#10;wlJYxJ8HODTHtticlCRq69NvBMHLYWa+YZbrzjTiRs7XlhV8jRMQxIXVNZcKTsftaAbCB2SNjWVS&#10;0JOH9epjsMRU2zvv6XYIpYgQ9ikqqEJoUyl9UZFBP7YtcfTO1hkMUbpSaof3CDeNnCTJVBqsOS5U&#10;2FJWUXE5XI0Cavo/h+V33u/mP3abZ1hnj1yp4We3WYAI1IV3+NX+1Qqm8LwSb4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3rvBwQAAANoAAAAPAAAAAAAAAAAAAAAA&#10;AKECAABkcnMvZG93bnJldi54bWxQSwUGAAAAAAQABAD5AAAAjwMAAAAA&#10;" strokecolor="#612322" strokeweight=".72pt"/>
              <w10:wrap anchorx="page" anchory="page"/>
            </v:group>
          </w:pict>
        </mc:Fallback>
      </mc:AlternateContent>
    </w:r>
    <w:r>
      <w:rPr>
        <w:noProof/>
        <w:lang w:bidi="ar-SA"/>
      </w:rPr>
      <mc:AlternateContent>
        <mc:Choice Requires="wps">
          <w:drawing>
            <wp:anchor distT="0" distB="0" distL="114300" distR="114300" simplePos="0" relativeHeight="251660288" behindDoc="1" locked="0" layoutInCell="1" allowOverlap="1" wp14:anchorId="29C6A356" wp14:editId="4474E133">
              <wp:simplePos x="0" y="0"/>
              <wp:positionH relativeFrom="page">
                <wp:posOffset>901700</wp:posOffset>
              </wp:positionH>
              <wp:positionV relativeFrom="page">
                <wp:posOffset>8763000</wp:posOffset>
              </wp:positionV>
              <wp:extent cx="1027430" cy="379095"/>
              <wp:effectExtent l="0" t="0" r="444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CEDEB" w14:textId="5911BD5C" w:rsidR="00083BD4" w:rsidRDefault="005C72C1">
                          <w:pPr>
                            <w:spacing w:before="24"/>
                            <w:ind w:left="20"/>
                          </w:pPr>
                          <w:r>
                            <w:rPr>
                              <w:w w:val="110"/>
                            </w:rPr>
                            <w:t>Updated 4</w:t>
                          </w:r>
                          <w:r w:rsidR="00083BD4">
                            <w:rPr>
                              <w:w w:val="110"/>
                            </w:rPr>
                            <w:t>-</w:t>
                          </w:r>
                          <w:r w:rsidR="00083BD4">
                            <w:rPr>
                              <w:spacing w:val="-50"/>
                              <w:w w:val="110"/>
                            </w:rPr>
                            <w:t xml:space="preserve"> </w:t>
                          </w:r>
                          <w:r>
                            <w:rPr>
                              <w:w w:val="110"/>
                            </w:rPr>
                            <w:t>2020</w:t>
                          </w:r>
                        </w:p>
                        <w:p w14:paraId="23904436" w14:textId="77777777" w:rsidR="00083BD4" w:rsidRDefault="00083BD4">
                          <w:pPr>
                            <w:spacing w:before="45"/>
                            <w:ind w:left="20"/>
                          </w:pPr>
                          <w:r>
                            <w:rPr>
                              <w:w w:val="110"/>
                            </w:rPr>
                            <w:t xml:space="preserve">Page </w:t>
                          </w:r>
                          <w:r>
                            <w:fldChar w:fldCharType="begin"/>
                          </w:r>
                          <w:r>
                            <w:rPr>
                              <w:w w:val="110"/>
                            </w:rPr>
                            <w:instrText xml:space="preserve"> PAGE </w:instrText>
                          </w:r>
                          <w:r>
                            <w:fldChar w:fldCharType="separate"/>
                          </w:r>
                          <w:r w:rsidR="009160EE">
                            <w:rPr>
                              <w:noProof/>
                              <w:w w:val="11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6A356" id="_x0000_t202" coordsize="21600,21600" o:spt="202" path="m,l,21600r21600,l21600,xe">
              <v:stroke joinstyle="miter"/>
              <v:path gradientshapeok="t" o:connecttype="rect"/>
            </v:shapetype>
            <v:shape id="Text Box 1" o:spid="_x0000_s1026" type="#_x0000_t202" style="position:absolute;margin-left:71pt;margin-top:690pt;width:80.9pt;height:2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1hqgIAAKk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" filled="f" stroked="f">
              <v:textbox inset="0,0,0,0">
                <w:txbxContent>
                  <w:p w14:paraId="728CEDEB" w14:textId="5911BD5C" w:rsidR="00083BD4" w:rsidRDefault="005C72C1">
                    <w:pPr>
                      <w:spacing w:before="24"/>
                      <w:ind w:left="20"/>
                    </w:pPr>
                    <w:r>
                      <w:rPr>
                        <w:w w:val="110"/>
                      </w:rPr>
                      <w:t>Updated 4</w:t>
                    </w:r>
                    <w:r w:rsidR="00083BD4">
                      <w:rPr>
                        <w:w w:val="110"/>
                      </w:rPr>
                      <w:t>-</w:t>
                    </w:r>
                    <w:r w:rsidR="00083BD4">
                      <w:rPr>
                        <w:spacing w:val="-50"/>
                        <w:w w:val="110"/>
                      </w:rPr>
                      <w:t xml:space="preserve"> </w:t>
                    </w:r>
                    <w:r>
                      <w:rPr>
                        <w:w w:val="110"/>
                      </w:rPr>
                      <w:t>2020</w:t>
                    </w:r>
                  </w:p>
                  <w:p w14:paraId="23904436" w14:textId="77777777" w:rsidR="00083BD4" w:rsidRDefault="00083BD4">
                    <w:pPr>
                      <w:spacing w:before="45"/>
                      <w:ind w:left="20"/>
                    </w:pPr>
                    <w:r>
                      <w:rPr>
                        <w:w w:val="110"/>
                      </w:rPr>
                      <w:t xml:space="preserve">Page </w:t>
                    </w:r>
                    <w:r>
                      <w:fldChar w:fldCharType="begin"/>
                    </w:r>
                    <w:r>
                      <w:rPr>
                        <w:w w:val="110"/>
                      </w:rPr>
                      <w:instrText xml:space="preserve"> PAGE </w:instrText>
                    </w:r>
                    <w:r>
                      <w:fldChar w:fldCharType="separate"/>
                    </w:r>
                    <w:r w:rsidR="009160EE">
                      <w:rPr>
                        <w:noProof/>
                        <w:w w:val="110"/>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67E3B" w14:textId="77777777" w:rsidR="002030D7" w:rsidRDefault="002030D7" w:rsidP="007C30ED">
      <w:pPr>
        <w:spacing w:after="0" w:line="240" w:lineRule="auto"/>
      </w:pPr>
      <w:r>
        <w:separator/>
      </w:r>
    </w:p>
  </w:footnote>
  <w:footnote w:type="continuationSeparator" w:id="0">
    <w:p w14:paraId="3B6B81E2" w14:textId="77777777" w:rsidR="002030D7" w:rsidRDefault="002030D7" w:rsidP="007C3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6AD2"/>
    <w:multiLevelType w:val="hybridMultilevel"/>
    <w:tmpl w:val="7924EF88"/>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 w15:restartNumberingAfterBreak="0">
    <w:nsid w:val="05872C31"/>
    <w:multiLevelType w:val="hybridMultilevel"/>
    <w:tmpl w:val="C47AFD5E"/>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856E7"/>
    <w:multiLevelType w:val="hybridMultilevel"/>
    <w:tmpl w:val="8F58B532"/>
    <w:lvl w:ilvl="0" w:tplc="3036CE8A">
      <w:start w:val="1"/>
      <w:numFmt w:val="bullet"/>
      <w:lvlText w:val=""/>
      <w:lvlJc w:val="right"/>
      <w:pPr>
        <w:ind w:left="88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E11A0"/>
    <w:multiLevelType w:val="hybridMultilevel"/>
    <w:tmpl w:val="BAFA81E6"/>
    <w:lvl w:ilvl="0" w:tplc="A59275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D14D2E"/>
    <w:multiLevelType w:val="multilevel"/>
    <w:tmpl w:val="36EC8892"/>
    <w:lvl w:ilvl="0">
      <w:start w:val="1"/>
      <w:numFmt w:val="decimal"/>
      <w:lvlText w:val="%1."/>
      <w:lvlJc w:val="left"/>
      <w:pPr>
        <w:ind w:left="0" w:hanging="360"/>
      </w:pPr>
      <w:rPr>
        <w:b/>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440" w:hanging="720"/>
      </w:pPr>
    </w:lvl>
    <w:lvl w:ilvl="4">
      <w:start w:val="1"/>
      <w:numFmt w:val="decimal"/>
      <w:lvlText w:val="%1.%2.%3.%4.%5"/>
      <w:lvlJc w:val="left"/>
      <w:pPr>
        <w:ind w:left="2160" w:hanging="1080"/>
      </w:pPr>
    </w:lvl>
    <w:lvl w:ilvl="5">
      <w:start w:val="1"/>
      <w:numFmt w:val="decimal"/>
      <w:lvlText w:val="%1.%2.%3.%4.%5.%6"/>
      <w:lvlJc w:val="left"/>
      <w:pPr>
        <w:ind w:left="2520" w:hanging="1080"/>
      </w:pPr>
    </w:lvl>
    <w:lvl w:ilvl="6">
      <w:start w:val="1"/>
      <w:numFmt w:val="decimal"/>
      <w:lvlText w:val="%1.%2.%3.%4.%5.%6.%7"/>
      <w:lvlJc w:val="left"/>
      <w:pPr>
        <w:ind w:left="3240" w:hanging="1440"/>
      </w:pPr>
    </w:lvl>
    <w:lvl w:ilvl="7">
      <w:start w:val="1"/>
      <w:numFmt w:val="decimal"/>
      <w:lvlText w:val="%1.%2.%3.%4.%5.%6.%7.%8"/>
      <w:lvlJc w:val="left"/>
      <w:pPr>
        <w:ind w:left="3600" w:hanging="1440"/>
      </w:pPr>
    </w:lvl>
    <w:lvl w:ilvl="8">
      <w:start w:val="1"/>
      <w:numFmt w:val="decimal"/>
      <w:lvlText w:val="%1.%2.%3.%4.%5.%6.%7.%8.%9"/>
      <w:lvlJc w:val="left"/>
      <w:pPr>
        <w:ind w:left="3960" w:hanging="1440"/>
      </w:pPr>
    </w:lvl>
  </w:abstractNum>
  <w:abstractNum w:abstractNumId="5" w15:restartNumberingAfterBreak="0">
    <w:nsid w:val="0DB87C40"/>
    <w:multiLevelType w:val="hybridMultilevel"/>
    <w:tmpl w:val="2EDE7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4751FE"/>
    <w:multiLevelType w:val="hybridMultilevel"/>
    <w:tmpl w:val="BF90A956"/>
    <w:lvl w:ilvl="0" w:tplc="3036CE8A">
      <w:start w:val="1"/>
      <w:numFmt w:val="bullet"/>
      <w:lvlText w:val=""/>
      <w:lvlJc w:val="right"/>
      <w:pPr>
        <w:ind w:left="1044"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7" w15:restartNumberingAfterBreak="0">
    <w:nsid w:val="16557CF4"/>
    <w:multiLevelType w:val="hybridMultilevel"/>
    <w:tmpl w:val="863E9B1A"/>
    <w:lvl w:ilvl="0" w:tplc="2028DFF0">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C1025"/>
    <w:multiLevelType w:val="hybridMultilevel"/>
    <w:tmpl w:val="57304DFC"/>
    <w:lvl w:ilvl="0" w:tplc="DB6EA4F8">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23962"/>
    <w:multiLevelType w:val="hybridMultilevel"/>
    <w:tmpl w:val="44F4B7BA"/>
    <w:lvl w:ilvl="0" w:tplc="DEEA332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54E43"/>
    <w:multiLevelType w:val="hybridMultilevel"/>
    <w:tmpl w:val="947A71DC"/>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15185"/>
    <w:multiLevelType w:val="hybridMultilevel"/>
    <w:tmpl w:val="D21E4432"/>
    <w:lvl w:ilvl="0" w:tplc="04090019">
      <w:start w:val="1"/>
      <w:numFmt w:val="lowerLetter"/>
      <w:lvlText w:val="%1."/>
      <w:lvlJc w:val="left"/>
      <w:pPr>
        <w:ind w:left="720" w:hanging="360"/>
      </w:pPr>
      <w:rPr>
        <w:rFonts w:hint="default"/>
      </w:rPr>
    </w:lvl>
    <w:lvl w:ilvl="1" w:tplc="854E764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A1098"/>
    <w:multiLevelType w:val="hybridMultilevel"/>
    <w:tmpl w:val="391C3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BD127C"/>
    <w:multiLevelType w:val="multilevel"/>
    <w:tmpl w:val="8F5638B6"/>
    <w:lvl w:ilvl="0">
      <w:start w:val="1"/>
      <w:numFmt w:val="upperRoman"/>
      <w:lvlText w:val="%1."/>
      <w:lvlJc w:val="left"/>
      <w:pPr>
        <w:ind w:left="1080" w:hanging="720"/>
      </w:pPr>
      <w:rPr>
        <w:b/>
        <w:sz w:val="24"/>
        <w:szCs w:val="24"/>
      </w:rPr>
    </w:lvl>
    <w:lvl w:ilvl="1">
      <w:start w:val="2"/>
      <w:numFmt w:val="decimal"/>
      <w:lvlText w:val="%1.%2"/>
      <w:lvlJc w:val="left"/>
      <w:pPr>
        <w:ind w:left="1030" w:hanging="500"/>
      </w:pPr>
      <w:rPr>
        <w:b/>
      </w:rPr>
    </w:lvl>
    <w:lvl w:ilvl="2">
      <w:start w:val="1"/>
      <w:numFmt w:val="decimal"/>
      <w:lvlText w:val="%1.%2.%3"/>
      <w:lvlJc w:val="left"/>
      <w:pPr>
        <w:ind w:left="1420" w:hanging="720"/>
      </w:pPr>
      <w:rPr>
        <w:b/>
      </w:rPr>
    </w:lvl>
    <w:lvl w:ilvl="3">
      <w:start w:val="1"/>
      <w:numFmt w:val="decimal"/>
      <w:lvlText w:val="%1.%2.%3.%4"/>
      <w:lvlJc w:val="left"/>
      <w:pPr>
        <w:ind w:left="1590" w:hanging="720"/>
      </w:pPr>
      <w:rPr>
        <w:b/>
      </w:rPr>
    </w:lvl>
    <w:lvl w:ilvl="4">
      <w:start w:val="1"/>
      <w:numFmt w:val="decimal"/>
      <w:lvlText w:val="%1.%2.%3.%4.%5"/>
      <w:lvlJc w:val="left"/>
      <w:pPr>
        <w:ind w:left="2120" w:hanging="1080"/>
      </w:pPr>
      <w:rPr>
        <w:b/>
      </w:rPr>
    </w:lvl>
    <w:lvl w:ilvl="5">
      <w:start w:val="1"/>
      <w:numFmt w:val="decimal"/>
      <w:lvlText w:val="%1.%2.%3.%4.%5.%6"/>
      <w:lvlJc w:val="left"/>
      <w:pPr>
        <w:ind w:left="2290" w:hanging="1080"/>
      </w:pPr>
      <w:rPr>
        <w:b/>
      </w:rPr>
    </w:lvl>
    <w:lvl w:ilvl="6">
      <w:start w:val="1"/>
      <w:numFmt w:val="decimal"/>
      <w:lvlText w:val="%1.%2.%3.%4.%5.%6.%7"/>
      <w:lvlJc w:val="left"/>
      <w:pPr>
        <w:ind w:left="2820" w:hanging="1440"/>
      </w:pPr>
      <w:rPr>
        <w:b/>
      </w:rPr>
    </w:lvl>
    <w:lvl w:ilvl="7">
      <w:start w:val="1"/>
      <w:numFmt w:val="decimal"/>
      <w:lvlText w:val="%1.%2.%3.%4.%5.%6.%7.%8"/>
      <w:lvlJc w:val="left"/>
      <w:pPr>
        <w:ind w:left="2990" w:hanging="1440"/>
      </w:pPr>
      <w:rPr>
        <w:b/>
      </w:rPr>
    </w:lvl>
    <w:lvl w:ilvl="8">
      <w:start w:val="1"/>
      <w:numFmt w:val="decimal"/>
      <w:lvlText w:val="%1.%2.%3.%4.%5.%6.%7.%8.%9"/>
      <w:lvlJc w:val="left"/>
      <w:pPr>
        <w:ind w:left="3160" w:hanging="1440"/>
      </w:pPr>
      <w:rPr>
        <w:b/>
      </w:rPr>
    </w:lvl>
  </w:abstractNum>
  <w:abstractNum w:abstractNumId="14" w15:restartNumberingAfterBreak="0">
    <w:nsid w:val="27E06B50"/>
    <w:multiLevelType w:val="hybridMultilevel"/>
    <w:tmpl w:val="D736AE8E"/>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7632E"/>
    <w:multiLevelType w:val="hybridMultilevel"/>
    <w:tmpl w:val="3BA0BF72"/>
    <w:lvl w:ilvl="0" w:tplc="DEEA3322">
      <w:start w:val="10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83F7B"/>
    <w:multiLevelType w:val="hybridMultilevel"/>
    <w:tmpl w:val="31A02820"/>
    <w:lvl w:ilvl="0" w:tplc="DEEA3322">
      <w:start w:val="10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E86BD2"/>
    <w:multiLevelType w:val="hybridMultilevel"/>
    <w:tmpl w:val="1F2C1E5C"/>
    <w:lvl w:ilvl="0" w:tplc="DEEA332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7AC"/>
    <w:multiLevelType w:val="hybridMultilevel"/>
    <w:tmpl w:val="75363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4A3589"/>
    <w:multiLevelType w:val="hybridMultilevel"/>
    <w:tmpl w:val="0A0A715E"/>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F4CC3"/>
    <w:multiLevelType w:val="hybridMultilevel"/>
    <w:tmpl w:val="21EC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031D75"/>
    <w:multiLevelType w:val="hybridMultilevel"/>
    <w:tmpl w:val="A4329B66"/>
    <w:lvl w:ilvl="0" w:tplc="DEEA3322">
      <w:start w:val="100"/>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BB61921"/>
    <w:multiLevelType w:val="hybridMultilevel"/>
    <w:tmpl w:val="75A4A794"/>
    <w:lvl w:ilvl="0" w:tplc="04090001">
      <w:start w:val="1"/>
      <w:numFmt w:val="bullet"/>
      <w:lvlText w:val=""/>
      <w:lvlJc w:val="left"/>
      <w:pPr>
        <w:ind w:left="1924" w:hanging="360"/>
      </w:pPr>
      <w:rPr>
        <w:rFonts w:ascii="Symbol" w:hAnsi="Symbol" w:hint="default"/>
      </w:rPr>
    </w:lvl>
    <w:lvl w:ilvl="1" w:tplc="04090003">
      <w:start w:val="1"/>
      <w:numFmt w:val="bullet"/>
      <w:lvlText w:val="o"/>
      <w:lvlJc w:val="left"/>
      <w:pPr>
        <w:ind w:left="2644" w:hanging="360"/>
      </w:pPr>
      <w:rPr>
        <w:rFonts w:ascii="Courier New" w:hAnsi="Courier New" w:cs="Courier New" w:hint="default"/>
      </w:rPr>
    </w:lvl>
    <w:lvl w:ilvl="2" w:tplc="04090005" w:tentative="1">
      <w:start w:val="1"/>
      <w:numFmt w:val="bullet"/>
      <w:lvlText w:val=""/>
      <w:lvlJc w:val="left"/>
      <w:pPr>
        <w:ind w:left="3364" w:hanging="360"/>
      </w:pPr>
      <w:rPr>
        <w:rFonts w:ascii="Wingdings" w:hAnsi="Wingdings" w:hint="default"/>
      </w:rPr>
    </w:lvl>
    <w:lvl w:ilvl="3" w:tplc="04090001" w:tentative="1">
      <w:start w:val="1"/>
      <w:numFmt w:val="bullet"/>
      <w:lvlText w:val=""/>
      <w:lvlJc w:val="left"/>
      <w:pPr>
        <w:ind w:left="4084" w:hanging="360"/>
      </w:pPr>
      <w:rPr>
        <w:rFonts w:ascii="Symbol" w:hAnsi="Symbol" w:hint="default"/>
      </w:rPr>
    </w:lvl>
    <w:lvl w:ilvl="4" w:tplc="04090003" w:tentative="1">
      <w:start w:val="1"/>
      <w:numFmt w:val="bullet"/>
      <w:lvlText w:val="o"/>
      <w:lvlJc w:val="left"/>
      <w:pPr>
        <w:ind w:left="4804" w:hanging="360"/>
      </w:pPr>
      <w:rPr>
        <w:rFonts w:ascii="Courier New" w:hAnsi="Courier New" w:cs="Courier New" w:hint="default"/>
      </w:rPr>
    </w:lvl>
    <w:lvl w:ilvl="5" w:tplc="04090005" w:tentative="1">
      <w:start w:val="1"/>
      <w:numFmt w:val="bullet"/>
      <w:lvlText w:val=""/>
      <w:lvlJc w:val="left"/>
      <w:pPr>
        <w:ind w:left="5524" w:hanging="360"/>
      </w:pPr>
      <w:rPr>
        <w:rFonts w:ascii="Wingdings" w:hAnsi="Wingdings" w:hint="default"/>
      </w:rPr>
    </w:lvl>
    <w:lvl w:ilvl="6" w:tplc="04090001" w:tentative="1">
      <w:start w:val="1"/>
      <w:numFmt w:val="bullet"/>
      <w:lvlText w:val=""/>
      <w:lvlJc w:val="left"/>
      <w:pPr>
        <w:ind w:left="6244" w:hanging="360"/>
      </w:pPr>
      <w:rPr>
        <w:rFonts w:ascii="Symbol" w:hAnsi="Symbol" w:hint="default"/>
      </w:rPr>
    </w:lvl>
    <w:lvl w:ilvl="7" w:tplc="04090003" w:tentative="1">
      <w:start w:val="1"/>
      <w:numFmt w:val="bullet"/>
      <w:lvlText w:val="o"/>
      <w:lvlJc w:val="left"/>
      <w:pPr>
        <w:ind w:left="6964" w:hanging="360"/>
      </w:pPr>
      <w:rPr>
        <w:rFonts w:ascii="Courier New" w:hAnsi="Courier New" w:cs="Courier New" w:hint="default"/>
      </w:rPr>
    </w:lvl>
    <w:lvl w:ilvl="8" w:tplc="04090005" w:tentative="1">
      <w:start w:val="1"/>
      <w:numFmt w:val="bullet"/>
      <w:lvlText w:val=""/>
      <w:lvlJc w:val="left"/>
      <w:pPr>
        <w:ind w:left="7684" w:hanging="360"/>
      </w:pPr>
      <w:rPr>
        <w:rFonts w:ascii="Wingdings" w:hAnsi="Wingdings" w:hint="default"/>
      </w:rPr>
    </w:lvl>
  </w:abstractNum>
  <w:abstractNum w:abstractNumId="23" w15:restartNumberingAfterBreak="0">
    <w:nsid w:val="5E11008E"/>
    <w:multiLevelType w:val="hybridMultilevel"/>
    <w:tmpl w:val="51ACB3D4"/>
    <w:lvl w:ilvl="0" w:tplc="AE50C3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23014ED"/>
    <w:multiLevelType w:val="hybridMultilevel"/>
    <w:tmpl w:val="D9A40060"/>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12257"/>
    <w:multiLevelType w:val="hybridMultilevel"/>
    <w:tmpl w:val="25A6DF46"/>
    <w:lvl w:ilvl="0" w:tplc="08CCF2C8">
      <w:start w:val="1"/>
      <w:numFmt w:val="decimal"/>
      <w:lvlText w:val="%1."/>
      <w:lvlJc w:val="left"/>
      <w:pPr>
        <w:ind w:left="1023" w:hanging="543"/>
        <w:jc w:val="left"/>
      </w:pPr>
      <w:rPr>
        <w:rFonts w:ascii="Times New Roman" w:eastAsia="Times New Roman" w:hAnsi="Times New Roman" w:cs="Times New Roman" w:hint="default"/>
        <w:b/>
        <w:bCs/>
        <w:spacing w:val="-6"/>
        <w:w w:val="99"/>
        <w:sz w:val="24"/>
        <w:szCs w:val="24"/>
        <w:lang w:val="en-US" w:eastAsia="en-US" w:bidi="en-US"/>
      </w:rPr>
    </w:lvl>
    <w:lvl w:ilvl="1" w:tplc="A95A7054">
      <w:numFmt w:val="bullet"/>
      <w:lvlText w:val="•"/>
      <w:lvlJc w:val="left"/>
      <w:pPr>
        <w:ind w:left="1986" w:hanging="543"/>
      </w:pPr>
      <w:rPr>
        <w:rFonts w:hint="default"/>
        <w:lang w:val="en-US" w:eastAsia="en-US" w:bidi="en-US"/>
      </w:rPr>
    </w:lvl>
    <w:lvl w:ilvl="2" w:tplc="A4EED2B0">
      <w:numFmt w:val="bullet"/>
      <w:lvlText w:val="•"/>
      <w:lvlJc w:val="left"/>
      <w:pPr>
        <w:ind w:left="2952" w:hanging="543"/>
      </w:pPr>
      <w:rPr>
        <w:rFonts w:hint="default"/>
        <w:lang w:val="en-US" w:eastAsia="en-US" w:bidi="en-US"/>
      </w:rPr>
    </w:lvl>
    <w:lvl w:ilvl="3" w:tplc="51EE74A0">
      <w:numFmt w:val="bullet"/>
      <w:lvlText w:val="•"/>
      <w:lvlJc w:val="left"/>
      <w:pPr>
        <w:ind w:left="3918" w:hanging="543"/>
      </w:pPr>
      <w:rPr>
        <w:rFonts w:hint="default"/>
        <w:lang w:val="en-US" w:eastAsia="en-US" w:bidi="en-US"/>
      </w:rPr>
    </w:lvl>
    <w:lvl w:ilvl="4" w:tplc="A4BAE8FC">
      <w:numFmt w:val="bullet"/>
      <w:lvlText w:val="•"/>
      <w:lvlJc w:val="left"/>
      <w:pPr>
        <w:ind w:left="4884" w:hanging="543"/>
      </w:pPr>
      <w:rPr>
        <w:rFonts w:hint="default"/>
        <w:lang w:val="en-US" w:eastAsia="en-US" w:bidi="en-US"/>
      </w:rPr>
    </w:lvl>
    <w:lvl w:ilvl="5" w:tplc="9A7868A4">
      <w:numFmt w:val="bullet"/>
      <w:lvlText w:val="•"/>
      <w:lvlJc w:val="left"/>
      <w:pPr>
        <w:ind w:left="5850" w:hanging="543"/>
      </w:pPr>
      <w:rPr>
        <w:rFonts w:hint="default"/>
        <w:lang w:val="en-US" w:eastAsia="en-US" w:bidi="en-US"/>
      </w:rPr>
    </w:lvl>
    <w:lvl w:ilvl="6" w:tplc="BF68890E">
      <w:numFmt w:val="bullet"/>
      <w:lvlText w:val="•"/>
      <w:lvlJc w:val="left"/>
      <w:pPr>
        <w:ind w:left="6816" w:hanging="543"/>
      </w:pPr>
      <w:rPr>
        <w:rFonts w:hint="default"/>
        <w:lang w:val="en-US" w:eastAsia="en-US" w:bidi="en-US"/>
      </w:rPr>
    </w:lvl>
    <w:lvl w:ilvl="7" w:tplc="84180870">
      <w:numFmt w:val="bullet"/>
      <w:lvlText w:val="•"/>
      <w:lvlJc w:val="left"/>
      <w:pPr>
        <w:ind w:left="7782" w:hanging="543"/>
      </w:pPr>
      <w:rPr>
        <w:rFonts w:hint="default"/>
        <w:lang w:val="en-US" w:eastAsia="en-US" w:bidi="en-US"/>
      </w:rPr>
    </w:lvl>
    <w:lvl w:ilvl="8" w:tplc="21762AC0">
      <w:numFmt w:val="bullet"/>
      <w:lvlText w:val="•"/>
      <w:lvlJc w:val="left"/>
      <w:pPr>
        <w:ind w:left="8748" w:hanging="543"/>
      </w:pPr>
      <w:rPr>
        <w:rFonts w:hint="default"/>
        <w:lang w:val="en-US" w:eastAsia="en-US" w:bidi="en-US"/>
      </w:rPr>
    </w:lvl>
  </w:abstractNum>
  <w:abstractNum w:abstractNumId="26" w15:restartNumberingAfterBreak="0">
    <w:nsid w:val="69E9563E"/>
    <w:multiLevelType w:val="hybridMultilevel"/>
    <w:tmpl w:val="AA4A55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EB212B"/>
    <w:multiLevelType w:val="hybridMultilevel"/>
    <w:tmpl w:val="0C1CF082"/>
    <w:lvl w:ilvl="0" w:tplc="16EE31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12035B"/>
    <w:multiLevelType w:val="hybridMultilevel"/>
    <w:tmpl w:val="D3B2F510"/>
    <w:lvl w:ilvl="0" w:tplc="1834E0E8">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26DED"/>
    <w:multiLevelType w:val="hybridMultilevel"/>
    <w:tmpl w:val="C408E71C"/>
    <w:lvl w:ilvl="0" w:tplc="DEEA3322">
      <w:start w:val="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4359B"/>
    <w:multiLevelType w:val="hybridMultilevel"/>
    <w:tmpl w:val="6CC8B606"/>
    <w:lvl w:ilvl="0" w:tplc="23BC331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387911"/>
    <w:multiLevelType w:val="hybridMultilevel"/>
    <w:tmpl w:val="8EB8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B44D7C"/>
    <w:multiLevelType w:val="hybridMultilevel"/>
    <w:tmpl w:val="A70C00C8"/>
    <w:lvl w:ilvl="0" w:tplc="3036CE8A">
      <w:start w:val="1"/>
      <w:numFmt w:val="bullet"/>
      <w:lvlText w:val=""/>
      <w:lvlJc w:val="right"/>
      <w:pPr>
        <w:ind w:left="88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E21419"/>
    <w:multiLevelType w:val="multilevel"/>
    <w:tmpl w:val="7F344D5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4" w15:restartNumberingAfterBreak="0">
    <w:nsid w:val="7BD02123"/>
    <w:multiLevelType w:val="hybridMultilevel"/>
    <w:tmpl w:val="CDF02098"/>
    <w:lvl w:ilvl="0" w:tplc="D1B6AA9E">
      <w:start w:val="1"/>
      <w:numFmt w:val="upperRoman"/>
      <w:lvlText w:val="%1."/>
      <w:lvlJc w:val="left"/>
      <w:pPr>
        <w:ind w:left="998" w:hanging="548"/>
        <w:jc w:val="left"/>
      </w:pPr>
      <w:rPr>
        <w:rFonts w:ascii="Times New Roman" w:eastAsia="Times New Roman" w:hAnsi="Times New Roman" w:cs="Times New Roman" w:hint="default"/>
        <w:b/>
        <w:bCs/>
        <w:spacing w:val="-3"/>
        <w:w w:val="99"/>
        <w:sz w:val="24"/>
        <w:szCs w:val="24"/>
        <w:lang w:val="en-US" w:eastAsia="en-US" w:bidi="en-US"/>
      </w:rPr>
    </w:lvl>
    <w:lvl w:ilvl="1" w:tplc="218E8574">
      <w:start w:val="1"/>
      <w:numFmt w:val="decimal"/>
      <w:lvlText w:val="%2."/>
      <w:lvlJc w:val="left"/>
      <w:pPr>
        <w:ind w:left="932" w:hanging="361"/>
        <w:jc w:val="left"/>
      </w:pPr>
      <w:rPr>
        <w:rFonts w:hint="default"/>
        <w:spacing w:val="-10"/>
        <w:w w:val="99"/>
        <w:lang w:val="en-US" w:eastAsia="en-US" w:bidi="en-US"/>
      </w:rPr>
    </w:lvl>
    <w:lvl w:ilvl="2" w:tplc="391A0B9A">
      <w:numFmt w:val="bullet"/>
      <w:lvlText w:val="•"/>
      <w:lvlJc w:val="left"/>
      <w:pPr>
        <w:ind w:left="2093" w:hanging="361"/>
      </w:pPr>
      <w:rPr>
        <w:rFonts w:hint="default"/>
        <w:lang w:val="en-US" w:eastAsia="en-US" w:bidi="en-US"/>
      </w:rPr>
    </w:lvl>
    <w:lvl w:ilvl="3" w:tplc="7BB2CF20">
      <w:numFmt w:val="bullet"/>
      <w:lvlText w:val="•"/>
      <w:lvlJc w:val="left"/>
      <w:pPr>
        <w:ind w:left="3166" w:hanging="361"/>
      </w:pPr>
      <w:rPr>
        <w:rFonts w:hint="default"/>
        <w:lang w:val="en-US" w:eastAsia="en-US" w:bidi="en-US"/>
      </w:rPr>
    </w:lvl>
    <w:lvl w:ilvl="4" w:tplc="764E14A2">
      <w:numFmt w:val="bullet"/>
      <w:lvlText w:val="•"/>
      <w:lvlJc w:val="left"/>
      <w:pPr>
        <w:ind w:left="4240" w:hanging="361"/>
      </w:pPr>
      <w:rPr>
        <w:rFonts w:hint="default"/>
        <w:lang w:val="en-US" w:eastAsia="en-US" w:bidi="en-US"/>
      </w:rPr>
    </w:lvl>
    <w:lvl w:ilvl="5" w:tplc="FEA236AA">
      <w:numFmt w:val="bullet"/>
      <w:lvlText w:val="•"/>
      <w:lvlJc w:val="left"/>
      <w:pPr>
        <w:ind w:left="5313" w:hanging="361"/>
      </w:pPr>
      <w:rPr>
        <w:rFonts w:hint="default"/>
        <w:lang w:val="en-US" w:eastAsia="en-US" w:bidi="en-US"/>
      </w:rPr>
    </w:lvl>
    <w:lvl w:ilvl="6" w:tplc="9CA04F3E">
      <w:numFmt w:val="bullet"/>
      <w:lvlText w:val="•"/>
      <w:lvlJc w:val="left"/>
      <w:pPr>
        <w:ind w:left="6386" w:hanging="361"/>
      </w:pPr>
      <w:rPr>
        <w:rFonts w:hint="default"/>
        <w:lang w:val="en-US" w:eastAsia="en-US" w:bidi="en-US"/>
      </w:rPr>
    </w:lvl>
    <w:lvl w:ilvl="7" w:tplc="8376BC50">
      <w:numFmt w:val="bullet"/>
      <w:lvlText w:val="•"/>
      <w:lvlJc w:val="left"/>
      <w:pPr>
        <w:ind w:left="7460" w:hanging="361"/>
      </w:pPr>
      <w:rPr>
        <w:rFonts w:hint="default"/>
        <w:lang w:val="en-US" w:eastAsia="en-US" w:bidi="en-US"/>
      </w:rPr>
    </w:lvl>
    <w:lvl w:ilvl="8" w:tplc="EFDECCB6">
      <w:numFmt w:val="bullet"/>
      <w:lvlText w:val="•"/>
      <w:lvlJc w:val="left"/>
      <w:pPr>
        <w:ind w:left="8533" w:hanging="361"/>
      </w:pPr>
      <w:rPr>
        <w:rFonts w:hint="default"/>
        <w:lang w:val="en-US" w:eastAsia="en-US" w:bidi="en-US"/>
      </w:rPr>
    </w:lvl>
  </w:abstractNum>
  <w:num w:numId="1">
    <w:abstractNumId w:val="30"/>
  </w:num>
  <w:num w:numId="2">
    <w:abstractNumId w:val="18"/>
  </w:num>
  <w:num w:numId="3">
    <w:abstractNumId w:val="11"/>
  </w:num>
  <w:num w:numId="4">
    <w:abstractNumId w:val="3"/>
  </w:num>
  <w:num w:numId="5">
    <w:abstractNumId w:val="23"/>
  </w:num>
  <w:num w:numId="6">
    <w:abstractNumId w:val="22"/>
  </w:num>
  <w:num w:numId="7">
    <w:abstractNumId w:val="20"/>
  </w:num>
  <w:num w:numId="8">
    <w:abstractNumId w:val="28"/>
  </w:num>
  <w:num w:numId="9">
    <w:abstractNumId w:val="8"/>
  </w:num>
  <w:num w:numId="10">
    <w:abstractNumId w:val="7"/>
  </w:num>
  <w:num w:numId="11">
    <w:abstractNumId w:val="19"/>
  </w:num>
  <w:num w:numId="12">
    <w:abstractNumId w:val="16"/>
  </w:num>
  <w:num w:numId="13">
    <w:abstractNumId w:val="24"/>
  </w:num>
  <w:num w:numId="14">
    <w:abstractNumId w:val="14"/>
  </w:num>
  <w:num w:numId="15">
    <w:abstractNumId w:val="10"/>
  </w:num>
  <w:num w:numId="16">
    <w:abstractNumId w:val="1"/>
  </w:num>
  <w:num w:numId="17">
    <w:abstractNumId w:val="9"/>
  </w:num>
  <w:num w:numId="18">
    <w:abstractNumId w:val="17"/>
  </w:num>
  <w:num w:numId="19">
    <w:abstractNumId w:val="15"/>
  </w:num>
  <w:num w:numId="20">
    <w:abstractNumId w:val="21"/>
  </w:num>
  <w:num w:numId="21">
    <w:abstractNumId w:val="29"/>
  </w:num>
  <w:num w:numId="22">
    <w:abstractNumId w:val="27"/>
  </w:num>
  <w:num w:numId="23">
    <w:abstractNumId w:val="12"/>
  </w:num>
  <w:num w:numId="24">
    <w:abstractNumId w:val="31"/>
  </w:num>
  <w:num w:numId="25">
    <w:abstractNumId w:val="5"/>
  </w:num>
  <w:num w:numId="26">
    <w:abstractNumId w:val="2"/>
  </w:num>
  <w:num w:numId="27">
    <w:abstractNumId w:val="0"/>
  </w:num>
  <w:num w:numId="28">
    <w:abstractNumId w:val="32"/>
  </w:num>
  <w:num w:numId="29">
    <w:abstractNumId w:val="6"/>
  </w:num>
  <w:num w:numId="30">
    <w:abstractNumId w:val="26"/>
  </w:num>
  <w:num w:numId="31">
    <w:abstractNumId w:val="25"/>
  </w:num>
  <w:num w:numId="32">
    <w:abstractNumId w:val="34"/>
  </w:num>
  <w:num w:numId="33">
    <w:abstractNumId w:val="13"/>
  </w:num>
  <w:num w:numId="34">
    <w:abstractNumId w:val="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67D"/>
    <w:rsid w:val="0000267D"/>
    <w:rsid w:val="00007AAB"/>
    <w:rsid w:val="00017673"/>
    <w:rsid w:val="00060937"/>
    <w:rsid w:val="00067B7C"/>
    <w:rsid w:val="00071954"/>
    <w:rsid w:val="00083BD4"/>
    <w:rsid w:val="000B1F6E"/>
    <w:rsid w:val="000C4E25"/>
    <w:rsid w:val="000C6637"/>
    <w:rsid w:val="000C70E4"/>
    <w:rsid w:val="000D0FC0"/>
    <w:rsid w:val="000E7E09"/>
    <w:rsid w:val="000F278D"/>
    <w:rsid w:val="00106BC9"/>
    <w:rsid w:val="00110E24"/>
    <w:rsid w:val="001116DD"/>
    <w:rsid w:val="00116002"/>
    <w:rsid w:val="00127A0E"/>
    <w:rsid w:val="00134188"/>
    <w:rsid w:val="00150114"/>
    <w:rsid w:val="00153896"/>
    <w:rsid w:val="00164CF4"/>
    <w:rsid w:val="00183AC2"/>
    <w:rsid w:val="00190339"/>
    <w:rsid w:val="00196357"/>
    <w:rsid w:val="001B08AC"/>
    <w:rsid w:val="001B4285"/>
    <w:rsid w:val="001B4EEF"/>
    <w:rsid w:val="001B4F50"/>
    <w:rsid w:val="001B75C8"/>
    <w:rsid w:val="001D3400"/>
    <w:rsid w:val="001E17FC"/>
    <w:rsid w:val="001F6563"/>
    <w:rsid w:val="002030D7"/>
    <w:rsid w:val="00205DD9"/>
    <w:rsid w:val="00212D03"/>
    <w:rsid w:val="00227E51"/>
    <w:rsid w:val="00241DD8"/>
    <w:rsid w:val="00272502"/>
    <w:rsid w:val="00293798"/>
    <w:rsid w:val="002A286D"/>
    <w:rsid w:val="002A400D"/>
    <w:rsid w:val="002D4A81"/>
    <w:rsid w:val="002F555D"/>
    <w:rsid w:val="00330F1C"/>
    <w:rsid w:val="00337709"/>
    <w:rsid w:val="00351286"/>
    <w:rsid w:val="00357146"/>
    <w:rsid w:val="0037016D"/>
    <w:rsid w:val="00383E86"/>
    <w:rsid w:val="00387FAB"/>
    <w:rsid w:val="003949C2"/>
    <w:rsid w:val="003A5048"/>
    <w:rsid w:val="003B47F6"/>
    <w:rsid w:val="003B6CD9"/>
    <w:rsid w:val="003C49AA"/>
    <w:rsid w:val="00410E98"/>
    <w:rsid w:val="00415D76"/>
    <w:rsid w:val="004174C5"/>
    <w:rsid w:val="0041780F"/>
    <w:rsid w:val="00456AD2"/>
    <w:rsid w:val="0046127D"/>
    <w:rsid w:val="004B4F3B"/>
    <w:rsid w:val="004B7101"/>
    <w:rsid w:val="00506E1F"/>
    <w:rsid w:val="00507C51"/>
    <w:rsid w:val="0053248E"/>
    <w:rsid w:val="00541D7A"/>
    <w:rsid w:val="005505D9"/>
    <w:rsid w:val="005506CB"/>
    <w:rsid w:val="00553FF8"/>
    <w:rsid w:val="0056173A"/>
    <w:rsid w:val="005849B8"/>
    <w:rsid w:val="005A1651"/>
    <w:rsid w:val="005A55E4"/>
    <w:rsid w:val="005C6DD6"/>
    <w:rsid w:val="005C72C1"/>
    <w:rsid w:val="00620273"/>
    <w:rsid w:val="0062375F"/>
    <w:rsid w:val="006343BB"/>
    <w:rsid w:val="00665421"/>
    <w:rsid w:val="00677DFB"/>
    <w:rsid w:val="006834EA"/>
    <w:rsid w:val="006A3C8D"/>
    <w:rsid w:val="006C1AB3"/>
    <w:rsid w:val="006C62E6"/>
    <w:rsid w:val="006D217F"/>
    <w:rsid w:val="006F371A"/>
    <w:rsid w:val="006F5C2C"/>
    <w:rsid w:val="00710663"/>
    <w:rsid w:val="007278F4"/>
    <w:rsid w:val="007375B0"/>
    <w:rsid w:val="007700EF"/>
    <w:rsid w:val="007756C6"/>
    <w:rsid w:val="0078128C"/>
    <w:rsid w:val="00784F6A"/>
    <w:rsid w:val="007A237E"/>
    <w:rsid w:val="007A577A"/>
    <w:rsid w:val="007B7A2D"/>
    <w:rsid w:val="007C30ED"/>
    <w:rsid w:val="007E631E"/>
    <w:rsid w:val="00802653"/>
    <w:rsid w:val="00802B3A"/>
    <w:rsid w:val="008058F1"/>
    <w:rsid w:val="00830D0F"/>
    <w:rsid w:val="00847818"/>
    <w:rsid w:val="008A7219"/>
    <w:rsid w:val="008B5E66"/>
    <w:rsid w:val="008C3C52"/>
    <w:rsid w:val="008F6AB8"/>
    <w:rsid w:val="00902BBD"/>
    <w:rsid w:val="009043E1"/>
    <w:rsid w:val="009054A9"/>
    <w:rsid w:val="00915631"/>
    <w:rsid w:val="009160EE"/>
    <w:rsid w:val="0093247E"/>
    <w:rsid w:val="00942107"/>
    <w:rsid w:val="009516B2"/>
    <w:rsid w:val="00957F2A"/>
    <w:rsid w:val="00967A76"/>
    <w:rsid w:val="00983696"/>
    <w:rsid w:val="009922FE"/>
    <w:rsid w:val="00997761"/>
    <w:rsid w:val="009A56E8"/>
    <w:rsid w:val="009A57BB"/>
    <w:rsid w:val="009B485B"/>
    <w:rsid w:val="009B775B"/>
    <w:rsid w:val="009C3479"/>
    <w:rsid w:val="009D73F7"/>
    <w:rsid w:val="009E6E0B"/>
    <w:rsid w:val="009E7CA2"/>
    <w:rsid w:val="00A04B24"/>
    <w:rsid w:val="00A13A29"/>
    <w:rsid w:val="00A23F3C"/>
    <w:rsid w:val="00A25C95"/>
    <w:rsid w:val="00A57170"/>
    <w:rsid w:val="00A62222"/>
    <w:rsid w:val="00A721A9"/>
    <w:rsid w:val="00A8478A"/>
    <w:rsid w:val="00AB3485"/>
    <w:rsid w:val="00AC428B"/>
    <w:rsid w:val="00AD02FB"/>
    <w:rsid w:val="00AE7EAF"/>
    <w:rsid w:val="00B11A18"/>
    <w:rsid w:val="00B4551F"/>
    <w:rsid w:val="00B669EB"/>
    <w:rsid w:val="00B85491"/>
    <w:rsid w:val="00B85A7A"/>
    <w:rsid w:val="00B916A7"/>
    <w:rsid w:val="00BA4DEA"/>
    <w:rsid w:val="00BA531E"/>
    <w:rsid w:val="00BD0461"/>
    <w:rsid w:val="00BE0642"/>
    <w:rsid w:val="00BE4518"/>
    <w:rsid w:val="00BE4EC0"/>
    <w:rsid w:val="00BF283F"/>
    <w:rsid w:val="00BF483D"/>
    <w:rsid w:val="00C050CE"/>
    <w:rsid w:val="00C133AD"/>
    <w:rsid w:val="00C14D51"/>
    <w:rsid w:val="00C23C55"/>
    <w:rsid w:val="00C503E7"/>
    <w:rsid w:val="00C6033C"/>
    <w:rsid w:val="00C7753F"/>
    <w:rsid w:val="00CA40BD"/>
    <w:rsid w:val="00CA7E62"/>
    <w:rsid w:val="00CB3503"/>
    <w:rsid w:val="00CB64BA"/>
    <w:rsid w:val="00CE38F4"/>
    <w:rsid w:val="00CF14EF"/>
    <w:rsid w:val="00D12AC7"/>
    <w:rsid w:val="00D138DE"/>
    <w:rsid w:val="00D178F3"/>
    <w:rsid w:val="00D310C4"/>
    <w:rsid w:val="00D50EED"/>
    <w:rsid w:val="00D62D23"/>
    <w:rsid w:val="00D72C1D"/>
    <w:rsid w:val="00D73E82"/>
    <w:rsid w:val="00D932F1"/>
    <w:rsid w:val="00DA2488"/>
    <w:rsid w:val="00DA580C"/>
    <w:rsid w:val="00DB1BFF"/>
    <w:rsid w:val="00DB33BA"/>
    <w:rsid w:val="00DB35E0"/>
    <w:rsid w:val="00DB372F"/>
    <w:rsid w:val="00DC4030"/>
    <w:rsid w:val="00DE495E"/>
    <w:rsid w:val="00DF2FEC"/>
    <w:rsid w:val="00DF7CE1"/>
    <w:rsid w:val="00E0609C"/>
    <w:rsid w:val="00E1438A"/>
    <w:rsid w:val="00E226C2"/>
    <w:rsid w:val="00E31EFB"/>
    <w:rsid w:val="00E50BFA"/>
    <w:rsid w:val="00E73213"/>
    <w:rsid w:val="00E94CB4"/>
    <w:rsid w:val="00E95E65"/>
    <w:rsid w:val="00EA1FDD"/>
    <w:rsid w:val="00EA39E3"/>
    <w:rsid w:val="00EA67FF"/>
    <w:rsid w:val="00EB75AC"/>
    <w:rsid w:val="00ED29FF"/>
    <w:rsid w:val="00ED687F"/>
    <w:rsid w:val="00EE00B5"/>
    <w:rsid w:val="00F32BE7"/>
    <w:rsid w:val="00F41B72"/>
    <w:rsid w:val="00F478B9"/>
    <w:rsid w:val="00F705F4"/>
    <w:rsid w:val="00F72181"/>
    <w:rsid w:val="00F92340"/>
    <w:rsid w:val="00F966F7"/>
    <w:rsid w:val="00FA4A1E"/>
    <w:rsid w:val="00FB4B3F"/>
    <w:rsid w:val="00FC00D7"/>
    <w:rsid w:val="00FD2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790003"/>
  <w15:docId w15:val="{95AF15CB-CB0E-4A69-994D-D8128ACE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67D"/>
    <w:rPr>
      <w:rFonts w:ascii="Calibri" w:eastAsia="Calibri" w:hAnsi="Calibri" w:cs="Times New Roman"/>
    </w:rPr>
  </w:style>
  <w:style w:type="paragraph" w:styleId="Heading1">
    <w:name w:val="heading 1"/>
    <w:basedOn w:val="Normal"/>
    <w:next w:val="Normal"/>
    <w:link w:val="Heading1Char"/>
    <w:uiPriority w:val="9"/>
    <w:qFormat/>
    <w:rsid w:val="00DE495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267D"/>
    <w:rPr>
      <w:color w:val="0000FF"/>
      <w:u w:val="single"/>
    </w:rPr>
  </w:style>
  <w:style w:type="paragraph" w:styleId="ListParagraph">
    <w:name w:val="List Paragraph"/>
    <w:basedOn w:val="Normal"/>
    <w:uiPriority w:val="34"/>
    <w:qFormat/>
    <w:rsid w:val="0000267D"/>
    <w:pPr>
      <w:ind w:left="720"/>
      <w:contextualSpacing/>
    </w:pPr>
  </w:style>
  <w:style w:type="character" w:customStyle="1" w:styleId="Heading1Char">
    <w:name w:val="Heading 1 Char"/>
    <w:basedOn w:val="DefaultParagraphFont"/>
    <w:link w:val="Heading1"/>
    <w:uiPriority w:val="9"/>
    <w:rsid w:val="00DE495E"/>
    <w:rPr>
      <w:rFonts w:ascii="Cambria" w:eastAsia="Times New Roman" w:hAnsi="Cambria" w:cs="Times New Roman"/>
      <w:b/>
      <w:bCs/>
      <w:color w:val="365F91"/>
      <w:sz w:val="28"/>
      <w:szCs w:val="28"/>
    </w:rPr>
  </w:style>
  <w:style w:type="paragraph" w:styleId="Title">
    <w:name w:val="Title"/>
    <w:basedOn w:val="Normal"/>
    <w:next w:val="Normal"/>
    <w:link w:val="TitleChar"/>
    <w:uiPriority w:val="10"/>
    <w:qFormat/>
    <w:rsid w:val="00DE495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DE495E"/>
    <w:rPr>
      <w:rFonts w:ascii="Cambria" w:eastAsia="Times New Roman" w:hAnsi="Cambria" w:cs="Times New Roman"/>
      <w:color w:val="17365D"/>
      <w:spacing w:val="5"/>
      <w:kern w:val="28"/>
      <w:sz w:val="52"/>
      <w:szCs w:val="52"/>
    </w:rPr>
  </w:style>
  <w:style w:type="table" w:styleId="TableGrid">
    <w:name w:val="Table Grid"/>
    <w:basedOn w:val="TableNormal"/>
    <w:uiPriority w:val="39"/>
    <w:rsid w:val="00C60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710663"/>
    <w:pPr>
      <w:ind w:left="720"/>
      <w:contextualSpacing/>
    </w:pPr>
  </w:style>
  <w:style w:type="character" w:customStyle="1" w:styleId="HeaderChar">
    <w:name w:val="Header Char"/>
    <w:link w:val="Header"/>
    <w:uiPriority w:val="99"/>
    <w:rsid w:val="001B4285"/>
  </w:style>
  <w:style w:type="paragraph" w:styleId="Header">
    <w:name w:val="header"/>
    <w:basedOn w:val="Normal"/>
    <w:link w:val="HeaderChar"/>
    <w:uiPriority w:val="99"/>
    <w:unhideWhenUsed/>
    <w:rsid w:val="001B4285"/>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1B4285"/>
    <w:rPr>
      <w:rFonts w:ascii="Calibri" w:eastAsia="Calibri" w:hAnsi="Calibri" w:cs="Times New Roman"/>
    </w:rPr>
  </w:style>
  <w:style w:type="paragraph" w:styleId="Footer">
    <w:name w:val="footer"/>
    <w:basedOn w:val="Normal"/>
    <w:link w:val="FooterChar"/>
    <w:uiPriority w:val="99"/>
    <w:unhideWhenUsed/>
    <w:rsid w:val="007C3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0ED"/>
    <w:rPr>
      <w:rFonts w:ascii="Calibri" w:eastAsia="Calibri" w:hAnsi="Calibri" w:cs="Times New Roman"/>
    </w:rPr>
  </w:style>
  <w:style w:type="character" w:styleId="FollowedHyperlink">
    <w:name w:val="FollowedHyperlink"/>
    <w:basedOn w:val="DefaultParagraphFont"/>
    <w:uiPriority w:val="99"/>
    <w:semiHidden/>
    <w:unhideWhenUsed/>
    <w:rsid w:val="0037016D"/>
    <w:rPr>
      <w:color w:val="800080" w:themeColor="followedHyperlink"/>
      <w:u w:val="single"/>
    </w:rPr>
  </w:style>
  <w:style w:type="paragraph" w:styleId="BodyText">
    <w:name w:val="Body Text"/>
    <w:basedOn w:val="Normal"/>
    <w:link w:val="BodyTextChar"/>
    <w:uiPriority w:val="1"/>
    <w:qFormat/>
    <w:rsid w:val="00083BD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083BD4"/>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083BD4"/>
    <w:pPr>
      <w:widowControl w:val="0"/>
      <w:autoSpaceDE w:val="0"/>
      <w:autoSpaceDN w:val="0"/>
      <w:spacing w:after="0" w:line="240" w:lineRule="auto"/>
    </w:pPr>
    <w:rPr>
      <w:rFonts w:ascii="Times New Roman" w:eastAsia="Times New Roman" w:hAnsi="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493">
      <w:bodyDiv w:val="1"/>
      <w:marLeft w:val="0"/>
      <w:marRight w:val="0"/>
      <w:marTop w:val="0"/>
      <w:marBottom w:val="0"/>
      <w:divBdr>
        <w:top w:val="none" w:sz="0" w:space="0" w:color="auto"/>
        <w:left w:val="none" w:sz="0" w:space="0" w:color="auto"/>
        <w:bottom w:val="none" w:sz="0" w:space="0" w:color="auto"/>
        <w:right w:val="none" w:sz="0" w:space="0" w:color="auto"/>
      </w:divBdr>
    </w:div>
    <w:div w:id="315377689">
      <w:bodyDiv w:val="1"/>
      <w:marLeft w:val="0"/>
      <w:marRight w:val="0"/>
      <w:marTop w:val="0"/>
      <w:marBottom w:val="0"/>
      <w:divBdr>
        <w:top w:val="none" w:sz="0" w:space="0" w:color="auto"/>
        <w:left w:val="none" w:sz="0" w:space="0" w:color="auto"/>
        <w:bottom w:val="none" w:sz="0" w:space="0" w:color="auto"/>
        <w:right w:val="none" w:sz="0" w:space="0" w:color="auto"/>
      </w:divBdr>
      <w:divsChild>
        <w:div w:id="1142042136">
          <w:marLeft w:val="0"/>
          <w:marRight w:val="0"/>
          <w:marTop w:val="0"/>
          <w:marBottom w:val="0"/>
          <w:divBdr>
            <w:top w:val="none" w:sz="0" w:space="0" w:color="auto"/>
            <w:left w:val="none" w:sz="0" w:space="0" w:color="auto"/>
            <w:bottom w:val="none" w:sz="0" w:space="0" w:color="auto"/>
            <w:right w:val="none" w:sz="0" w:space="0" w:color="auto"/>
          </w:divBdr>
        </w:div>
        <w:div w:id="1680426944">
          <w:marLeft w:val="0"/>
          <w:marRight w:val="0"/>
          <w:marTop w:val="0"/>
          <w:marBottom w:val="0"/>
          <w:divBdr>
            <w:top w:val="none" w:sz="0" w:space="0" w:color="auto"/>
            <w:left w:val="none" w:sz="0" w:space="0" w:color="auto"/>
            <w:bottom w:val="none" w:sz="0" w:space="0" w:color="auto"/>
            <w:right w:val="none" w:sz="0" w:space="0" w:color="auto"/>
          </w:divBdr>
        </w:div>
        <w:div w:id="854804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10</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DUYLY</dc:creator>
  <cp:lastModifiedBy>GK COMPUTER</cp:lastModifiedBy>
  <cp:revision>22</cp:revision>
  <dcterms:created xsi:type="dcterms:W3CDTF">2020-04-18T13:40:00Z</dcterms:created>
  <dcterms:modified xsi:type="dcterms:W3CDTF">2021-06-14T07:12:00Z</dcterms:modified>
</cp:coreProperties>
</file>