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9"/>
          <w:szCs w:val="9"/>
          <w:u w:val="none"/>
          <w:shd w:fill="auto" w:val="clear"/>
          <w:vertAlign w:val="baseline"/>
        </w:rPr>
      </w:pPr>
      <w:r w:rsidDel="00000000" w:rsidR="00000000" w:rsidRPr="00000000">
        <w:rPr>
          <w:rtl w:val="0"/>
        </w:rPr>
      </w:r>
    </w:p>
    <w:p w:rsidR="00000000" w:rsidDel="00000000" w:rsidP="00000000" w:rsidRDefault="00000000" w:rsidRPr="00000000" w14:paraId="00000002">
      <w:pPr>
        <w:spacing w:before="92" w:line="352" w:lineRule="auto"/>
        <w:ind w:left="2449" w:right="1933" w:firstLine="696"/>
        <w:jc w:val="center"/>
        <w:rPr/>
      </w:pPr>
      <w:r w:rsidDel="00000000" w:rsidR="00000000" w:rsidRPr="00000000">
        <w:rPr>
          <w:rtl w:val="0"/>
        </w:rPr>
        <w:t xml:space="preserve">VIETNAM NATIONAL UNIVERSITY – HCM UNIVERSITY OF SOCIAL SCIENCES AND HUMANITIES FACULTY OF INTERNATIONAL RELATIONS</w:t>
      </w:r>
      <w:r w:rsidDel="00000000" w:rsidR="00000000" w:rsidRPr="00000000">
        <w:drawing>
          <wp:anchor allowOverlap="1" behindDoc="0" distB="0" distT="0" distL="0" distR="0" hidden="0" layoutInCell="1" locked="0" relativeHeight="0" simplePos="0">
            <wp:simplePos x="0" y="0"/>
            <wp:positionH relativeFrom="column">
              <wp:posOffset>5774417</wp:posOffset>
            </wp:positionH>
            <wp:positionV relativeFrom="paragraph">
              <wp:posOffset>103686</wp:posOffset>
            </wp:positionV>
            <wp:extent cx="646430" cy="524135"/>
            <wp:effectExtent b="0" l="0" r="0" t="0"/>
            <wp:wrapNone/>
            <wp:docPr id="64"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646430" cy="52413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582204</wp:posOffset>
            </wp:positionH>
            <wp:positionV relativeFrom="paragraph">
              <wp:posOffset>65405</wp:posOffset>
            </wp:positionV>
            <wp:extent cx="572770" cy="546100"/>
            <wp:effectExtent b="0" l="0" r="0" t="0"/>
            <wp:wrapSquare wrapText="bothSides" distB="0" distT="0" distL="114300" distR="114300"/>
            <wp:docPr id="65"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72770" cy="546100"/>
                    </a:xfrm>
                    <a:prstGeom prst="rect"/>
                    <a:ln/>
                  </pic:spPr>
                </pic:pic>
              </a:graphicData>
            </a:graphic>
          </wp:anchor>
        </w:drawing>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8"/>
          <w:tab w:val="left" w:leader="none" w:pos="1029"/>
        </w:tabs>
        <w:spacing w:after="0" w:before="114" w:line="240" w:lineRule="auto"/>
        <w:ind w:left="1028" w:right="0" w:firstLine="0"/>
        <w:jc w:val="center"/>
        <w:rPr>
          <w:rFonts w:ascii="Times New Roman" w:cs="Times New Roman" w:eastAsia="Times New Roman" w:hAnsi="Times New Roman"/>
          <w:b w:val="1"/>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0"/>
          <w:szCs w:val="30"/>
          <w:u w:val="none"/>
          <w:shd w:fill="auto" w:val="clear"/>
          <w:vertAlign w:val="baseline"/>
          <w:rtl w:val="0"/>
        </w:rPr>
        <w:t xml:space="preserve">COURSE SYLLABUS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8"/>
          <w:tab w:val="left" w:leader="none" w:pos="1029"/>
        </w:tabs>
        <w:spacing w:after="0" w:before="114" w:line="240" w:lineRule="auto"/>
        <w:ind w:left="1028"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1028"/>
          <w:tab w:val="left" w:leader="none" w:pos="1029"/>
        </w:tabs>
        <w:spacing w:after="0" w:before="114" w:line="240" w:lineRule="auto"/>
        <w:ind w:left="1028" w:right="0" w:hanging="548"/>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Course title: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RESEARCH WRITING</w:t>
      </w:r>
    </w:p>
    <w:p w:rsidR="00000000" w:rsidDel="00000000" w:rsidP="00000000" w:rsidRDefault="00000000" w:rsidRPr="00000000" w14:paraId="00000008">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1028"/>
          <w:tab w:val="left" w:leader="none" w:pos="1029"/>
        </w:tabs>
        <w:spacing w:after="0" w:before="114" w:line="240" w:lineRule="auto"/>
        <w:ind w:left="1028" w:right="0" w:hanging="548"/>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Course code: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QTE207</w:t>
      </w:r>
      <w:r w:rsidDel="00000000" w:rsidR="00000000" w:rsidRPr="00000000">
        <w:rPr>
          <w:rtl w:val="0"/>
        </w:rPr>
      </w:r>
    </w:p>
    <w:p w:rsidR="00000000" w:rsidDel="00000000" w:rsidP="00000000" w:rsidRDefault="00000000" w:rsidRPr="00000000" w14:paraId="00000009">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1028"/>
          <w:tab w:val="left" w:leader="none" w:pos="1029"/>
        </w:tabs>
        <w:spacing w:after="0" w:before="0" w:line="275" w:lineRule="auto"/>
        <w:ind w:left="1028" w:right="0" w:hanging="548"/>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Course credits: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00A">
      <w:pPr>
        <w:pStyle w:val="Heading1"/>
        <w:numPr>
          <w:ilvl w:val="0"/>
          <w:numId w:val="10"/>
        </w:numPr>
        <w:tabs>
          <w:tab w:val="left" w:leader="none" w:pos="1028"/>
          <w:tab w:val="left" w:leader="none" w:pos="1029"/>
        </w:tabs>
        <w:spacing w:before="7" w:line="272" w:lineRule="auto"/>
        <w:ind w:left="1028" w:hanging="548"/>
        <w:rPr/>
      </w:pPr>
      <w:r w:rsidDel="00000000" w:rsidR="00000000" w:rsidRPr="00000000">
        <w:rPr>
          <w:rtl w:val="0"/>
        </w:rPr>
        <w:t xml:space="preserve">Course prerequisites: </w:t>
      </w:r>
    </w:p>
    <w:p w:rsidR="00000000" w:rsidDel="00000000" w:rsidP="00000000" w:rsidRDefault="00000000" w:rsidRPr="00000000" w14:paraId="0000000B">
      <w:pPr>
        <w:spacing w:line="242" w:lineRule="auto"/>
        <w:ind w:left="960" w:right="865" w:firstLine="0"/>
        <w:rPr>
          <w:sz w:val="24"/>
          <w:szCs w:val="24"/>
        </w:rPr>
      </w:pPr>
      <w:r w:rsidDel="00000000" w:rsidR="00000000" w:rsidRPr="00000000">
        <w:rPr>
          <w:sz w:val="24"/>
          <w:szCs w:val="24"/>
          <w:rtl w:val="0"/>
        </w:rPr>
        <w:t xml:space="preserve">Students are required to successfully complete the Paragraph and Composition Writing 2 module</w:t>
      </w:r>
    </w:p>
    <w:p w:rsidR="00000000" w:rsidDel="00000000" w:rsidP="00000000" w:rsidRDefault="00000000" w:rsidRPr="00000000" w14:paraId="0000000C">
      <w:pPr>
        <w:pStyle w:val="Heading1"/>
        <w:numPr>
          <w:ilvl w:val="0"/>
          <w:numId w:val="10"/>
        </w:numPr>
        <w:tabs>
          <w:tab w:val="left" w:leader="none" w:pos="1023"/>
          <w:tab w:val="left" w:leader="none" w:pos="1024"/>
        </w:tabs>
        <w:ind w:left="1023" w:hanging="543"/>
        <w:rPr/>
      </w:pPr>
      <w:r w:rsidDel="00000000" w:rsidR="00000000" w:rsidRPr="00000000">
        <w:rPr>
          <w:rtl w:val="0"/>
        </w:rPr>
        <w:t xml:space="preserve">Course overview:</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8"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This course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is an upper-intermediate course in writing. Students learn how think critically to build and organize ideas in the essay, and to successfully write different types of essay.</w:t>
      </w:r>
    </w:p>
    <w:p w:rsidR="00000000" w:rsidDel="00000000" w:rsidP="00000000" w:rsidRDefault="00000000" w:rsidRPr="00000000" w14:paraId="0000000E">
      <w:pPr>
        <w:pStyle w:val="Heading1"/>
        <w:numPr>
          <w:ilvl w:val="0"/>
          <w:numId w:val="10"/>
        </w:numPr>
        <w:tabs>
          <w:tab w:val="left" w:leader="none" w:pos="1023"/>
          <w:tab w:val="left" w:leader="none" w:pos="1024"/>
        </w:tabs>
        <w:spacing w:before="120" w:lineRule="auto"/>
        <w:ind w:left="1023" w:hanging="543"/>
        <w:rPr/>
      </w:pPr>
      <w:r w:rsidDel="00000000" w:rsidR="00000000" w:rsidRPr="00000000">
        <w:rPr>
          <w:rtl w:val="0"/>
        </w:rPr>
        <w:t xml:space="preserve">Course contents</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1"/>
          <w:i w:val="0"/>
          <w:smallCaps w:val="0"/>
          <w:strike w:val="0"/>
          <w:color w:val="000000"/>
          <w:sz w:val="10"/>
          <w:szCs w:val="10"/>
          <w:u w:val="none"/>
          <w:shd w:fill="auto" w:val="clear"/>
          <w:vertAlign w:val="baseline"/>
        </w:rPr>
      </w:pPr>
      <w:r w:rsidDel="00000000" w:rsidR="00000000" w:rsidRPr="00000000">
        <w:rPr>
          <w:rtl w:val="0"/>
        </w:rPr>
      </w:r>
    </w:p>
    <w:tbl>
      <w:tblPr>
        <w:tblStyle w:val="Table1"/>
        <w:tblW w:w="8931.0" w:type="dxa"/>
        <w:jc w:val="left"/>
        <w:tblInd w:w="7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46"/>
        <w:gridCol w:w="7385"/>
        <w:tblGridChange w:id="0">
          <w:tblGrid>
            <w:gridCol w:w="1546"/>
            <w:gridCol w:w="7385"/>
          </w:tblGrid>
        </w:tblGridChange>
      </w:tblGrid>
      <w:tr>
        <w:trPr>
          <w:cantSplit w:val="0"/>
          <w:trHeight w:val="513" w:hRule="atLeast"/>
          <w:tblHeader w:val="0"/>
        </w:trPr>
        <w:tc>
          <w:tcPr>
            <w:tcBorders>
              <w:left w:color="000000" w:space="0" w:sz="6" w:val="single"/>
            </w:tcBorders>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324" w:right="316"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Module</w:t>
            </w:r>
          </w:p>
        </w:tc>
        <w:tc>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3213" w:right="320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Contents</w:t>
            </w:r>
          </w:p>
        </w:tc>
      </w:tr>
      <w:tr>
        <w:trPr>
          <w:cantSplit w:val="0"/>
          <w:trHeight w:val="518" w:hRule="atLeast"/>
          <w:tblHeader w:val="0"/>
        </w:trPr>
        <w:tc>
          <w:tcPr>
            <w:tcBorders>
              <w:left w:color="000000" w:space="0" w:sz="6" w:val="single"/>
            </w:tcBorders>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2"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1"/>
              </w:tabs>
              <w:spacing w:after="0" w:before="59" w:line="240" w:lineRule="auto"/>
              <w:ind w:left="17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Unit 1: Exploring the essays</w:t>
            </w:r>
          </w:p>
        </w:tc>
      </w:tr>
      <w:tr>
        <w:trPr>
          <w:cantSplit w:val="0"/>
          <w:trHeight w:val="518" w:hRule="atLeast"/>
          <w:tblHeader w:val="0"/>
        </w:trPr>
        <w:tc>
          <w:tcPr>
            <w:tcBorders>
              <w:left w:color="000000" w:space="0" w:sz="6" w:val="single"/>
            </w:tcBorders>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2"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Unit 2: Narrative essays</w:t>
            </w:r>
          </w:p>
        </w:tc>
      </w:tr>
      <w:tr>
        <w:trPr>
          <w:cantSplit w:val="0"/>
          <w:trHeight w:val="513" w:hRule="atLeast"/>
          <w:tblHeader w:val="0"/>
        </w:trPr>
        <w:tc>
          <w:tcPr>
            <w:tcBorders>
              <w:left w:color="000000" w:space="0" w:sz="6" w:val="single"/>
            </w:tcBorders>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2"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7" w:lineRule="auto"/>
              <w:ind w:left="0" w:right="50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Unit 3: Comparison essays</w:t>
            </w:r>
          </w:p>
        </w:tc>
      </w:tr>
    </w:tbl>
    <w:p w:rsidR="00000000" w:rsidDel="00000000" w:rsidP="00000000" w:rsidRDefault="00000000" w:rsidRPr="00000000" w14:paraId="00000019">
      <w:pPr>
        <w:tabs>
          <w:tab w:val="left" w:leader="none" w:pos="1024"/>
        </w:tabs>
        <w:spacing w:before="118" w:lineRule="auto"/>
        <w:ind w:left="480" w:firstLine="0"/>
        <w:rPr>
          <w:b w:val="1"/>
          <w:sz w:val="24"/>
          <w:szCs w:val="24"/>
        </w:rPr>
      </w:pPr>
      <w:r w:rsidDel="00000000" w:rsidR="00000000" w:rsidRPr="00000000">
        <w:rPr>
          <w:rtl w:val="0"/>
        </w:rPr>
      </w:r>
    </w:p>
    <w:p w:rsidR="00000000" w:rsidDel="00000000" w:rsidP="00000000" w:rsidRDefault="00000000" w:rsidRPr="00000000" w14:paraId="0000001A">
      <w:pPr>
        <w:tabs>
          <w:tab w:val="left" w:leader="none" w:pos="1024"/>
        </w:tabs>
        <w:spacing w:before="118" w:lineRule="auto"/>
        <w:ind w:left="480" w:firstLine="0"/>
        <w:rPr>
          <w:b w:val="1"/>
          <w:sz w:val="24"/>
          <w:szCs w:val="24"/>
        </w:rPr>
      </w:pPr>
      <w:r w:rsidDel="00000000" w:rsidR="00000000" w:rsidRPr="00000000">
        <w:rPr>
          <w:b w:val="1"/>
          <w:sz w:val="24"/>
          <w:szCs w:val="24"/>
          <w:rtl w:val="0"/>
        </w:rPr>
        <w:t xml:space="preserve">Assessment scheme</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3"/>
          <w:tab w:val="left" w:leader="none" w:pos="1024"/>
        </w:tabs>
        <w:spacing w:after="0" w:before="113" w:line="240" w:lineRule="auto"/>
        <w:ind w:left="102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footerReference r:id="rId9" w:type="default"/>
          <w:pgSz w:h="15840" w:w="12240" w:orient="portrait"/>
          <w:pgMar w:bottom="2040" w:top="360" w:left="960" w:right="600" w:header="0" w:footer="1740"/>
          <w:pgNumType w:start="1"/>
        </w:sect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152400</wp:posOffset>
                </wp:positionH>
                <wp:positionV relativeFrom="paragraph">
                  <wp:posOffset>330200</wp:posOffset>
                </wp:positionV>
                <wp:extent cx="6343015" cy="6350"/>
                <wp:effectExtent b="0" l="0" r="0" t="0"/>
                <wp:wrapTopAndBottom distB="0" distT="0"/>
                <wp:docPr id="63" name=""/>
                <a:graphic>
                  <a:graphicData uri="http://schemas.microsoft.com/office/word/2010/wordprocessingGroup">
                    <wpg:wgp>
                      <wpg:cNvGrpSpPr/>
                      <wpg:grpSpPr>
                        <a:xfrm>
                          <a:off x="2174475" y="3775225"/>
                          <a:ext cx="6343015" cy="6350"/>
                          <a:chOff x="2174475" y="3775225"/>
                          <a:chExt cx="6342400" cy="9550"/>
                        </a:xfrm>
                      </wpg:grpSpPr>
                      <wpg:grpSp>
                        <wpg:cNvGrpSpPr/>
                        <wpg:grpSpPr>
                          <a:xfrm>
                            <a:off x="2174493" y="3776190"/>
                            <a:ext cx="6342380" cy="6350"/>
                            <a:chOff x="1215" y="523"/>
                            <a:chExt cx="9988" cy="10"/>
                          </a:xfrm>
                        </wpg:grpSpPr>
                        <wps:wsp>
                          <wps:cNvSpPr/>
                          <wps:cNvPr id="3" name="Shape 3"/>
                          <wps:spPr>
                            <a:xfrm>
                              <a:off x="1215" y="524"/>
                              <a:ext cx="9975"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215" y="529"/>
                              <a:ext cx="290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5" name="Shape 35"/>
                          <wps:spPr>
                            <a:xfrm>
                              <a:off x="4115" y="523"/>
                              <a:ext cx="10" cy="1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4125" y="529"/>
                              <a:ext cx="994"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7" name="Shape 37"/>
                          <wps:spPr>
                            <a:xfrm>
                              <a:off x="5118" y="523"/>
                              <a:ext cx="10" cy="1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5128" y="529"/>
                              <a:ext cx="159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9" name="Shape 39"/>
                          <wps:spPr>
                            <a:xfrm>
                              <a:off x="6718" y="523"/>
                              <a:ext cx="10" cy="1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728" y="529"/>
                              <a:ext cx="155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41" name="Shape 41"/>
                          <wps:spPr>
                            <a:xfrm>
                              <a:off x="8278" y="523"/>
                              <a:ext cx="10" cy="1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8288" y="529"/>
                              <a:ext cx="2915"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152400</wp:posOffset>
                </wp:positionH>
                <wp:positionV relativeFrom="paragraph">
                  <wp:posOffset>330200</wp:posOffset>
                </wp:positionV>
                <wp:extent cx="6343015" cy="6350"/>
                <wp:effectExtent b="0" l="0" r="0" t="0"/>
                <wp:wrapTopAndBottom distB="0" distT="0"/>
                <wp:docPr id="63"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6343015" cy="6350"/>
                        </a:xfrm>
                        <a:prstGeom prst="rect"/>
                        <a:ln/>
                      </pic:spPr>
                    </pic:pic>
                  </a:graphicData>
                </a:graphic>
              </wp:anchor>
            </w:drawing>
          </mc:Fallback>
        </mc:AlternateContent>
      </w:r>
    </w:p>
    <w:p w:rsidR="00000000" w:rsidDel="00000000" w:rsidP="00000000" w:rsidRDefault="00000000" w:rsidRPr="00000000" w14:paraId="0000001C">
      <w:pPr>
        <w:pStyle w:val="Heading1"/>
        <w:spacing w:before="87" w:line="343" w:lineRule="auto"/>
        <w:ind w:left="365" w:right="16" w:firstLine="0"/>
        <w:rPr/>
      </w:pPr>
      <w:r w:rsidDel="00000000" w:rsidR="00000000" w:rsidRPr="00000000">
        <w:rPr>
          <w:rtl w:val="0"/>
        </w:rPr>
        <w:t xml:space="preserve">Assessment Criteria</w:t>
      </w:r>
    </w:p>
    <w:p w:rsidR="00000000" w:rsidDel="00000000" w:rsidP="00000000" w:rsidRDefault="00000000" w:rsidRPr="00000000" w14:paraId="0000001D">
      <w:pPr>
        <w:tabs>
          <w:tab w:val="left" w:leader="none" w:pos="1368"/>
          <w:tab w:val="left" w:leader="none" w:pos="2962"/>
        </w:tabs>
        <w:spacing w:before="87" w:lineRule="auto"/>
        <w:ind w:left="365" w:firstLine="0"/>
        <w:rPr>
          <w:b w:val="1"/>
          <w:sz w:val="24"/>
          <w:szCs w:val="24"/>
        </w:rPr>
      </w:pPr>
      <w:r w:rsidDel="00000000" w:rsidR="00000000" w:rsidRPr="00000000">
        <w:br w:type="column"/>
      </w:r>
      <w:r w:rsidDel="00000000" w:rsidR="00000000" w:rsidRPr="00000000">
        <w:rPr>
          <w:b w:val="1"/>
          <w:sz w:val="24"/>
          <w:szCs w:val="24"/>
          <w:rtl w:val="0"/>
        </w:rPr>
        <w:t xml:space="preserve">Percent</w:t>
        <w:tab/>
      </w:r>
    </w:p>
    <w:p w:rsidR="00000000" w:rsidDel="00000000" w:rsidP="00000000" w:rsidRDefault="00000000" w:rsidRPr="00000000" w14:paraId="0000001E">
      <w:pPr>
        <w:spacing w:before="87" w:lineRule="auto"/>
        <w:ind w:left="365" w:firstLine="0"/>
        <w:rPr>
          <w:b w:val="1"/>
          <w:sz w:val="24"/>
          <w:szCs w:val="24"/>
        </w:rPr>
        <w:sectPr>
          <w:type w:val="continuous"/>
          <w:pgSz w:h="15840" w:w="12240" w:orient="portrait"/>
          <w:pgMar w:bottom="1920" w:top="1500" w:left="960" w:right="600" w:header="720" w:footer="720"/>
          <w:cols w:equalWidth="0" w:num="3">
            <w:col w:space="374" w:w="3310.6666666666665"/>
            <w:col w:space="374" w:w="3310.6666666666665"/>
            <w:col w:space="0" w:w="3310.6666666666665"/>
          </w:cols>
        </w:sectPr>
      </w:pPr>
      <w:r w:rsidDel="00000000" w:rsidR="00000000" w:rsidRPr="00000000">
        <w:br w:type="column"/>
      </w:r>
      <w:r w:rsidDel="00000000" w:rsidR="00000000" w:rsidRPr="00000000">
        <w:rPr>
          <w:b w:val="1"/>
          <w:sz w:val="24"/>
          <w:szCs w:val="24"/>
          <w:rtl w:val="0"/>
        </w:rPr>
        <w:t xml:space="preserve">Note</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249"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0" distR="0">
                <wp:extent cx="6343015" cy="6350"/>
                <wp:effectExtent b="0" l="0" r="0" t="0"/>
                <wp:docPr id="61" name=""/>
                <a:graphic>
                  <a:graphicData uri="http://schemas.microsoft.com/office/word/2010/wordprocessingGroup">
                    <wpg:wgp>
                      <wpg:cNvGrpSpPr/>
                      <wpg:grpSpPr>
                        <a:xfrm>
                          <a:off x="2174475" y="3775225"/>
                          <a:ext cx="6343015" cy="6350"/>
                          <a:chOff x="2174475" y="3775225"/>
                          <a:chExt cx="6342400" cy="9550"/>
                        </a:xfrm>
                      </wpg:grpSpPr>
                      <wpg:grpSp>
                        <wpg:cNvGrpSpPr/>
                        <wpg:grpSpPr>
                          <a:xfrm>
                            <a:off x="2174493" y="3776825"/>
                            <a:ext cx="6342380" cy="6350"/>
                            <a:chOff x="0" y="0"/>
                            <a:chExt cx="9988" cy="10"/>
                          </a:xfrm>
                        </wpg:grpSpPr>
                        <wps:wsp>
                          <wps:cNvSpPr/>
                          <wps:cNvPr id="3" name="Shape 3"/>
                          <wps:spPr>
                            <a:xfrm>
                              <a:off x="0" y="0"/>
                              <a:ext cx="9975"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5"/>
                              <a:ext cx="2901"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5" name="Shape 15"/>
                          <wps:spPr>
                            <a:xfrm>
                              <a:off x="2900" y="0"/>
                              <a:ext cx="10" cy="1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910" y="5"/>
                              <a:ext cx="994"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7" name="Shape 17"/>
                          <wps:spPr>
                            <a:xfrm>
                              <a:off x="3903" y="0"/>
                              <a:ext cx="10" cy="1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3914" y="5"/>
                              <a:ext cx="158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9" name="Shape 19"/>
                          <wps:spPr>
                            <a:xfrm>
                              <a:off x="5503" y="0"/>
                              <a:ext cx="10" cy="1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5513" y="5"/>
                              <a:ext cx="1551"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1" name="Shape 21"/>
                          <wps:spPr>
                            <a:xfrm>
                              <a:off x="7063" y="0"/>
                              <a:ext cx="10" cy="1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7073" y="5"/>
                              <a:ext cx="2915"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6343015" cy="6350"/>
                <wp:effectExtent b="0" l="0" r="0" t="0"/>
                <wp:docPr id="61"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6343015"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0"/>
          <w:smallCaps w:val="0"/>
          <w:strike w:val="0"/>
          <w:color w:val="000000"/>
          <w:sz w:val="6"/>
          <w:szCs w:val="6"/>
          <w:u w:val="none"/>
          <w:shd w:fill="auto" w:val="clear"/>
          <w:vertAlign w:val="baseline"/>
        </w:rPr>
        <w:sectPr>
          <w:type w:val="continuous"/>
          <w:pgSz w:h="15840" w:w="12240" w:orient="portrait"/>
          <w:pgMar w:bottom="1920" w:top="1500" w:left="960" w:right="600" w:header="720" w:footer="720"/>
        </w:sect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2" w:lineRule="auto"/>
        <w:ind w:left="0" w:right="2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Midterm (A1)</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25"/>
        </w:tabs>
        <w:spacing w:after="0" w:before="32" w:line="240" w:lineRule="auto"/>
        <w:ind w:left="36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5840" w:w="12240" w:orient="portrait"/>
          <w:pgMar w:bottom="1920" w:top="1500" w:left="960" w:right="600" w:header="720" w:footer="720"/>
          <w:cols w:equalWidth="0" w:num="4">
            <w:col w:space="39" w:w="2640.75"/>
            <w:col w:space="39" w:w="2640.75"/>
            <w:col w:space="39" w:w="2640.75"/>
            <w:col w:space="0" w:w="2640.75"/>
          </w:cols>
        </w:sectPr>
      </w:pPr>
      <w:r w:rsidDel="00000000" w:rsidR="00000000" w:rsidRPr="00000000">
        <w:br w:type="column"/>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30%</w:t>
        <w:tab/>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0"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sectPr>
          <w:type w:val="continuous"/>
          <w:pgSz w:h="15840" w:w="12240" w:orient="portrait"/>
          <w:pgMar w:bottom="1920" w:top="1500" w:left="960" w:right="600" w:header="720" w:footer="720"/>
        </w:sectPr>
      </w:pPr>
      <w:r w:rsidDel="00000000" w:rsidR="00000000" w:rsidRPr="00000000">
        <w:rPr>
          <w:rtl w:val="0"/>
        </w:rPr>
      </w:r>
    </w:p>
    <w:p w:rsidR="00000000" w:rsidDel="00000000" w:rsidP="00000000" w:rsidRDefault="00000000" w:rsidRPr="00000000" w14:paraId="00000025">
      <w:pPr>
        <w:tabs>
          <w:tab w:val="left" w:leader="none" w:pos="611"/>
          <w:tab w:val="left" w:leader="none" w:pos="2900"/>
        </w:tabs>
        <w:spacing w:before="31" w:lineRule="auto"/>
        <w:ind w:right="26"/>
        <w:rPr>
          <w:sz w:val="24"/>
          <w:szCs w:val="24"/>
        </w:rPr>
        <w:sectPr>
          <w:type w:val="continuous"/>
          <w:pgSz w:h="15840" w:w="12240" w:orient="portrait"/>
          <w:pgMar w:bottom="1920" w:top="1500" w:left="960" w:right="600" w:header="720" w:footer="720"/>
          <w:cols w:equalWidth="0" w:num="2">
            <w:col w:space="40" w:w="5320"/>
            <w:col w:space="0" w:w="5320"/>
          </w:cols>
        </w:sectPr>
      </w:pPr>
      <w:r w:rsidDel="00000000" w:rsidR="00000000" w:rsidRPr="00000000">
        <w:rPr>
          <w:sz w:val="24"/>
          <w:szCs w:val="24"/>
          <w:rtl w:val="0"/>
        </w:rPr>
        <w:t xml:space="preserve">     Final test (A3)</w:t>
      </w:r>
      <w:r w:rsidDel="00000000" w:rsidR="00000000" w:rsidRPr="00000000">
        <w:rPr>
          <w:b w:val="1"/>
          <w:sz w:val="24"/>
          <w:szCs w:val="24"/>
          <w:rtl w:val="0"/>
        </w:rPr>
        <w:tab/>
        <w:t xml:space="preserve">      </w:t>
      </w:r>
      <w:r w:rsidDel="00000000" w:rsidR="00000000" w:rsidRPr="00000000">
        <w:rPr>
          <w:sz w:val="24"/>
          <w:szCs w:val="24"/>
          <w:rtl w:val="0"/>
        </w:rPr>
        <w:t xml:space="preserve">70%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152400</wp:posOffset>
                </wp:positionH>
                <wp:positionV relativeFrom="paragraph">
                  <wp:posOffset>-76199</wp:posOffset>
                </wp:positionV>
                <wp:extent cx="6343015" cy="6350"/>
                <wp:effectExtent b="0" l="0" r="0" t="0"/>
                <wp:wrapNone/>
                <wp:docPr id="60" name=""/>
                <a:graphic>
                  <a:graphicData uri="http://schemas.microsoft.com/office/word/2010/wordprocessingGroup">
                    <wpg:wgp>
                      <wpg:cNvGrpSpPr/>
                      <wpg:grpSpPr>
                        <a:xfrm>
                          <a:off x="2174475" y="3775225"/>
                          <a:ext cx="6343015" cy="6350"/>
                          <a:chOff x="2174475" y="3775225"/>
                          <a:chExt cx="6342400" cy="9550"/>
                        </a:xfrm>
                      </wpg:grpSpPr>
                      <wpg:grpSp>
                        <wpg:cNvGrpSpPr/>
                        <wpg:grpSpPr>
                          <a:xfrm>
                            <a:off x="2174493" y="3776190"/>
                            <a:ext cx="6342380" cy="6350"/>
                            <a:chOff x="1215" y="-132"/>
                            <a:chExt cx="9988" cy="10"/>
                          </a:xfrm>
                        </wpg:grpSpPr>
                        <wps:wsp>
                          <wps:cNvSpPr/>
                          <wps:cNvPr id="3" name="Shape 3"/>
                          <wps:spPr>
                            <a:xfrm>
                              <a:off x="1215" y="-131"/>
                              <a:ext cx="9975"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215" y="-126"/>
                              <a:ext cx="290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5" name="Shape 5"/>
                          <wps:spPr>
                            <a:xfrm>
                              <a:off x="4115" y="-132"/>
                              <a:ext cx="10" cy="1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4125" y="-126"/>
                              <a:ext cx="994"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7" name="Shape 7"/>
                          <wps:spPr>
                            <a:xfrm>
                              <a:off x="5118" y="-132"/>
                              <a:ext cx="10" cy="1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5128" y="-126"/>
                              <a:ext cx="159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9" name="Shape 9"/>
                          <wps:spPr>
                            <a:xfrm>
                              <a:off x="6718" y="-132"/>
                              <a:ext cx="10" cy="1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728" y="-126"/>
                              <a:ext cx="155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1" name="Shape 11"/>
                          <wps:spPr>
                            <a:xfrm>
                              <a:off x="8278" y="-132"/>
                              <a:ext cx="10" cy="1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8288" y="-126"/>
                              <a:ext cx="2915"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152400</wp:posOffset>
                </wp:positionH>
                <wp:positionV relativeFrom="paragraph">
                  <wp:posOffset>-76199</wp:posOffset>
                </wp:positionV>
                <wp:extent cx="6343015" cy="6350"/>
                <wp:effectExtent b="0" l="0" r="0" t="0"/>
                <wp:wrapNone/>
                <wp:docPr id="60"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6343015" cy="6350"/>
                        </a:xfrm>
                        <a:prstGeom prst="rect"/>
                        <a:ln/>
                      </pic:spPr>
                    </pic:pic>
                  </a:graphicData>
                </a:graphic>
              </wp:anchor>
            </w:drawing>
          </mc:Fallback>
        </mc:AlternateConten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235"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sectPr>
          <w:type w:val="continuous"/>
          <w:pgSz w:h="15840" w:w="12240" w:orient="portrait"/>
          <w:pgMar w:bottom="1920" w:top="1500" w:left="960" w:right="600" w:header="720" w:footer="720"/>
        </w:sect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0" distR="0">
                <wp:extent cx="6351905" cy="6350"/>
                <wp:effectExtent b="0" l="0" r="0" t="0"/>
                <wp:docPr id="62" name=""/>
                <a:graphic>
                  <a:graphicData uri="http://schemas.microsoft.com/office/word/2010/wordprocessingGroup">
                    <wpg:wgp>
                      <wpg:cNvGrpSpPr/>
                      <wpg:grpSpPr>
                        <a:xfrm>
                          <a:off x="2170025" y="3775225"/>
                          <a:ext cx="6351905" cy="6350"/>
                          <a:chOff x="2170025" y="3775225"/>
                          <a:chExt cx="6351950" cy="9550"/>
                        </a:xfrm>
                      </wpg:grpSpPr>
                      <wpg:grpSp>
                        <wpg:cNvGrpSpPr/>
                        <wpg:grpSpPr>
                          <a:xfrm>
                            <a:off x="2170048" y="3776825"/>
                            <a:ext cx="6351905" cy="6350"/>
                            <a:chOff x="0" y="0"/>
                            <a:chExt cx="10003" cy="10"/>
                          </a:xfrm>
                        </wpg:grpSpPr>
                        <wps:wsp>
                          <wps:cNvSpPr/>
                          <wps:cNvPr id="3" name="Shape 3"/>
                          <wps:spPr>
                            <a:xfrm>
                              <a:off x="0" y="0"/>
                              <a:ext cx="10000"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5"/>
                              <a:ext cx="2915"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5" name="Shape 25"/>
                          <wps:spPr>
                            <a:xfrm>
                              <a:off x="2900" y="0"/>
                              <a:ext cx="10" cy="1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910" y="5"/>
                              <a:ext cx="1008"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7" name="Shape 27"/>
                          <wps:spPr>
                            <a:xfrm>
                              <a:off x="3903" y="0"/>
                              <a:ext cx="10" cy="1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3914" y="5"/>
                              <a:ext cx="1604"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29" name="Shape 29"/>
                          <wps:spPr>
                            <a:xfrm>
                              <a:off x="5503" y="0"/>
                              <a:ext cx="10" cy="1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5513" y="5"/>
                              <a:ext cx="1565"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1" name="Shape 31"/>
                          <wps:spPr>
                            <a:xfrm>
                              <a:off x="7063" y="0"/>
                              <a:ext cx="10" cy="1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7073" y="5"/>
                              <a:ext cx="293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6351905" cy="6350"/>
                <wp:effectExtent b="0" l="0" r="0" t="0"/>
                <wp:docPr id="62" name="image5.png"/>
                <a:graphic>
                  <a:graphicData uri="http://schemas.openxmlformats.org/drawingml/2006/picture">
                    <pic:pic>
                      <pic:nvPicPr>
                        <pic:cNvPr id="0" name="image5.png"/>
                        <pic:cNvPicPr preferRelativeResize="0"/>
                      </pic:nvPicPr>
                      <pic:blipFill>
                        <a:blip r:embed="rId13"/>
                        <a:srcRect/>
                        <a:stretch>
                          <a:fillRect/>
                        </a:stretch>
                      </pic:blipFill>
                      <pic:spPr>
                        <a:xfrm>
                          <a:off x="0" y="0"/>
                          <a:ext cx="6351905"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8">
      <w:pPr>
        <w:spacing w:before="76" w:lineRule="auto"/>
        <w:ind w:left="7227" w:firstLine="0"/>
        <w:rPr>
          <w:b w:val="1"/>
          <w:sz w:val="24"/>
          <w:szCs w:val="24"/>
        </w:rPr>
      </w:pPr>
      <w:r w:rsidDel="00000000" w:rsidR="00000000" w:rsidRPr="00000000">
        <w:rPr>
          <w:sz w:val="24"/>
          <w:szCs w:val="24"/>
          <w:rtl w:val="0"/>
        </w:rPr>
        <w:t xml:space="preserve">Passing grade: </w:t>
      </w:r>
      <w:r w:rsidDel="00000000" w:rsidR="00000000" w:rsidRPr="00000000">
        <w:rPr>
          <w:b w:val="1"/>
          <w:sz w:val="24"/>
          <w:szCs w:val="24"/>
          <w:rtl w:val="0"/>
        </w:rPr>
        <w:t xml:space="preserve">5/10</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3"/>
        </w:tabs>
        <w:spacing w:after="0" w:before="118" w:line="240" w:lineRule="auto"/>
        <w:ind w:left="48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3"/>
        </w:tabs>
        <w:spacing w:after="0" w:before="118" w:line="240" w:lineRule="auto"/>
        <w:ind w:left="48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Course policies on learning and assessment</w:t>
      </w:r>
    </w:p>
    <w:p w:rsidR="00000000" w:rsidDel="00000000" w:rsidP="00000000" w:rsidRDefault="00000000" w:rsidRPr="00000000" w14:paraId="0000002B">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933"/>
        </w:tabs>
        <w:spacing w:after="0" w:before="118" w:line="242" w:lineRule="auto"/>
        <w:ind w:left="932" w:right="678" w:hanging="361"/>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5840" w:w="12240" w:orient="portrait"/>
          <w:pgMar w:bottom="1920" w:top="1500" w:left="960" w:right="60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course will be conducted in different modes including lecturing, discussion, practice.</w:t>
      </w:r>
    </w:p>
    <w:p w:rsidR="00000000" w:rsidDel="00000000" w:rsidP="00000000" w:rsidRDefault="00000000" w:rsidRPr="00000000" w14:paraId="0000002C">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933"/>
        </w:tabs>
        <w:spacing w:after="0" w:before="76" w:line="240" w:lineRule="auto"/>
        <w:ind w:left="932" w:right="752" w:hanging="36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Attendance in all sessions is strongly recommended. Participants are required to give advance notice of their absence in case of illness or any other situations. However, they must attend at least 80% of the sessions in order to pass the course.</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3" w:right="0" w:hanging="54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933"/>
        </w:tabs>
        <w:spacing w:after="0" w:before="118" w:line="242" w:lineRule="auto"/>
        <w:ind w:left="932" w:right="900" w:hanging="36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Participants are expected to be well prepared and take an active role in class discussions and work collaboratively with their peers.</w:t>
      </w:r>
    </w:p>
    <w:p w:rsidR="00000000" w:rsidDel="00000000" w:rsidP="00000000" w:rsidRDefault="00000000" w:rsidRPr="00000000" w14:paraId="0000002F">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933"/>
        </w:tabs>
        <w:spacing w:after="0" w:before="115" w:line="240" w:lineRule="auto"/>
        <w:ind w:left="932" w:right="0" w:hanging="36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Failure of the assignment will be imposed as a penalty for cheating and plagiarism.</w:t>
      </w:r>
    </w:p>
    <w:p w:rsidR="00000000" w:rsidDel="00000000" w:rsidP="00000000" w:rsidRDefault="00000000" w:rsidRPr="00000000" w14:paraId="00000030">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933"/>
        </w:tabs>
        <w:spacing w:after="0" w:before="123" w:line="240" w:lineRule="auto"/>
        <w:ind w:left="932" w:right="0" w:hanging="36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late submitted work, 10% of the component grades will be deducted per day.</w:t>
      </w:r>
    </w:p>
    <w:p w:rsidR="00000000" w:rsidDel="00000000" w:rsidP="00000000" w:rsidRDefault="00000000" w:rsidRPr="00000000" w14:paraId="00000031">
      <w:pPr>
        <w:pStyle w:val="Heading1"/>
        <w:numPr>
          <w:ilvl w:val="0"/>
          <w:numId w:val="10"/>
        </w:numPr>
        <w:tabs>
          <w:tab w:val="left" w:leader="none" w:pos="1200"/>
          <w:tab w:val="left" w:leader="none" w:pos="1201"/>
        </w:tabs>
        <w:spacing w:before="122" w:lineRule="auto"/>
        <w:ind w:left="1201" w:hanging="721"/>
        <w:rPr/>
      </w:pPr>
      <w:r w:rsidDel="00000000" w:rsidR="00000000" w:rsidRPr="00000000">
        <w:rPr>
          <w:rtl w:val="0"/>
        </w:rPr>
        <w:t xml:space="preserve">Readings:</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3"/>
          <w:tab w:val="left" w:leader="none" w:pos="1024"/>
        </w:tabs>
        <w:spacing w:after="0" w:before="123" w:line="240" w:lineRule="auto"/>
        <w:ind w:left="1023"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Required readings</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2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Folse, Keith 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(2014).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Great Writing 4 – Great Essays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Boston: Cengage Learning.</w:t>
      </w:r>
    </w:p>
    <w:p w:rsidR="00000000" w:rsidDel="00000000" w:rsidP="00000000" w:rsidRDefault="00000000" w:rsidRPr="00000000" w14:paraId="00000034">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1024"/>
        </w:tabs>
        <w:spacing w:after="0" w:before="117" w:line="240" w:lineRule="auto"/>
        <w:ind w:left="1023" w:right="0" w:hanging="543"/>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Course goals</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4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CG1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Student will improve vocabulary through strategies for acquiring, analyzing, and retaining words.</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4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CG2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Student will learn structures of an essay through analysis of structures in authentic essay samples.</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4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CG3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Student will improve critical thinking skills through evaluation of essay samples.</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4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CG4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Student will be able to write narrative and comparison essays.</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4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280" w:before="0" w:line="240" w:lineRule="auto"/>
        <w:ind w:left="998" w:right="0" w:hanging="548"/>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Course Learning Outcomes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bl>
      <w:tblPr>
        <w:tblStyle w:val="Table2"/>
        <w:tblW w:w="1025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9"/>
        <w:gridCol w:w="4395"/>
        <w:gridCol w:w="1981"/>
        <w:gridCol w:w="2072"/>
        <w:tblGridChange w:id="0">
          <w:tblGrid>
            <w:gridCol w:w="1809"/>
            <w:gridCol w:w="4395"/>
            <w:gridCol w:w="1981"/>
            <w:gridCol w:w="2072"/>
          </w:tblGrid>
        </w:tblGridChange>
      </w:tblGrid>
      <w:tr>
        <w:trPr>
          <w:cantSplit w:val="0"/>
          <w:trHeight w:val="960" w:hRule="atLeast"/>
          <w:tblHeader w:val="0"/>
        </w:trPr>
        <w:tc>
          <w:tcPr/>
          <w:p w:rsidR="00000000" w:rsidDel="00000000" w:rsidP="00000000" w:rsidRDefault="00000000" w:rsidRPr="00000000" w14:paraId="0000003B">
            <w:pPr>
              <w:spacing w:line="276" w:lineRule="auto"/>
              <w:rPr>
                <w:rFonts w:ascii="Cambria" w:cs="Cambria" w:eastAsia="Cambria" w:hAnsi="Cambria"/>
                <w:sz w:val="18"/>
                <w:szCs w:val="18"/>
              </w:rPr>
            </w:pPr>
            <w:r w:rsidDel="00000000" w:rsidR="00000000" w:rsidRPr="00000000">
              <w:rPr>
                <w:rtl w:val="0"/>
              </w:rPr>
            </w:r>
          </w:p>
        </w:tc>
        <w:tc>
          <w:tcPr/>
          <w:p w:rsidR="00000000" w:rsidDel="00000000" w:rsidP="00000000" w:rsidRDefault="00000000" w:rsidRPr="00000000" w14:paraId="0000003C">
            <w:pPr>
              <w:spacing w:line="276" w:lineRule="auto"/>
              <w:rPr>
                <w:rFonts w:ascii="Cambria" w:cs="Cambria" w:eastAsia="Cambria" w:hAnsi="Cambria"/>
                <w:b w:val="1"/>
                <w:sz w:val="18"/>
                <w:szCs w:val="18"/>
              </w:rPr>
            </w:pPr>
            <w:r w:rsidDel="00000000" w:rsidR="00000000" w:rsidRPr="00000000">
              <w:rPr>
                <w:rtl w:val="0"/>
              </w:rPr>
            </w:r>
          </w:p>
          <w:p w:rsidR="00000000" w:rsidDel="00000000" w:rsidP="00000000" w:rsidRDefault="00000000" w:rsidRPr="00000000" w14:paraId="0000003D">
            <w:pPr>
              <w:spacing w:line="276" w:lineRule="auto"/>
              <w:rPr>
                <w:rFonts w:ascii="Cambria" w:cs="Cambria" w:eastAsia="Cambria" w:hAnsi="Cambria"/>
                <w:b w:val="1"/>
                <w:sz w:val="18"/>
                <w:szCs w:val="18"/>
              </w:rPr>
            </w:pPr>
            <w:r w:rsidDel="00000000" w:rsidR="00000000" w:rsidRPr="00000000">
              <w:rPr>
                <w:rFonts w:ascii="Cambria" w:cs="Cambria" w:eastAsia="Cambria" w:hAnsi="Cambria"/>
                <w:b w:val="1"/>
                <w:sz w:val="18"/>
                <w:szCs w:val="18"/>
                <w:rtl w:val="0"/>
              </w:rPr>
              <w:t xml:space="preserve">COURSE LEARNING OUTCOMES (CLOS) </w:t>
            </w:r>
          </w:p>
          <w:p w:rsidR="00000000" w:rsidDel="00000000" w:rsidP="00000000" w:rsidRDefault="00000000" w:rsidRPr="00000000" w14:paraId="0000003E">
            <w:pPr>
              <w:spacing w:line="276" w:lineRule="auto"/>
              <w:rPr>
                <w:rFonts w:ascii="Cambria" w:cs="Cambria" w:eastAsia="Cambria" w:hAnsi="Cambria"/>
                <w:b w:val="1"/>
                <w:sz w:val="18"/>
                <w:szCs w:val="18"/>
              </w:rPr>
            </w:pPr>
            <w:r w:rsidDel="00000000" w:rsidR="00000000" w:rsidRPr="00000000">
              <w:rPr>
                <w:rFonts w:ascii="Cambria" w:cs="Cambria" w:eastAsia="Cambria" w:hAnsi="Cambria"/>
                <w:b w:val="1"/>
                <w:sz w:val="18"/>
                <w:szCs w:val="18"/>
                <w:rtl w:val="0"/>
              </w:rPr>
              <w:t xml:space="preserve">BY THE END OF THIS COURSE, STUDENTS WILL BE ABLE TO</w:t>
            </w:r>
          </w:p>
        </w:tc>
        <w:tc>
          <w:tcPr/>
          <w:p w:rsidR="00000000" w:rsidDel="00000000" w:rsidP="00000000" w:rsidRDefault="00000000" w:rsidRPr="00000000" w14:paraId="0000003F">
            <w:pPr>
              <w:spacing w:line="276" w:lineRule="auto"/>
              <w:rPr>
                <w:rFonts w:ascii="Cambria" w:cs="Cambria" w:eastAsia="Cambria" w:hAnsi="Cambria"/>
                <w:sz w:val="18"/>
                <w:szCs w:val="18"/>
              </w:rPr>
            </w:pPr>
            <w:r w:rsidDel="00000000" w:rsidR="00000000" w:rsidRPr="00000000">
              <w:rPr>
                <w:rFonts w:ascii="Cambria" w:cs="Cambria" w:eastAsia="Cambria" w:hAnsi="Cambria"/>
                <w:sz w:val="18"/>
                <w:szCs w:val="18"/>
                <w:rtl w:val="0"/>
              </w:rPr>
              <w:t xml:space="preserve">Course goals</w:t>
            </w:r>
          </w:p>
        </w:tc>
        <w:tc>
          <w:tcPr/>
          <w:p w:rsidR="00000000" w:rsidDel="00000000" w:rsidP="00000000" w:rsidRDefault="00000000" w:rsidRPr="00000000" w14:paraId="00000040">
            <w:pPr>
              <w:spacing w:line="276" w:lineRule="auto"/>
              <w:rPr>
                <w:rFonts w:ascii="Cambria" w:cs="Cambria" w:eastAsia="Cambria" w:hAnsi="Cambria"/>
                <w:sz w:val="18"/>
                <w:szCs w:val="18"/>
              </w:rPr>
            </w:pPr>
            <w:r w:rsidDel="00000000" w:rsidR="00000000" w:rsidRPr="00000000">
              <w:rPr>
                <w:rFonts w:ascii="Cambria" w:cs="Cambria" w:eastAsia="Cambria" w:hAnsi="Cambria"/>
                <w:sz w:val="18"/>
                <w:szCs w:val="18"/>
                <w:rtl w:val="0"/>
              </w:rPr>
              <w:t xml:space="preserve">Assessment methods</w:t>
            </w:r>
          </w:p>
        </w:tc>
      </w:tr>
      <w:tr>
        <w:trPr>
          <w:cantSplit w:val="0"/>
          <w:tblHeader w:val="0"/>
        </w:trPr>
        <w:tc>
          <w:tcPr/>
          <w:p w:rsidR="00000000" w:rsidDel="00000000" w:rsidP="00000000" w:rsidRDefault="00000000" w:rsidRPr="00000000" w14:paraId="00000041">
            <w:pPr>
              <w:spacing w:line="276" w:lineRule="auto"/>
              <w:rPr>
                <w:rFonts w:ascii="Cambria" w:cs="Cambria" w:eastAsia="Cambria" w:hAnsi="Cambria"/>
                <w:b w:val="1"/>
                <w:color w:val="000000"/>
                <w:sz w:val="18"/>
                <w:szCs w:val="18"/>
              </w:rPr>
            </w:pPr>
            <w:r w:rsidDel="00000000" w:rsidR="00000000" w:rsidRPr="00000000">
              <w:rPr>
                <w:rtl w:val="0"/>
              </w:rPr>
            </w:r>
          </w:p>
          <w:p w:rsidR="00000000" w:rsidDel="00000000" w:rsidP="00000000" w:rsidRDefault="00000000" w:rsidRPr="00000000" w14:paraId="00000042">
            <w:pPr>
              <w:spacing w:line="276" w:lineRule="auto"/>
              <w:rPr>
                <w:rFonts w:ascii="Cambria" w:cs="Cambria" w:eastAsia="Cambria" w:hAnsi="Cambria"/>
                <w:color w:val="000000"/>
                <w:sz w:val="18"/>
                <w:szCs w:val="18"/>
              </w:rPr>
            </w:pPr>
            <w:r w:rsidDel="00000000" w:rsidR="00000000" w:rsidRPr="00000000">
              <w:rPr>
                <w:rFonts w:ascii="Cambria" w:cs="Cambria" w:eastAsia="Cambria" w:hAnsi="Cambria"/>
                <w:b w:val="1"/>
                <w:color w:val="000000"/>
                <w:sz w:val="18"/>
                <w:szCs w:val="18"/>
                <w:rtl w:val="0"/>
              </w:rPr>
              <w:t xml:space="preserve">1. KNOWLEDGE</w:t>
            </w:r>
            <w:r w:rsidDel="00000000" w:rsidR="00000000" w:rsidRPr="00000000">
              <w:rPr>
                <w:rtl w:val="0"/>
              </w:rPr>
            </w:r>
          </w:p>
        </w:tc>
        <w:tc>
          <w:tcPr/>
          <w:p w:rsidR="00000000" w:rsidDel="00000000" w:rsidP="00000000" w:rsidRDefault="00000000" w:rsidRPr="00000000" w14:paraId="00000043">
            <w:pPr>
              <w:widowControl w:val="1"/>
              <w:numPr>
                <w:ilvl w:val="0"/>
                <w:numId w:val="2"/>
              </w:numPr>
              <w:pBdr>
                <w:top w:space="0" w:sz="0" w:val="nil"/>
                <w:left w:space="0" w:sz="0" w:val="nil"/>
                <w:bottom w:space="0" w:sz="0" w:val="nil"/>
                <w:right w:space="0" w:sz="0" w:val="nil"/>
                <w:between w:space="0" w:sz="0" w:val="nil"/>
              </w:pBdr>
              <w:spacing w:line="276" w:lineRule="auto"/>
              <w:ind w:left="0" w:hanging="360"/>
              <w:rPr>
                <w:rFonts w:ascii="Cambria" w:cs="Cambria" w:eastAsia="Cambria" w:hAnsi="Cambria"/>
                <w:color w:val="000000"/>
                <w:sz w:val="18"/>
                <w:szCs w:val="18"/>
              </w:rPr>
            </w:pPr>
            <w:r w:rsidDel="00000000" w:rsidR="00000000" w:rsidRPr="00000000">
              <w:rPr>
                <w:rFonts w:ascii="Cambria" w:cs="Cambria" w:eastAsia="Cambria" w:hAnsi="Cambria"/>
                <w:b w:val="1"/>
                <w:color w:val="000000"/>
                <w:sz w:val="18"/>
                <w:szCs w:val="18"/>
                <w:rtl w:val="0"/>
              </w:rPr>
              <w:t xml:space="preserve">1.1 Fundamental knowledge of Reading Comprehension </w:t>
            </w:r>
            <w:r w:rsidDel="00000000" w:rsidR="00000000" w:rsidRPr="00000000">
              <w:rPr>
                <w:rtl w:val="0"/>
              </w:rPr>
            </w:r>
          </w:p>
          <w:p w:rsidR="00000000" w:rsidDel="00000000" w:rsidP="00000000" w:rsidRDefault="00000000" w:rsidRPr="00000000" w14:paraId="00000044">
            <w:pPr>
              <w:widowControl w:val="1"/>
              <w:numPr>
                <w:ilvl w:val="2"/>
                <w:numId w:val="2"/>
              </w:numPr>
              <w:pBdr>
                <w:top w:space="0" w:sz="0" w:val="nil"/>
                <w:left w:space="0" w:sz="0" w:val="nil"/>
                <w:bottom w:space="0" w:sz="0" w:val="nil"/>
                <w:right w:space="0" w:sz="0" w:val="nil"/>
                <w:between w:space="0" w:sz="0" w:val="nil"/>
              </w:pBdr>
              <w:spacing w:line="276" w:lineRule="auto"/>
              <w:ind w:left="1080" w:hanging="720"/>
              <w:rPr>
                <w:rFonts w:ascii="Cambria" w:cs="Cambria" w:eastAsia="Cambria" w:hAnsi="Cambria"/>
                <w:color w:val="000000"/>
                <w:sz w:val="18"/>
                <w:szCs w:val="18"/>
              </w:rPr>
            </w:pPr>
            <w:r w:rsidDel="00000000" w:rsidR="00000000" w:rsidRPr="00000000">
              <w:rPr>
                <w:rFonts w:ascii="Cambria" w:cs="Cambria" w:eastAsia="Cambria" w:hAnsi="Cambria"/>
                <w:color w:val="000000"/>
                <w:sz w:val="18"/>
                <w:szCs w:val="18"/>
                <w:rtl w:val="0"/>
              </w:rPr>
              <w:t xml:space="preserve">Identify and analyze structures of an essay</w:t>
            </w:r>
          </w:p>
          <w:p w:rsidR="00000000" w:rsidDel="00000000" w:rsidP="00000000" w:rsidRDefault="00000000" w:rsidRPr="00000000" w14:paraId="00000045">
            <w:pPr>
              <w:widowControl w:val="1"/>
              <w:numPr>
                <w:ilvl w:val="2"/>
                <w:numId w:val="2"/>
              </w:numPr>
              <w:pBdr>
                <w:top w:space="0" w:sz="0" w:val="nil"/>
                <w:left w:space="0" w:sz="0" w:val="nil"/>
                <w:bottom w:space="0" w:sz="0" w:val="nil"/>
                <w:right w:space="0" w:sz="0" w:val="nil"/>
                <w:between w:space="0" w:sz="0" w:val="nil"/>
              </w:pBdr>
              <w:spacing w:line="276" w:lineRule="auto"/>
              <w:ind w:left="1080" w:hanging="720"/>
              <w:rPr>
                <w:rFonts w:ascii="Cambria" w:cs="Cambria" w:eastAsia="Cambria" w:hAnsi="Cambria"/>
                <w:color w:val="000000"/>
                <w:sz w:val="18"/>
                <w:szCs w:val="18"/>
              </w:rPr>
            </w:pPr>
            <w:r w:rsidDel="00000000" w:rsidR="00000000" w:rsidRPr="00000000">
              <w:rPr>
                <w:rFonts w:ascii="Cambria" w:cs="Cambria" w:eastAsia="Cambria" w:hAnsi="Cambria"/>
                <w:color w:val="000000"/>
                <w:sz w:val="18"/>
                <w:szCs w:val="18"/>
                <w:rtl w:val="0"/>
              </w:rPr>
              <w:t xml:space="preserve">Improve vocabulary and expressions used for narrative and comparison essays</w:t>
            </w:r>
          </w:p>
          <w:p w:rsidR="00000000" w:rsidDel="00000000" w:rsidP="00000000" w:rsidRDefault="00000000" w:rsidRPr="00000000" w14:paraId="00000046">
            <w:pPr>
              <w:widowControl w:val="1"/>
              <w:numPr>
                <w:ilvl w:val="0"/>
                <w:numId w:val="2"/>
              </w:numPr>
              <w:pBdr>
                <w:top w:space="0" w:sz="0" w:val="nil"/>
                <w:left w:space="0" w:sz="0" w:val="nil"/>
                <w:bottom w:space="0" w:sz="0" w:val="nil"/>
                <w:right w:space="0" w:sz="0" w:val="nil"/>
                <w:between w:space="0" w:sz="0" w:val="nil"/>
              </w:pBdr>
              <w:spacing w:line="276" w:lineRule="auto"/>
              <w:ind w:left="0" w:hanging="360"/>
              <w:rPr>
                <w:rFonts w:ascii="Cambria" w:cs="Cambria" w:eastAsia="Cambria" w:hAnsi="Cambria"/>
                <w:color w:val="000000"/>
                <w:sz w:val="18"/>
                <w:szCs w:val="18"/>
              </w:rPr>
            </w:pPr>
            <w:r w:rsidDel="00000000" w:rsidR="00000000" w:rsidRPr="00000000">
              <w:rPr>
                <w:rtl w:val="0"/>
              </w:rPr>
            </w:r>
          </w:p>
          <w:p w:rsidR="00000000" w:rsidDel="00000000" w:rsidP="00000000" w:rsidRDefault="00000000" w:rsidRPr="00000000" w14:paraId="00000047">
            <w:pPr>
              <w:widowControl w:val="1"/>
              <w:numPr>
                <w:ilvl w:val="0"/>
                <w:numId w:val="2"/>
              </w:numPr>
              <w:pBdr>
                <w:top w:space="0" w:sz="0" w:val="nil"/>
                <w:left w:space="0" w:sz="0" w:val="nil"/>
                <w:bottom w:space="0" w:sz="0" w:val="nil"/>
                <w:right w:space="0" w:sz="0" w:val="nil"/>
                <w:between w:space="0" w:sz="0" w:val="nil"/>
              </w:pBdr>
              <w:spacing w:line="276" w:lineRule="auto"/>
              <w:ind w:left="0" w:hanging="360"/>
              <w:rPr>
                <w:rFonts w:ascii="Cambria" w:cs="Cambria" w:eastAsia="Cambria" w:hAnsi="Cambria"/>
                <w:color w:val="000000"/>
                <w:sz w:val="18"/>
                <w:szCs w:val="18"/>
              </w:rPr>
            </w:pPr>
            <w:r w:rsidDel="00000000" w:rsidR="00000000" w:rsidRPr="00000000">
              <w:rPr>
                <w:rFonts w:ascii="Cambria" w:cs="Cambria" w:eastAsia="Cambria" w:hAnsi="Cambria"/>
                <w:b w:val="1"/>
                <w:color w:val="000000"/>
                <w:sz w:val="18"/>
                <w:szCs w:val="18"/>
                <w:rtl w:val="0"/>
              </w:rPr>
              <w:t xml:space="preserve">1.2 Practical application </w:t>
            </w:r>
            <w:r w:rsidDel="00000000" w:rsidR="00000000" w:rsidRPr="00000000">
              <w:rPr>
                <w:rtl w:val="0"/>
              </w:rPr>
            </w:r>
          </w:p>
          <w:p w:rsidR="00000000" w:rsidDel="00000000" w:rsidP="00000000" w:rsidRDefault="00000000" w:rsidRPr="00000000" w14:paraId="00000048">
            <w:pPr>
              <w:widowControl w:val="1"/>
              <w:numPr>
                <w:ilvl w:val="2"/>
                <w:numId w:val="1"/>
              </w:numPr>
              <w:pBdr>
                <w:top w:space="0" w:sz="0" w:val="nil"/>
                <w:left w:space="0" w:sz="0" w:val="nil"/>
                <w:bottom w:space="0" w:sz="0" w:val="nil"/>
                <w:right w:space="0" w:sz="0" w:val="nil"/>
                <w:between w:space="0" w:sz="0" w:val="nil"/>
              </w:pBdr>
              <w:spacing w:line="276" w:lineRule="auto"/>
              <w:ind w:left="1420" w:hanging="720"/>
              <w:rPr>
                <w:rFonts w:ascii="Cambria" w:cs="Cambria" w:eastAsia="Cambria" w:hAnsi="Cambria"/>
                <w:color w:val="000000"/>
                <w:sz w:val="18"/>
                <w:szCs w:val="18"/>
              </w:rPr>
            </w:pPr>
            <w:r w:rsidDel="00000000" w:rsidR="00000000" w:rsidRPr="00000000">
              <w:rPr>
                <w:rFonts w:ascii="Cambria" w:cs="Cambria" w:eastAsia="Cambria" w:hAnsi="Cambria"/>
                <w:color w:val="000000"/>
                <w:sz w:val="18"/>
                <w:szCs w:val="18"/>
                <w:rtl w:val="0"/>
              </w:rPr>
              <w:t xml:space="preserve">Successfully demonstrate the understanding of structure of an essay</w:t>
            </w:r>
          </w:p>
          <w:p w:rsidR="00000000" w:rsidDel="00000000" w:rsidP="00000000" w:rsidRDefault="00000000" w:rsidRPr="00000000" w14:paraId="00000049">
            <w:pPr>
              <w:widowControl w:val="1"/>
              <w:pBdr>
                <w:top w:space="0" w:sz="0" w:val="nil"/>
                <w:left w:space="0" w:sz="0" w:val="nil"/>
                <w:bottom w:space="0" w:sz="0" w:val="nil"/>
                <w:right w:space="0" w:sz="0" w:val="nil"/>
                <w:between w:space="0" w:sz="0" w:val="nil"/>
              </w:pBdr>
              <w:spacing w:line="276" w:lineRule="auto"/>
              <w:ind w:left="1420" w:firstLine="0"/>
              <w:rPr>
                <w:rFonts w:ascii="Cambria" w:cs="Cambria" w:eastAsia="Cambria" w:hAnsi="Cambria"/>
                <w:color w:val="000000"/>
                <w:sz w:val="18"/>
                <w:szCs w:val="18"/>
              </w:rPr>
            </w:pPr>
            <w:r w:rsidDel="00000000" w:rsidR="00000000" w:rsidRPr="00000000">
              <w:rPr>
                <w:rtl w:val="0"/>
              </w:rPr>
            </w:r>
          </w:p>
          <w:p w:rsidR="00000000" w:rsidDel="00000000" w:rsidP="00000000" w:rsidRDefault="00000000" w:rsidRPr="00000000" w14:paraId="0000004A">
            <w:pPr>
              <w:spacing w:line="276" w:lineRule="auto"/>
              <w:ind w:left="700" w:firstLine="0"/>
              <w:rPr>
                <w:rFonts w:ascii="Cambria" w:cs="Cambria" w:eastAsia="Cambria" w:hAnsi="Cambria"/>
                <w:color w:val="000000"/>
                <w:sz w:val="18"/>
                <w:szCs w:val="18"/>
              </w:rPr>
            </w:pPr>
            <w:r w:rsidDel="00000000" w:rsidR="00000000" w:rsidRPr="00000000">
              <w:rPr>
                <w:rtl w:val="0"/>
              </w:rPr>
            </w:r>
          </w:p>
        </w:tc>
        <w:tc>
          <w:tcPr/>
          <w:p w:rsidR="00000000" w:rsidDel="00000000" w:rsidP="00000000" w:rsidRDefault="00000000" w:rsidRPr="00000000" w14:paraId="0000004B">
            <w:pPr>
              <w:spacing w:line="276" w:lineRule="auto"/>
              <w:rPr>
                <w:rFonts w:ascii="Cambria" w:cs="Cambria" w:eastAsia="Cambria" w:hAnsi="Cambria"/>
                <w:sz w:val="18"/>
                <w:szCs w:val="18"/>
              </w:rPr>
            </w:pPr>
            <w:r w:rsidDel="00000000" w:rsidR="00000000" w:rsidRPr="00000000">
              <w:rPr>
                <w:rFonts w:ascii="Cambria" w:cs="Cambria" w:eastAsia="Cambria" w:hAnsi="Cambria"/>
                <w:sz w:val="18"/>
                <w:szCs w:val="18"/>
                <w:rtl w:val="0"/>
              </w:rPr>
              <w:t xml:space="preserve">CG2</w:t>
            </w:r>
          </w:p>
          <w:p w:rsidR="00000000" w:rsidDel="00000000" w:rsidP="00000000" w:rsidRDefault="00000000" w:rsidRPr="00000000" w14:paraId="0000004C">
            <w:pPr>
              <w:spacing w:line="276" w:lineRule="auto"/>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4D">
            <w:pPr>
              <w:spacing w:line="276" w:lineRule="auto"/>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4E">
            <w:pPr>
              <w:spacing w:line="276" w:lineRule="auto"/>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4F">
            <w:pPr>
              <w:spacing w:line="276" w:lineRule="auto"/>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50">
            <w:pPr>
              <w:spacing w:line="276" w:lineRule="auto"/>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51">
            <w:pPr>
              <w:spacing w:line="276" w:lineRule="auto"/>
              <w:rPr>
                <w:rFonts w:ascii="Cambria" w:cs="Cambria" w:eastAsia="Cambria" w:hAnsi="Cambria"/>
                <w:sz w:val="18"/>
                <w:szCs w:val="18"/>
              </w:rPr>
            </w:pPr>
            <w:r w:rsidDel="00000000" w:rsidR="00000000" w:rsidRPr="00000000">
              <w:rPr>
                <w:rFonts w:ascii="Cambria" w:cs="Cambria" w:eastAsia="Cambria" w:hAnsi="Cambria"/>
                <w:sz w:val="18"/>
                <w:szCs w:val="18"/>
                <w:rtl w:val="0"/>
              </w:rPr>
              <w:t xml:space="preserve">CG1</w:t>
            </w:r>
          </w:p>
          <w:p w:rsidR="00000000" w:rsidDel="00000000" w:rsidP="00000000" w:rsidRDefault="00000000" w:rsidRPr="00000000" w14:paraId="00000052">
            <w:pPr>
              <w:spacing w:line="276" w:lineRule="auto"/>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53">
            <w:pPr>
              <w:spacing w:line="276" w:lineRule="auto"/>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54">
            <w:pPr>
              <w:spacing w:line="276" w:lineRule="auto"/>
              <w:rPr>
                <w:rFonts w:ascii="Cambria" w:cs="Cambria" w:eastAsia="Cambria" w:hAnsi="Cambria"/>
                <w:sz w:val="18"/>
                <w:szCs w:val="18"/>
              </w:rPr>
            </w:pPr>
            <w:r w:rsidDel="00000000" w:rsidR="00000000" w:rsidRPr="00000000">
              <w:rPr>
                <w:rFonts w:ascii="Cambria" w:cs="Cambria" w:eastAsia="Cambria" w:hAnsi="Cambria"/>
                <w:sz w:val="18"/>
                <w:szCs w:val="18"/>
                <w:rtl w:val="0"/>
              </w:rPr>
              <w:t xml:space="preserve">CG2</w:t>
            </w:r>
          </w:p>
        </w:tc>
        <w:tc>
          <w:tcPr/>
          <w:p w:rsidR="00000000" w:rsidDel="00000000" w:rsidP="00000000" w:rsidRDefault="00000000" w:rsidRPr="00000000" w14:paraId="00000055">
            <w:pPr>
              <w:spacing w:line="276" w:lineRule="auto"/>
              <w:rPr>
                <w:rFonts w:ascii="Cambria" w:cs="Cambria" w:eastAsia="Cambria" w:hAnsi="Cambria"/>
                <w:sz w:val="18"/>
                <w:szCs w:val="18"/>
              </w:rPr>
            </w:pPr>
            <w:r w:rsidDel="00000000" w:rsidR="00000000" w:rsidRPr="00000000">
              <w:rPr>
                <w:rFonts w:ascii="Cambria" w:cs="Cambria" w:eastAsia="Cambria" w:hAnsi="Cambria"/>
                <w:sz w:val="18"/>
                <w:szCs w:val="18"/>
                <w:rtl w:val="0"/>
              </w:rPr>
              <w:t xml:space="preserve">Presentation A2</w:t>
            </w:r>
          </w:p>
          <w:p w:rsidR="00000000" w:rsidDel="00000000" w:rsidP="00000000" w:rsidRDefault="00000000" w:rsidRPr="00000000" w14:paraId="00000056">
            <w:pPr>
              <w:spacing w:line="276" w:lineRule="auto"/>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57">
            <w:pPr>
              <w:spacing w:line="276" w:lineRule="auto"/>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58">
            <w:pPr>
              <w:spacing w:line="276" w:lineRule="auto"/>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59">
            <w:pPr>
              <w:spacing w:line="276" w:lineRule="auto"/>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5A">
            <w:pPr>
              <w:spacing w:line="276" w:lineRule="auto"/>
              <w:rPr>
                <w:rFonts w:ascii="Cambria" w:cs="Cambria" w:eastAsia="Cambria" w:hAnsi="Cambria"/>
                <w:sz w:val="18"/>
                <w:szCs w:val="18"/>
              </w:rPr>
            </w:pPr>
            <w:r w:rsidDel="00000000" w:rsidR="00000000" w:rsidRPr="00000000">
              <w:rPr>
                <w:rFonts w:ascii="Cambria" w:cs="Cambria" w:eastAsia="Cambria" w:hAnsi="Cambria"/>
                <w:sz w:val="18"/>
                <w:szCs w:val="18"/>
                <w:rtl w:val="0"/>
              </w:rPr>
              <w:t xml:space="preserve">Teamwork A2</w:t>
            </w:r>
          </w:p>
          <w:p w:rsidR="00000000" w:rsidDel="00000000" w:rsidP="00000000" w:rsidRDefault="00000000" w:rsidRPr="00000000" w14:paraId="0000005B">
            <w:pPr>
              <w:spacing w:line="276" w:lineRule="auto"/>
              <w:rPr>
                <w:rFonts w:ascii="Cambria" w:cs="Cambria" w:eastAsia="Cambria" w:hAnsi="Cambria"/>
                <w:sz w:val="18"/>
                <w:szCs w:val="18"/>
              </w:rPr>
            </w:pPr>
            <w:r w:rsidDel="00000000" w:rsidR="00000000" w:rsidRPr="00000000">
              <w:rPr>
                <w:rFonts w:ascii="Cambria" w:cs="Cambria" w:eastAsia="Cambria" w:hAnsi="Cambria"/>
                <w:sz w:val="18"/>
                <w:szCs w:val="18"/>
                <w:rtl w:val="0"/>
              </w:rPr>
              <w:t xml:space="preserve">Presentation A2 (individual and pair)</w:t>
            </w:r>
          </w:p>
        </w:tc>
      </w:tr>
      <w:tr>
        <w:trPr>
          <w:cantSplit w:val="0"/>
          <w:tblHeader w:val="0"/>
        </w:trPr>
        <w:tc>
          <w:tcPr/>
          <w:p w:rsidR="00000000" w:rsidDel="00000000" w:rsidP="00000000" w:rsidRDefault="00000000" w:rsidRPr="00000000" w14:paraId="0000005C">
            <w:pPr>
              <w:spacing w:line="276" w:lineRule="auto"/>
              <w:rPr>
                <w:rFonts w:ascii="Cambria" w:cs="Cambria" w:eastAsia="Cambria" w:hAnsi="Cambria"/>
                <w:b w:val="1"/>
                <w:i w:val="1"/>
                <w:color w:val="000000"/>
                <w:sz w:val="18"/>
                <w:szCs w:val="18"/>
              </w:rPr>
            </w:pPr>
            <w:r w:rsidDel="00000000" w:rsidR="00000000" w:rsidRPr="00000000">
              <w:rPr>
                <w:rFonts w:ascii="Cambria" w:cs="Cambria" w:eastAsia="Cambria" w:hAnsi="Cambria"/>
                <w:b w:val="1"/>
                <w:color w:val="000000"/>
                <w:sz w:val="18"/>
                <w:szCs w:val="18"/>
                <w:rtl w:val="0"/>
              </w:rPr>
              <w:t xml:space="preserve">2. PROFESSIONAL SKILLS </w:t>
            </w:r>
            <w:r w:rsidDel="00000000" w:rsidR="00000000" w:rsidRPr="00000000">
              <w:rPr>
                <w:rtl w:val="0"/>
              </w:rPr>
            </w:r>
          </w:p>
        </w:tc>
        <w:tc>
          <w:tcPr/>
          <w:p w:rsidR="00000000" w:rsidDel="00000000" w:rsidP="00000000" w:rsidRDefault="00000000" w:rsidRPr="00000000" w14:paraId="0000005D">
            <w:pPr>
              <w:widowControl w:val="1"/>
              <w:numPr>
                <w:ilvl w:val="1"/>
                <w:numId w:val="4"/>
              </w:numPr>
              <w:pBdr>
                <w:top w:space="0" w:sz="0" w:val="nil"/>
                <w:left w:space="0" w:sz="0" w:val="nil"/>
                <w:bottom w:space="0" w:sz="0" w:val="nil"/>
                <w:right w:space="0" w:sz="0" w:val="nil"/>
                <w:between w:space="0" w:sz="0" w:val="nil"/>
              </w:pBdr>
              <w:spacing w:line="276" w:lineRule="auto"/>
              <w:ind w:left="360" w:hanging="360"/>
              <w:rPr>
                <w:rFonts w:ascii="Cambria" w:cs="Cambria" w:eastAsia="Cambria" w:hAnsi="Cambria"/>
                <w:b w:val="1"/>
                <w:color w:val="000000"/>
                <w:sz w:val="18"/>
                <w:szCs w:val="18"/>
              </w:rPr>
            </w:pPr>
            <w:r w:rsidDel="00000000" w:rsidR="00000000" w:rsidRPr="00000000">
              <w:rPr>
                <w:rFonts w:ascii="Cambria" w:cs="Cambria" w:eastAsia="Cambria" w:hAnsi="Cambria"/>
                <w:b w:val="1"/>
                <w:color w:val="000000"/>
                <w:sz w:val="18"/>
                <w:szCs w:val="18"/>
                <w:rtl w:val="0"/>
              </w:rPr>
              <w:t xml:space="preserve">Perception </w:t>
            </w:r>
          </w:p>
          <w:p w:rsidR="00000000" w:rsidDel="00000000" w:rsidP="00000000" w:rsidRDefault="00000000" w:rsidRPr="00000000" w14:paraId="0000005E">
            <w:pPr>
              <w:widowControl w:val="1"/>
              <w:numPr>
                <w:ilvl w:val="2"/>
                <w:numId w:val="4"/>
              </w:numPr>
              <w:pBdr>
                <w:top w:space="0" w:sz="0" w:val="nil"/>
                <w:left w:space="0" w:sz="0" w:val="nil"/>
                <w:bottom w:space="0" w:sz="0" w:val="nil"/>
                <w:right w:space="0" w:sz="0" w:val="nil"/>
                <w:between w:space="0" w:sz="0" w:val="nil"/>
              </w:pBdr>
              <w:spacing w:line="276" w:lineRule="auto"/>
              <w:ind w:left="720" w:hanging="720"/>
              <w:rPr>
                <w:rFonts w:ascii="Cambria" w:cs="Cambria" w:eastAsia="Cambria" w:hAnsi="Cambria"/>
                <w:color w:val="000000"/>
                <w:sz w:val="18"/>
                <w:szCs w:val="18"/>
              </w:rPr>
            </w:pPr>
            <w:r w:rsidDel="00000000" w:rsidR="00000000" w:rsidRPr="00000000">
              <w:rPr>
                <w:rFonts w:ascii="Cambria" w:cs="Cambria" w:eastAsia="Cambria" w:hAnsi="Cambria"/>
                <w:color w:val="000000"/>
                <w:sz w:val="18"/>
                <w:szCs w:val="18"/>
                <w:rtl w:val="0"/>
              </w:rPr>
              <w:t xml:space="preserve">Be able to identify the differences between a narrative essay and a comparison essay.</w:t>
            </w:r>
          </w:p>
          <w:p w:rsidR="00000000" w:rsidDel="00000000" w:rsidP="00000000" w:rsidRDefault="00000000" w:rsidRPr="00000000" w14:paraId="0000005F">
            <w:pPr>
              <w:tabs>
                <w:tab w:val="left" w:leader="none" w:pos="3190"/>
              </w:tabs>
              <w:spacing w:line="276" w:lineRule="auto"/>
              <w:rPr>
                <w:rFonts w:ascii="Cambria" w:cs="Cambria" w:eastAsia="Cambria" w:hAnsi="Cambria"/>
                <w:color w:val="000000"/>
                <w:sz w:val="18"/>
                <w:szCs w:val="18"/>
              </w:rPr>
            </w:pPr>
            <w:r w:rsidDel="00000000" w:rsidR="00000000" w:rsidRPr="00000000">
              <w:rPr>
                <w:rFonts w:ascii="Cambria" w:cs="Cambria" w:eastAsia="Cambria" w:hAnsi="Cambria"/>
                <w:color w:val="000000"/>
                <w:sz w:val="18"/>
                <w:szCs w:val="18"/>
                <w:rtl w:val="0"/>
              </w:rPr>
              <w:tab/>
            </w:r>
          </w:p>
          <w:p w:rsidR="00000000" w:rsidDel="00000000" w:rsidP="00000000" w:rsidRDefault="00000000" w:rsidRPr="00000000" w14:paraId="00000060">
            <w:pPr>
              <w:spacing w:line="276" w:lineRule="auto"/>
              <w:rPr>
                <w:rFonts w:ascii="Cambria" w:cs="Cambria" w:eastAsia="Cambria" w:hAnsi="Cambria"/>
                <w:b w:val="1"/>
                <w:color w:val="000000"/>
                <w:sz w:val="18"/>
                <w:szCs w:val="18"/>
              </w:rPr>
            </w:pPr>
            <w:r w:rsidDel="00000000" w:rsidR="00000000" w:rsidRPr="00000000">
              <w:rPr>
                <w:rFonts w:ascii="Cambria" w:cs="Cambria" w:eastAsia="Cambria" w:hAnsi="Cambria"/>
                <w:b w:val="1"/>
                <w:color w:val="000000"/>
                <w:sz w:val="18"/>
                <w:szCs w:val="18"/>
                <w:rtl w:val="0"/>
              </w:rPr>
              <w:t xml:space="preserve">2.2  Production </w:t>
            </w:r>
          </w:p>
          <w:p w:rsidR="00000000" w:rsidDel="00000000" w:rsidP="00000000" w:rsidRDefault="00000000" w:rsidRPr="00000000" w14:paraId="00000061">
            <w:pPr>
              <w:spacing w:line="276" w:lineRule="auto"/>
              <w:ind w:left="743" w:hanging="709"/>
              <w:rPr>
                <w:rFonts w:ascii="Cambria" w:cs="Cambria" w:eastAsia="Cambria" w:hAnsi="Cambria"/>
                <w:color w:val="000000"/>
                <w:sz w:val="18"/>
                <w:szCs w:val="18"/>
              </w:rPr>
            </w:pPr>
            <w:r w:rsidDel="00000000" w:rsidR="00000000" w:rsidRPr="00000000">
              <w:rPr>
                <w:rFonts w:ascii="Cambria" w:cs="Cambria" w:eastAsia="Cambria" w:hAnsi="Cambria"/>
                <w:color w:val="000000"/>
                <w:sz w:val="18"/>
                <w:szCs w:val="18"/>
                <w:rtl w:val="0"/>
              </w:rPr>
              <w:t xml:space="preserve">2.2.1. Able to orally discuss different issues raised in essay writing. </w:t>
            </w:r>
          </w:p>
          <w:p w:rsidR="00000000" w:rsidDel="00000000" w:rsidP="00000000" w:rsidRDefault="00000000" w:rsidRPr="00000000" w14:paraId="00000062">
            <w:pPr>
              <w:spacing w:line="276" w:lineRule="auto"/>
              <w:ind w:left="743" w:hanging="709"/>
              <w:rPr>
                <w:rFonts w:ascii="Cambria" w:cs="Cambria" w:eastAsia="Cambria" w:hAnsi="Cambria"/>
                <w:color w:val="000000"/>
                <w:sz w:val="18"/>
                <w:szCs w:val="18"/>
              </w:rPr>
            </w:pPr>
            <w:r w:rsidDel="00000000" w:rsidR="00000000" w:rsidRPr="00000000">
              <w:rPr>
                <w:rtl w:val="0"/>
              </w:rPr>
            </w:r>
          </w:p>
          <w:p w:rsidR="00000000" w:rsidDel="00000000" w:rsidP="00000000" w:rsidRDefault="00000000" w:rsidRPr="00000000" w14:paraId="00000063">
            <w:pPr>
              <w:spacing w:line="276" w:lineRule="auto"/>
              <w:ind w:left="743" w:hanging="709"/>
              <w:rPr>
                <w:rFonts w:ascii="Cambria" w:cs="Cambria" w:eastAsia="Cambria" w:hAnsi="Cambria"/>
                <w:color w:val="000000"/>
                <w:sz w:val="18"/>
                <w:szCs w:val="18"/>
              </w:rPr>
            </w:pPr>
            <w:r w:rsidDel="00000000" w:rsidR="00000000" w:rsidRPr="00000000">
              <w:rPr>
                <w:rFonts w:ascii="Cambria" w:cs="Cambria" w:eastAsia="Cambria" w:hAnsi="Cambria"/>
                <w:color w:val="000000"/>
                <w:sz w:val="18"/>
                <w:szCs w:val="18"/>
                <w:rtl w:val="0"/>
              </w:rPr>
              <w:t xml:space="preserve">2.2.2. Able to correctly write the narrative and comparison essays</w:t>
            </w:r>
          </w:p>
          <w:p w:rsidR="00000000" w:rsidDel="00000000" w:rsidP="00000000" w:rsidRDefault="00000000" w:rsidRPr="00000000" w14:paraId="00000064">
            <w:pPr>
              <w:spacing w:line="276" w:lineRule="auto"/>
              <w:rPr>
                <w:rFonts w:ascii="Cambria" w:cs="Cambria" w:eastAsia="Cambria" w:hAnsi="Cambria"/>
                <w:sz w:val="18"/>
                <w:szCs w:val="18"/>
              </w:rPr>
            </w:pPr>
            <w:r w:rsidDel="00000000" w:rsidR="00000000" w:rsidRPr="00000000">
              <w:rPr>
                <w:rtl w:val="0"/>
              </w:rPr>
            </w:r>
          </w:p>
        </w:tc>
        <w:tc>
          <w:tcPr/>
          <w:p w:rsidR="00000000" w:rsidDel="00000000" w:rsidP="00000000" w:rsidRDefault="00000000" w:rsidRPr="00000000" w14:paraId="00000065">
            <w:pPr>
              <w:spacing w:line="276" w:lineRule="auto"/>
              <w:rPr>
                <w:rFonts w:ascii="Cambria" w:cs="Cambria" w:eastAsia="Cambria" w:hAnsi="Cambria"/>
                <w:sz w:val="18"/>
                <w:szCs w:val="18"/>
              </w:rPr>
            </w:pPr>
            <w:r w:rsidDel="00000000" w:rsidR="00000000" w:rsidRPr="00000000">
              <w:rPr>
                <w:rFonts w:ascii="Cambria" w:cs="Cambria" w:eastAsia="Cambria" w:hAnsi="Cambria"/>
                <w:sz w:val="18"/>
                <w:szCs w:val="18"/>
                <w:rtl w:val="0"/>
              </w:rPr>
              <w:t xml:space="preserve">CG4</w:t>
            </w:r>
          </w:p>
          <w:p w:rsidR="00000000" w:rsidDel="00000000" w:rsidP="00000000" w:rsidRDefault="00000000" w:rsidRPr="00000000" w14:paraId="00000066">
            <w:pPr>
              <w:spacing w:line="276" w:lineRule="auto"/>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67">
            <w:pPr>
              <w:spacing w:line="276" w:lineRule="auto"/>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68">
            <w:pPr>
              <w:spacing w:line="276" w:lineRule="auto"/>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69">
            <w:pPr>
              <w:spacing w:line="276" w:lineRule="auto"/>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6A">
            <w:pPr>
              <w:spacing w:line="276" w:lineRule="auto"/>
              <w:rPr>
                <w:rFonts w:ascii="Cambria" w:cs="Cambria" w:eastAsia="Cambria" w:hAnsi="Cambria"/>
                <w:sz w:val="18"/>
                <w:szCs w:val="18"/>
              </w:rPr>
            </w:pPr>
            <w:r w:rsidDel="00000000" w:rsidR="00000000" w:rsidRPr="00000000">
              <w:rPr>
                <w:rFonts w:ascii="Cambria" w:cs="Cambria" w:eastAsia="Cambria" w:hAnsi="Cambria"/>
                <w:sz w:val="18"/>
                <w:szCs w:val="18"/>
                <w:rtl w:val="0"/>
              </w:rPr>
              <w:t xml:space="preserve">CG3</w:t>
            </w:r>
          </w:p>
          <w:p w:rsidR="00000000" w:rsidDel="00000000" w:rsidP="00000000" w:rsidRDefault="00000000" w:rsidRPr="00000000" w14:paraId="0000006B">
            <w:pPr>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6C">
            <w:pPr>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6D">
            <w:pPr>
              <w:rPr>
                <w:rFonts w:ascii="Cambria" w:cs="Cambria" w:eastAsia="Cambria" w:hAnsi="Cambria"/>
                <w:sz w:val="18"/>
                <w:szCs w:val="18"/>
              </w:rPr>
            </w:pPr>
            <w:r w:rsidDel="00000000" w:rsidR="00000000" w:rsidRPr="00000000">
              <w:rPr>
                <w:rFonts w:ascii="Cambria" w:cs="Cambria" w:eastAsia="Cambria" w:hAnsi="Cambria"/>
                <w:sz w:val="18"/>
                <w:szCs w:val="18"/>
                <w:rtl w:val="0"/>
              </w:rPr>
              <w:t xml:space="preserve">CG4</w:t>
            </w:r>
          </w:p>
        </w:tc>
        <w:tc>
          <w:tcPr/>
          <w:p w:rsidR="00000000" w:rsidDel="00000000" w:rsidP="00000000" w:rsidRDefault="00000000" w:rsidRPr="00000000" w14:paraId="0000006E">
            <w:pPr>
              <w:spacing w:line="276" w:lineRule="auto"/>
              <w:rPr>
                <w:rFonts w:ascii="Cambria" w:cs="Cambria" w:eastAsia="Cambria" w:hAnsi="Cambria"/>
                <w:sz w:val="18"/>
                <w:szCs w:val="18"/>
              </w:rPr>
            </w:pPr>
            <w:r w:rsidDel="00000000" w:rsidR="00000000" w:rsidRPr="00000000">
              <w:rPr>
                <w:rFonts w:ascii="Cambria" w:cs="Cambria" w:eastAsia="Cambria" w:hAnsi="Cambria"/>
                <w:sz w:val="18"/>
                <w:szCs w:val="18"/>
                <w:rtl w:val="0"/>
              </w:rPr>
              <w:t xml:space="preserve">Tests A1, A3</w:t>
            </w:r>
          </w:p>
          <w:p w:rsidR="00000000" w:rsidDel="00000000" w:rsidP="00000000" w:rsidRDefault="00000000" w:rsidRPr="00000000" w14:paraId="0000006F">
            <w:pPr>
              <w:spacing w:line="276" w:lineRule="auto"/>
              <w:rPr>
                <w:rFonts w:ascii="Cambria" w:cs="Cambria" w:eastAsia="Cambria" w:hAnsi="Cambria"/>
                <w:sz w:val="18"/>
                <w:szCs w:val="18"/>
              </w:rPr>
            </w:pPr>
            <w:r w:rsidDel="00000000" w:rsidR="00000000" w:rsidRPr="00000000">
              <w:rPr>
                <w:rFonts w:ascii="Cambria" w:cs="Cambria" w:eastAsia="Cambria" w:hAnsi="Cambria"/>
                <w:sz w:val="18"/>
                <w:szCs w:val="18"/>
                <w:rtl w:val="0"/>
              </w:rPr>
              <w:t xml:space="preserve">Quizzes A2</w:t>
            </w:r>
          </w:p>
          <w:p w:rsidR="00000000" w:rsidDel="00000000" w:rsidP="00000000" w:rsidRDefault="00000000" w:rsidRPr="00000000" w14:paraId="00000070">
            <w:pPr>
              <w:spacing w:line="276" w:lineRule="auto"/>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71">
            <w:pPr>
              <w:spacing w:line="276" w:lineRule="auto"/>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72">
            <w:pPr>
              <w:spacing w:line="276" w:lineRule="auto"/>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73">
            <w:pPr>
              <w:spacing w:line="276" w:lineRule="auto"/>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74">
            <w:pPr>
              <w:spacing w:line="276" w:lineRule="auto"/>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75">
            <w:pPr>
              <w:spacing w:line="276" w:lineRule="auto"/>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76">
            <w:pPr>
              <w:spacing w:line="276" w:lineRule="auto"/>
              <w:rPr>
                <w:rFonts w:ascii="Cambria" w:cs="Cambria" w:eastAsia="Cambria" w:hAnsi="Cambria"/>
                <w:sz w:val="18"/>
                <w:szCs w:val="18"/>
              </w:rPr>
            </w:pPr>
            <w:r w:rsidDel="00000000" w:rsidR="00000000" w:rsidRPr="00000000">
              <w:rPr>
                <w:rFonts w:ascii="Cambria" w:cs="Cambria" w:eastAsia="Cambria" w:hAnsi="Cambria"/>
                <w:sz w:val="18"/>
                <w:szCs w:val="18"/>
                <w:rtl w:val="0"/>
              </w:rPr>
              <w:t xml:space="preserve">Teamwork A2</w:t>
            </w:r>
          </w:p>
          <w:p w:rsidR="00000000" w:rsidDel="00000000" w:rsidP="00000000" w:rsidRDefault="00000000" w:rsidRPr="00000000" w14:paraId="00000077">
            <w:pPr>
              <w:spacing w:line="276" w:lineRule="auto"/>
              <w:rPr>
                <w:rFonts w:ascii="Cambria" w:cs="Cambria" w:eastAsia="Cambria" w:hAnsi="Cambria"/>
                <w:sz w:val="18"/>
                <w:szCs w:val="18"/>
              </w:rPr>
            </w:pPr>
            <w:r w:rsidDel="00000000" w:rsidR="00000000" w:rsidRPr="00000000">
              <w:rPr>
                <w:rFonts w:ascii="Cambria" w:cs="Cambria" w:eastAsia="Cambria" w:hAnsi="Cambria"/>
                <w:sz w:val="18"/>
                <w:szCs w:val="18"/>
                <w:rtl w:val="0"/>
              </w:rPr>
              <w:t xml:space="preserve">Presentation A2 (individual and pair)</w:t>
            </w:r>
          </w:p>
        </w:tc>
      </w:tr>
      <w:tr>
        <w:trPr>
          <w:cantSplit w:val="0"/>
          <w:trHeight w:val="9520" w:hRule="atLeast"/>
          <w:tblHeader w:val="0"/>
        </w:trPr>
        <w:tc>
          <w:tcPr/>
          <w:p w:rsidR="00000000" w:rsidDel="00000000" w:rsidP="00000000" w:rsidRDefault="00000000" w:rsidRPr="00000000" w14:paraId="00000078">
            <w:pPr>
              <w:spacing w:line="276" w:lineRule="auto"/>
              <w:rPr>
                <w:rFonts w:ascii="Cambria" w:cs="Cambria" w:eastAsia="Cambria" w:hAnsi="Cambria"/>
                <w:b w:val="1"/>
                <w:color w:val="000000"/>
                <w:sz w:val="18"/>
                <w:szCs w:val="18"/>
              </w:rPr>
            </w:pPr>
            <w:r w:rsidDel="00000000" w:rsidR="00000000" w:rsidRPr="00000000">
              <w:rPr>
                <w:rFonts w:ascii="Cambria" w:cs="Cambria" w:eastAsia="Cambria" w:hAnsi="Cambria"/>
                <w:b w:val="1"/>
                <w:color w:val="000000"/>
                <w:sz w:val="18"/>
                <w:szCs w:val="18"/>
                <w:rtl w:val="0"/>
              </w:rPr>
              <w:t xml:space="preserve">3. TRANSFERABLE SKILLS AND ATTITUDES</w:t>
            </w:r>
          </w:p>
          <w:p w:rsidR="00000000" w:rsidDel="00000000" w:rsidP="00000000" w:rsidRDefault="00000000" w:rsidRPr="00000000" w14:paraId="00000079">
            <w:pPr>
              <w:spacing w:line="276" w:lineRule="auto"/>
              <w:rPr>
                <w:rFonts w:ascii="Cambria" w:cs="Cambria" w:eastAsia="Cambria" w:hAnsi="Cambria"/>
                <w:color w:val="000000"/>
                <w:sz w:val="18"/>
                <w:szCs w:val="18"/>
              </w:rPr>
            </w:pPr>
            <w:r w:rsidDel="00000000" w:rsidR="00000000" w:rsidRPr="00000000">
              <w:rPr>
                <w:rtl w:val="0"/>
              </w:rPr>
            </w:r>
          </w:p>
          <w:p w:rsidR="00000000" w:rsidDel="00000000" w:rsidP="00000000" w:rsidRDefault="00000000" w:rsidRPr="00000000" w14:paraId="0000007A">
            <w:pPr>
              <w:spacing w:line="276" w:lineRule="auto"/>
              <w:rPr>
                <w:rFonts w:ascii="Cambria" w:cs="Cambria" w:eastAsia="Cambria" w:hAnsi="Cambria"/>
                <w:b w:val="1"/>
                <w:color w:val="000000"/>
                <w:sz w:val="18"/>
                <w:szCs w:val="18"/>
              </w:rPr>
            </w:pPr>
            <w:r w:rsidDel="00000000" w:rsidR="00000000" w:rsidRPr="00000000">
              <w:rPr>
                <w:rtl w:val="0"/>
              </w:rPr>
            </w:r>
          </w:p>
        </w:tc>
        <w:tc>
          <w:tcPr/>
          <w:p w:rsidR="00000000" w:rsidDel="00000000" w:rsidP="00000000" w:rsidRDefault="00000000" w:rsidRPr="00000000" w14:paraId="0000007B">
            <w:pPr>
              <w:spacing w:line="276" w:lineRule="auto"/>
              <w:rPr>
                <w:rFonts w:ascii="Cambria" w:cs="Cambria" w:eastAsia="Cambria" w:hAnsi="Cambria"/>
                <w:color w:val="000000"/>
                <w:sz w:val="18"/>
                <w:szCs w:val="18"/>
              </w:rPr>
            </w:pPr>
            <w:r w:rsidDel="00000000" w:rsidR="00000000" w:rsidRPr="00000000">
              <w:rPr>
                <w:rFonts w:ascii="Cambria" w:cs="Cambria" w:eastAsia="Cambria" w:hAnsi="Cambria"/>
                <w:b w:val="1"/>
                <w:color w:val="000000"/>
                <w:sz w:val="18"/>
                <w:szCs w:val="18"/>
                <w:rtl w:val="0"/>
              </w:rPr>
              <w:t xml:space="preserve">3.1</w:t>
            </w:r>
            <w:r w:rsidDel="00000000" w:rsidR="00000000" w:rsidRPr="00000000">
              <w:rPr>
                <w:rFonts w:ascii="Cambria" w:cs="Cambria" w:eastAsia="Cambria" w:hAnsi="Cambria"/>
                <w:color w:val="000000"/>
                <w:sz w:val="18"/>
                <w:szCs w:val="18"/>
                <w:rtl w:val="0"/>
              </w:rPr>
              <w:t xml:space="preserve"> </w:t>
            </w:r>
            <w:r w:rsidDel="00000000" w:rsidR="00000000" w:rsidRPr="00000000">
              <w:rPr>
                <w:rFonts w:ascii="Cambria" w:cs="Cambria" w:eastAsia="Cambria" w:hAnsi="Cambria"/>
                <w:b w:val="1"/>
                <w:color w:val="000000"/>
                <w:sz w:val="18"/>
                <w:szCs w:val="18"/>
                <w:rtl w:val="0"/>
              </w:rPr>
              <w:t xml:space="preserve">Use of ICT</w:t>
            </w:r>
            <w:r w:rsidDel="00000000" w:rsidR="00000000" w:rsidRPr="00000000">
              <w:rPr>
                <w:rFonts w:ascii="Cambria" w:cs="Cambria" w:eastAsia="Cambria" w:hAnsi="Cambria"/>
                <w:color w:val="000000"/>
                <w:sz w:val="18"/>
                <w:szCs w:val="18"/>
                <w:rtl w:val="0"/>
              </w:rPr>
              <w:t xml:space="preserve"> : apply ICT skills to effectively</w:t>
            </w:r>
          </w:p>
          <w:p w:rsidR="00000000" w:rsidDel="00000000" w:rsidP="00000000" w:rsidRDefault="00000000" w:rsidRPr="00000000" w14:paraId="0000007C">
            <w:pPr>
              <w:spacing w:line="276" w:lineRule="auto"/>
              <w:ind w:left="318" w:hanging="318"/>
              <w:rPr>
                <w:rFonts w:ascii="Cambria" w:cs="Cambria" w:eastAsia="Cambria" w:hAnsi="Cambria"/>
                <w:color w:val="000000"/>
                <w:sz w:val="18"/>
                <w:szCs w:val="18"/>
              </w:rPr>
            </w:pPr>
            <w:r w:rsidDel="00000000" w:rsidR="00000000" w:rsidRPr="00000000">
              <w:rPr>
                <w:rFonts w:ascii="Cambria" w:cs="Cambria" w:eastAsia="Cambria" w:hAnsi="Cambria"/>
                <w:color w:val="000000"/>
                <w:sz w:val="18"/>
                <w:szCs w:val="18"/>
                <w:rtl w:val="0"/>
              </w:rPr>
              <w:t xml:space="preserve">3.1.1 find suitable essay samples relevant to the syllabus</w:t>
            </w:r>
          </w:p>
          <w:p w:rsidR="00000000" w:rsidDel="00000000" w:rsidP="00000000" w:rsidRDefault="00000000" w:rsidRPr="00000000" w14:paraId="0000007D">
            <w:pPr>
              <w:spacing w:line="276" w:lineRule="auto"/>
              <w:ind w:left="318" w:hanging="318"/>
              <w:rPr>
                <w:rFonts w:ascii="Cambria" w:cs="Cambria" w:eastAsia="Cambria" w:hAnsi="Cambria"/>
                <w:color w:val="000000"/>
                <w:sz w:val="18"/>
                <w:szCs w:val="18"/>
              </w:rPr>
            </w:pPr>
            <w:r w:rsidDel="00000000" w:rsidR="00000000" w:rsidRPr="00000000">
              <w:rPr>
                <w:rFonts w:ascii="Cambria" w:cs="Cambria" w:eastAsia="Cambria" w:hAnsi="Cambria"/>
                <w:color w:val="000000"/>
                <w:sz w:val="18"/>
                <w:szCs w:val="18"/>
                <w:rtl w:val="0"/>
              </w:rPr>
              <w:t xml:space="preserve"> </w:t>
            </w:r>
          </w:p>
          <w:p w:rsidR="00000000" w:rsidDel="00000000" w:rsidP="00000000" w:rsidRDefault="00000000" w:rsidRPr="00000000" w14:paraId="0000007E">
            <w:pPr>
              <w:spacing w:line="276" w:lineRule="auto"/>
              <w:rPr>
                <w:rFonts w:ascii="Cambria" w:cs="Cambria" w:eastAsia="Cambria" w:hAnsi="Cambria"/>
                <w:color w:val="000000"/>
                <w:sz w:val="18"/>
                <w:szCs w:val="18"/>
              </w:rPr>
            </w:pPr>
            <w:r w:rsidDel="00000000" w:rsidR="00000000" w:rsidRPr="00000000">
              <w:rPr>
                <w:rtl w:val="0"/>
              </w:rPr>
            </w:r>
          </w:p>
          <w:p w:rsidR="00000000" w:rsidDel="00000000" w:rsidP="00000000" w:rsidRDefault="00000000" w:rsidRPr="00000000" w14:paraId="0000007F">
            <w:pPr>
              <w:spacing w:line="276" w:lineRule="auto"/>
              <w:rPr>
                <w:rFonts w:ascii="Cambria" w:cs="Cambria" w:eastAsia="Cambria" w:hAnsi="Cambria"/>
                <w:b w:val="1"/>
                <w:color w:val="000000"/>
                <w:sz w:val="18"/>
                <w:szCs w:val="18"/>
              </w:rPr>
            </w:pPr>
            <w:r w:rsidDel="00000000" w:rsidR="00000000" w:rsidRPr="00000000">
              <w:rPr>
                <w:rFonts w:ascii="Cambria" w:cs="Cambria" w:eastAsia="Cambria" w:hAnsi="Cambria"/>
                <w:b w:val="1"/>
                <w:color w:val="000000"/>
                <w:sz w:val="18"/>
                <w:szCs w:val="18"/>
                <w:rtl w:val="0"/>
              </w:rPr>
              <w:t xml:space="preserve">3.2 Autonomy </w:t>
            </w:r>
          </w:p>
          <w:p w:rsidR="00000000" w:rsidDel="00000000" w:rsidP="00000000" w:rsidRDefault="00000000" w:rsidRPr="00000000" w14:paraId="00000080">
            <w:pPr>
              <w:spacing w:line="276" w:lineRule="auto"/>
              <w:rPr>
                <w:rFonts w:ascii="Cambria" w:cs="Cambria" w:eastAsia="Cambria" w:hAnsi="Cambria"/>
                <w:color w:val="000000"/>
                <w:sz w:val="18"/>
                <w:szCs w:val="18"/>
              </w:rPr>
            </w:pPr>
            <w:r w:rsidDel="00000000" w:rsidR="00000000" w:rsidRPr="00000000">
              <w:rPr>
                <w:rFonts w:ascii="Cambria" w:cs="Cambria" w:eastAsia="Cambria" w:hAnsi="Cambria"/>
                <w:color w:val="000000"/>
                <w:sz w:val="18"/>
                <w:szCs w:val="18"/>
                <w:rtl w:val="0"/>
              </w:rPr>
              <w:t xml:space="preserve">3.2.1 develop an ability to work independently.</w:t>
            </w:r>
          </w:p>
          <w:p w:rsidR="00000000" w:rsidDel="00000000" w:rsidP="00000000" w:rsidRDefault="00000000" w:rsidRPr="00000000" w14:paraId="00000081">
            <w:pPr>
              <w:spacing w:line="276" w:lineRule="auto"/>
              <w:rPr>
                <w:rFonts w:ascii="Cambria" w:cs="Cambria" w:eastAsia="Cambria" w:hAnsi="Cambria"/>
                <w:sz w:val="18"/>
                <w:szCs w:val="18"/>
              </w:rPr>
            </w:pPr>
            <w:r w:rsidDel="00000000" w:rsidR="00000000" w:rsidRPr="00000000">
              <w:rPr>
                <w:rFonts w:ascii="Cambria" w:cs="Cambria" w:eastAsia="Cambria" w:hAnsi="Cambria"/>
                <w:color w:val="000000"/>
                <w:sz w:val="18"/>
                <w:szCs w:val="18"/>
                <w:rtl w:val="0"/>
              </w:rPr>
              <w:t xml:space="preserve">3.2.2 develop an ability to self-direct their learning.</w:t>
            </w:r>
            <w:r w:rsidDel="00000000" w:rsidR="00000000" w:rsidRPr="00000000">
              <w:rPr>
                <w:rtl w:val="0"/>
              </w:rPr>
            </w:r>
          </w:p>
          <w:p w:rsidR="00000000" w:rsidDel="00000000" w:rsidP="00000000" w:rsidRDefault="00000000" w:rsidRPr="00000000" w14:paraId="00000082">
            <w:pPr>
              <w:spacing w:line="276" w:lineRule="auto"/>
              <w:rPr>
                <w:rFonts w:ascii="Cambria" w:cs="Cambria" w:eastAsia="Cambria" w:hAnsi="Cambria"/>
                <w:color w:val="000000"/>
                <w:sz w:val="18"/>
                <w:szCs w:val="18"/>
              </w:rPr>
            </w:pPr>
            <w:r w:rsidDel="00000000" w:rsidR="00000000" w:rsidRPr="00000000">
              <w:rPr>
                <w:rtl w:val="0"/>
              </w:rPr>
            </w:r>
          </w:p>
          <w:p w:rsidR="00000000" w:rsidDel="00000000" w:rsidP="00000000" w:rsidRDefault="00000000" w:rsidRPr="00000000" w14:paraId="00000083">
            <w:pPr>
              <w:spacing w:line="276" w:lineRule="auto"/>
              <w:rPr>
                <w:rFonts w:ascii="Cambria" w:cs="Cambria" w:eastAsia="Cambria" w:hAnsi="Cambria"/>
                <w:b w:val="1"/>
                <w:color w:val="000000"/>
                <w:sz w:val="18"/>
                <w:szCs w:val="18"/>
              </w:rPr>
            </w:pPr>
            <w:r w:rsidDel="00000000" w:rsidR="00000000" w:rsidRPr="00000000">
              <w:rPr>
                <w:rFonts w:ascii="Cambria" w:cs="Cambria" w:eastAsia="Cambria" w:hAnsi="Cambria"/>
                <w:b w:val="1"/>
                <w:color w:val="000000"/>
                <w:sz w:val="18"/>
                <w:szCs w:val="18"/>
                <w:rtl w:val="0"/>
              </w:rPr>
              <w:t xml:space="preserve">3.3 Analytical, critical and creative thinking skills</w:t>
            </w:r>
          </w:p>
          <w:p w:rsidR="00000000" w:rsidDel="00000000" w:rsidP="00000000" w:rsidRDefault="00000000" w:rsidRPr="00000000" w14:paraId="00000084">
            <w:pPr>
              <w:spacing w:line="276" w:lineRule="auto"/>
              <w:ind w:left="459" w:hanging="459"/>
              <w:rPr>
                <w:rFonts w:ascii="Cambria" w:cs="Cambria" w:eastAsia="Cambria" w:hAnsi="Cambria"/>
                <w:sz w:val="18"/>
                <w:szCs w:val="18"/>
              </w:rPr>
            </w:pPr>
            <w:r w:rsidDel="00000000" w:rsidR="00000000" w:rsidRPr="00000000">
              <w:rPr>
                <w:rFonts w:ascii="Cambria" w:cs="Cambria" w:eastAsia="Cambria" w:hAnsi="Cambria"/>
                <w:color w:val="000000"/>
                <w:sz w:val="18"/>
                <w:szCs w:val="18"/>
                <w:rtl w:val="0"/>
              </w:rPr>
              <w:t xml:space="preserve">3.3.1 critically analyze and judge the reliability and validity of different learning sources.</w:t>
            </w:r>
            <w:r w:rsidDel="00000000" w:rsidR="00000000" w:rsidRPr="00000000">
              <w:rPr>
                <w:rtl w:val="0"/>
              </w:rPr>
            </w:r>
          </w:p>
          <w:p w:rsidR="00000000" w:rsidDel="00000000" w:rsidP="00000000" w:rsidRDefault="00000000" w:rsidRPr="00000000" w14:paraId="00000085">
            <w:pPr>
              <w:spacing w:line="276" w:lineRule="auto"/>
              <w:ind w:left="459" w:hanging="459"/>
              <w:rPr>
                <w:rFonts w:ascii="Cambria" w:cs="Cambria" w:eastAsia="Cambria" w:hAnsi="Cambria"/>
                <w:sz w:val="18"/>
                <w:szCs w:val="18"/>
              </w:rPr>
            </w:pPr>
            <w:r w:rsidDel="00000000" w:rsidR="00000000" w:rsidRPr="00000000">
              <w:rPr>
                <w:rFonts w:ascii="Cambria" w:cs="Cambria" w:eastAsia="Cambria" w:hAnsi="Cambria"/>
                <w:color w:val="000000"/>
                <w:sz w:val="18"/>
                <w:szCs w:val="18"/>
                <w:rtl w:val="0"/>
              </w:rPr>
              <w:t xml:space="preserve">3.3.2 make evaluation of their peers’ and own performances </w:t>
            </w:r>
            <w:r w:rsidDel="00000000" w:rsidR="00000000" w:rsidRPr="00000000">
              <w:rPr>
                <w:rtl w:val="0"/>
              </w:rPr>
            </w:r>
          </w:p>
          <w:p w:rsidR="00000000" w:rsidDel="00000000" w:rsidP="00000000" w:rsidRDefault="00000000" w:rsidRPr="00000000" w14:paraId="00000086">
            <w:pPr>
              <w:spacing w:line="276" w:lineRule="auto"/>
              <w:ind w:left="459" w:hanging="459"/>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87">
            <w:pPr>
              <w:spacing w:line="276" w:lineRule="auto"/>
              <w:ind w:left="459" w:hanging="459"/>
              <w:rPr>
                <w:rFonts w:ascii="Cambria" w:cs="Cambria" w:eastAsia="Cambria" w:hAnsi="Cambria"/>
                <w:sz w:val="18"/>
                <w:szCs w:val="18"/>
              </w:rPr>
            </w:pPr>
            <w:r w:rsidDel="00000000" w:rsidR="00000000" w:rsidRPr="00000000">
              <w:rPr>
                <w:rFonts w:ascii="Cambria" w:cs="Cambria" w:eastAsia="Cambria" w:hAnsi="Cambria"/>
                <w:color w:val="000000"/>
                <w:sz w:val="18"/>
                <w:szCs w:val="18"/>
                <w:rtl w:val="0"/>
              </w:rPr>
              <w:t xml:space="preserve">3.3.3 demonstrate creatively in their performances </w:t>
            </w:r>
            <w:r w:rsidDel="00000000" w:rsidR="00000000" w:rsidRPr="00000000">
              <w:rPr>
                <w:rFonts w:ascii="Cambria" w:cs="Cambria" w:eastAsia="Cambria" w:hAnsi="Cambria"/>
                <w:sz w:val="18"/>
                <w:szCs w:val="18"/>
                <w:rtl w:val="0"/>
              </w:rPr>
              <w:t xml:space="preserve"> </w:t>
            </w:r>
          </w:p>
          <w:p w:rsidR="00000000" w:rsidDel="00000000" w:rsidP="00000000" w:rsidRDefault="00000000" w:rsidRPr="00000000" w14:paraId="00000088">
            <w:pPr>
              <w:spacing w:line="276" w:lineRule="auto"/>
              <w:rPr>
                <w:rFonts w:ascii="Cambria" w:cs="Cambria" w:eastAsia="Cambria" w:hAnsi="Cambria"/>
                <w:color w:val="000000"/>
                <w:sz w:val="18"/>
                <w:szCs w:val="18"/>
              </w:rPr>
            </w:pPr>
            <w:r w:rsidDel="00000000" w:rsidR="00000000" w:rsidRPr="00000000">
              <w:rPr>
                <w:rtl w:val="0"/>
              </w:rPr>
            </w:r>
          </w:p>
          <w:p w:rsidR="00000000" w:rsidDel="00000000" w:rsidP="00000000" w:rsidRDefault="00000000" w:rsidRPr="00000000" w14:paraId="00000089">
            <w:pPr>
              <w:spacing w:line="276" w:lineRule="auto"/>
              <w:rPr>
                <w:rFonts w:ascii="Cambria" w:cs="Cambria" w:eastAsia="Cambria" w:hAnsi="Cambria"/>
                <w:b w:val="1"/>
                <w:color w:val="000000"/>
                <w:sz w:val="18"/>
                <w:szCs w:val="18"/>
              </w:rPr>
            </w:pPr>
            <w:r w:rsidDel="00000000" w:rsidR="00000000" w:rsidRPr="00000000">
              <w:rPr>
                <w:rFonts w:ascii="Cambria" w:cs="Cambria" w:eastAsia="Cambria" w:hAnsi="Cambria"/>
                <w:b w:val="1"/>
                <w:color w:val="000000"/>
                <w:sz w:val="18"/>
                <w:szCs w:val="18"/>
                <w:rtl w:val="0"/>
              </w:rPr>
              <w:t xml:space="preserve">3.4 Teamwork and communication </w:t>
            </w:r>
          </w:p>
          <w:p w:rsidR="00000000" w:rsidDel="00000000" w:rsidP="00000000" w:rsidRDefault="00000000" w:rsidRPr="00000000" w14:paraId="0000008A">
            <w:pPr>
              <w:spacing w:line="276" w:lineRule="auto"/>
              <w:ind w:left="459" w:hanging="459"/>
              <w:rPr>
                <w:rFonts w:ascii="Cambria" w:cs="Cambria" w:eastAsia="Cambria" w:hAnsi="Cambria"/>
                <w:sz w:val="18"/>
                <w:szCs w:val="18"/>
              </w:rPr>
            </w:pPr>
            <w:r w:rsidDel="00000000" w:rsidR="00000000" w:rsidRPr="00000000">
              <w:rPr>
                <w:rFonts w:ascii="Cambria" w:cs="Cambria" w:eastAsia="Cambria" w:hAnsi="Cambria"/>
                <w:color w:val="000000"/>
                <w:sz w:val="18"/>
                <w:szCs w:val="18"/>
                <w:rtl w:val="0"/>
              </w:rPr>
              <w:t xml:space="preserve">3.4.1 foster an array of team working skills </w:t>
            </w:r>
            <w:r w:rsidDel="00000000" w:rsidR="00000000" w:rsidRPr="00000000">
              <w:rPr>
                <w:rFonts w:ascii="Cambria" w:cs="Cambria" w:eastAsia="Cambria" w:hAnsi="Cambria"/>
                <w:sz w:val="18"/>
                <w:szCs w:val="18"/>
                <w:rtl w:val="0"/>
              </w:rPr>
              <w:t xml:space="preserve"> </w:t>
            </w:r>
          </w:p>
          <w:p w:rsidR="00000000" w:rsidDel="00000000" w:rsidP="00000000" w:rsidRDefault="00000000" w:rsidRPr="00000000" w14:paraId="0000008B">
            <w:pPr>
              <w:spacing w:line="276" w:lineRule="auto"/>
              <w:ind w:left="459" w:hanging="459"/>
              <w:rPr>
                <w:rFonts w:ascii="Cambria" w:cs="Cambria" w:eastAsia="Cambria" w:hAnsi="Cambria"/>
                <w:color w:val="000000"/>
                <w:sz w:val="18"/>
                <w:szCs w:val="18"/>
              </w:rPr>
            </w:pPr>
            <w:r w:rsidDel="00000000" w:rsidR="00000000" w:rsidRPr="00000000">
              <w:rPr>
                <w:rFonts w:ascii="Cambria" w:cs="Cambria" w:eastAsia="Cambria" w:hAnsi="Cambria"/>
                <w:color w:val="000000"/>
                <w:sz w:val="18"/>
                <w:szCs w:val="18"/>
                <w:rtl w:val="0"/>
              </w:rPr>
              <w:t xml:space="preserve">3.4.2 collaboratively learn with others in face-to-face communication </w:t>
            </w:r>
          </w:p>
          <w:p w:rsidR="00000000" w:rsidDel="00000000" w:rsidP="00000000" w:rsidRDefault="00000000" w:rsidRPr="00000000" w14:paraId="0000008C">
            <w:pPr>
              <w:spacing w:line="276" w:lineRule="auto"/>
              <w:rPr>
                <w:rFonts w:ascii="Cambria" w:cs="Cambria" w:eastAsia="Cambria" w:hAnsi="Cambria"/>
                <w:color w:val="000000"/>
                <w:sz w:val="18"/>
                <w:szCs w:val="18"/>
              </w:rPr>
            </w:pPr>
            <w:r w:rsidDel="00000000" w:rsidR="00000000" w:rsidRPr="00000000">
              <w:rPr>
                <w:rtl w:val="0"/>
              </w:rPr>
            </w:r>
          </w:p>
          <w:p w:rsidR="00000000" w:rsidDel="00000000" w:rsidP="00000000" w:rsidRDefault="00000000" w:rsidRPr="00000000" w14:paraId="0000008D">
            <w:pPr>
              <w:spacing w:line="276" w:lineRule="auto"/>
              <w:ind w:left="351" w:hanging="351"/>
              <w:rPr>
                <w:rFonts w:ascii="Cambria" w:cs="Cambria" w:eastAsia="Cambria" w:hAnsi="Cambria"/>
                <w:b w:val="1"/>
                <w:color w:val="000000"/>
                <w:sz w:val="18"/>
                <w:szCs w:val="18"/>
              </w:rPr>
            </w:pPr>
            <w:r w:rsidDel="00000000" w:rsidR="00000000" w:rsidRPr="00000000">
              <w:rPr>
                <w:rFonts w:ascii="Cambria" w:cs="Cambria" w:eastAsia="Cambria" w:hAnsi="Cambria"/>
                <w:b w:val="1"/>
                <w:color w:val="000000"/>
                <w:sz w:val="18"/>
                <w:szCs w:val="18"/>
                <w:rtl w:val="0"/>
              </w:rPr>
              <w:t xml:space="preserve">3.5.  Positive attitudes towards learning reading comprehension</w:t>
            </w:r>
          </w:p>
          <w:p w:rsidR="00000000" w:rsidDel="00000000" w:rsidP="00000000" w:rsidRDefault="00000000" w:rsidRPr="00000000" w14:paraId="0000008E">
            <w:pPr>
              <w:spacing w:line="276" w:lineRule="auto"/>
              <w:ind w:left="601" w:hanging="630"/>
              <w:rPr>
                <w:rFonts w:ascii="Cambria" w:cs="Cambria" w:eastAsia="Cambria" w:hAnsi="Cambria"/>
                <w:color w:val="000000"/>
                <w:sz w:val="18"/>
                <w:szCs w:val="18"/>
              </w:rPr>
            </w:pPr>
            <w:r w:rsidDel="00000000" w:rsidR="00000000" w:rsidRPr="00000000">
              <w:rPr>
                <w:rFonts w:ascii="Cambria" w:cs="Cambria" w:eastAsia="Cambria" w:hAnsi="Cambria"/>
                <w:color w:val="000000"/>
                <w:sz w:val="18"/>
                <w:szCs w:val="18"/>
                <w:rtl w:val="0"/>
              </w:rPr>
              <w:t xml:space="preserve">3.5.1. Foster a positive view towards making mistake, seeing it as a natural stage of learning a language </w:t>
            </w:r>
          </w:p>
          <w:p w:rsidR="00000000" w:rsidDel="00000000" w:rsidP="00000000" w:rsidRDefault="00000000" w:rsidRPr="00000000" w14:paraId="0000008F">
            <w:pPr>
              <w:spacing w:line="276" w:lineRule="auto"/>
              <w:ind w:left="601" w:hanging="630"/>
              <w:rPr>
                <w:rFonts w:ascii="Cambria" w:cs="Cambria" w:eastAsia="Cambria" w:hAnsi="Cambria"/>
                <w:color w:val="000000"/>
                <w:sz w:val="18"/>
                <w:szCs w:val="18"/>
              </w:rPr>
            </w:pPr>
            <w:r w:rsidDel="00000000" w:rsidR="00000000" w:rsidRPr="00000000">
              <w:rPr>
                <w:rFonts w:ascii="Cambria" w:cs="Cambria" w:eastAsia="Cambria" w:hAnsi="Cambria"/>
                <w:color w:val="000000"/>
                <w:sz w:val="18"/>
                <w:szCs w:val="18"/>
                <w:rtl w:val="0"/>
              </w:rPr>
              <w:tab/>
            </w:r>
          </w:p>
          <w:p w:rsidR="00000000" w:rsidDel="00000000" w:rsidP="00000000" w:rsidRDefault="00000000" w:rsidRPr="00000000" w14:paraId="00000090">
            <w:pPr>
              <w:spacing w:line="276" w:lineRule="auto"/>
              <w:ind w:left="601" w:hanging="630"/>
              <w:rPr>
                <w:rFonts w:ascii="Cambria" w:cs="Cambria" w:eastAsia="Cambria" w:hAnsi="Cambria"/>
                <w:color w:val="000000"/>
                <w:sz w:val="18"/>
                <w:szCs w:val="18"/>
              </w:rPr>
            </w:pPr>
            <w:r w:rsidDel="00000000" w:rsidR="00000000" w:rsidRPr="00000000">
              <w:rPr>
                <w:rFonts w:ascii="Cambria" w:cs="Cambria" w:eastAsia="Cambria" w:hAnsi="Cambria"/>
                <w:color w:val="000000"/>
                <w:sz w:val="18"/>
                <w:szCs w:val="18"/>
                <w:rtl w:val="0"/>
              </w:rPr>
              <w:t xml:space="preserve">3.5.2. Design and engage in a self-study program outside the classroom context. </w:t>
            </w:r>
          </w:p>
          <w:p w:rsidR="00000000" w:rsidDel="00000000" w:rsidP="00000000" w:rsidRDefault="00000000" w:rsidRPr="00000000" w14:paraId="00000091">
            <w:pPr>
              <w:spacing w:line="276" w:lineRule="auto"/>
              <w:ind w:left="1420" w:hanging="720"/>
              <w:rPr>
                <w:rFonts w:ascii="Cambria" w:cs="Cambria" w:eastAsia="Cambria" w:hAnsi="Cambria"/>
                <w:color w:val="000000"/>
                <w:sz w:val="18"/>
                <w:szCs w:val="18"/>
              </w:rPr>
            </w:pPr>
            <w:r w:rsidDel="00000000" w:rsidR="00000000" w:rsidRPr="00000000">
              <w:rPr>
                <w:rtl w:val="0"/>
              </w:rPr>
            </w:r>
          </w:p>
          <w:p w:rsidR="00000000" w:rsidDel="00000000" w:rsidP="00000000" w:rsidRDefault="00000000" w:rsidRPr="00000000" w14:paraId="00000092">
            <w:pPr>
              <w:spacing w:line="276" w:lineRule="auto"/>
              <w:rPr>
                <w:rFonts w:ascii="Cambria" w:cs="Cambria" w:eastAsia="Cambria" w:hAnsi="Cambria"/>
                <w:b w:val="1"/>
                <w:color w:val="000000"/>
                <w:sz w:val="18"/>
                <w:szCs w:val="18"/>
              </w:rPr>
            </w:pPr>
            <w:r w:rsidDel="00000000" w:rsidR="00000000" w:rsidRPr="00000000">
              <w:rPr>
                <w:rFonts w:ascii="Cambria" w:cs="Cambria" w:eastAsia="Cambria" w:hAnsi="Cambria"/>
                <w:b w:val="1"/>
                <w:color w:val="000000"/>
                <w:sz w:val="18"/>
                <w:szCs w:val="18"/>
                <w:rtl w:val="0"/>
              </w:rPr>
              <w:t xml:space="preserve">3.6.  Cultural awareness </w:t>
            </w:r>
          </w:p>
          <w:p w:rsidR="00000000" w:rsidDel="00000000" w:rsidP="00000000" w:rsidRDefault="00000000" w:rsidRPr="00000000" w14:paraId="00000093">
            <w:pPr>
              <w:spacing w:line="276" w:lineRule="auto"/>
              <w:ind w:left="459" w:hanging="375"/>
              <w:rPr>
                <w:rFonts w:ascii="Cambria" w:cs="Cambria" w:eastAsia="Cambria" w:hAnsi="Cambria"/>
                <w:color w:val="000000"/>
                <w:sz w:val="18"/>
                <w:szCs w:val="18"/>
              </w:rPr>
            </w:pPr>
            <w:r w:rsidDel="00000000" w:rsidR="00000000" w:rsidRPr="00000000">
              <w:rPr>
                <w:rFonts w:ascii="Cambria" w:cs="Cambria" w:eastAsia="Cambria" w:hAnsi="Cambria"/>
                <w:color w:val="000000"/>
                <w:sz w:val="18"/>
                <w:szCs w:val="18"/>
                <w:rtl w:val="0"/>
              </w:rPr>
              <w:t xml:space="preserve">3.6.1. Show an awareness of the cultural and dialectal/national differences in the use of English.</w:t>
            </w:r>
          </w:p>
          <w:p w:rsidR="00000000" w:rsidDel="00000000" w:rsidP="00000000" w:rsidRDefault="00000000" w:rsidRPr="00000000" w14:paraId="00000094">
            <w:pPr>
              <w:spacing w:line="276" w:lineRule="auto"/>
              <w:ind w:left="459" w:hanging="375"/>
              <w:rPr>
                <w:rFonts w:ascii="Cambria" w:cs="Cambria" w:eastAsia="Cambria" w:hAnsi="Cambria"/>
                <w:color w:val="000000"/>
                <w:sz w:val="18"/>
                <w:szCs w:val="18"/>
              </w:rPr>
            </w:pPr>
            <w:r w:rsidDel="00000000" w:rsidR="00000000" w:rsidRPr="00000000">
              <w:rPr>
                <w:rFonts w:ascii="Cambria" w:cs="Cambria" w:eastAsia="Cambria" w:hAnsi="Cambria"/>
                <w:color w:val="000000"/>
                <w:sz w:val="18"/>
                <w:szCs w:val="18"/>
                <w:rtl w:val="0"/>
              </w:rPr>
              <w:t xml:space="preserve">3.6.2. Develop the understanding that the emphasis should be on the communicative purposes and learners should be not burdened to sound ‘native-like’. </w:t>
            </w:r>
          </w:p>
        </w:tc>
        <w:tc>
          <w:tcPr/>
          <w:p w:rsidR="00000000" w:rsidDel="00000000" w:rsidP="00000000" w:rsidRDefault="00000000" w:rsidRPr="00000000" w14:paraId="00000095">
            <w:pPr>
              <w:spacing w:line="276" w:lineRule="auto"/>
              <w:rPr>
                <w:rFonts w:ascii="Cambria" w:cs="Cambria" w:eastAsia="Cambria" w:hAnsi="Cambria"/>
                <w:sz w:val="18"/>
                <w:szCs w:val="18"/>
              </w:rPr>
            </w:pPr>
            <w:r w:rsidDel="00000000" w:rsidR="00000000" w:rsidRPr="00000000">
              <w:rPr>
                <w:rFonts w:ascii="Cambria" w:cs="Cambria" w:eastAsia="Cambria" w:hAnsi="Cambria"/>
                <w:sz w:val="18"/>
                <w:szCs w:val="18"/>
                <w:rtl w:val="0"/>
              </w:rPr>
              <w:t xml:space="preserve">CG1</w:t>
            </w:r>
          </w:p>
          <w:p w:rsidR="00000000" w:rsidDel="00000000" w:rsidP="00000000" w:rsidRDefault="00000000" w:rsidRPr="00000000" w14:paraId="00000096">
            <w:pPr>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97">
            <w:pPr>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98">
            <w:pPr>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99">
            <w:pPr>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9A">
            <w:pPr>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9B">
            <w:pPr>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9C">
            <w:pPr>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9D">
            <w:pPr>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9E">
            <w:pPr>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9F">
            <w:pPr>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A0">
            <w:pPr>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A1">
            <w:pPr>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A2">
            <w:pPr>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A3">
            <w:pPr>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A4">
            <w:pPr>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A5">
            <w:pPr>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A6">
            <w:pPr>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A7">
            <w:pPr>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A8">
            <w:pPr>
              <w:spacing w:line="276" w:lineRule="auto"/>
              <w:rPr>
                <w:rFonts w:ascii="Cambria" w:cs="Cambria" w:eastAsia="Cambria" w:hAnsi="Cambria"/>
                <w:sz w:val="18"/>
                <w:szCs w:val="18"/>
              </w:rPr>
            </w:pPr>
            <w:r w:rsidDel="00000000" w:rsidR="00000000" w:rsidRPr="00000000">
              <w:rPr>
                <w:rFonts w:ascii="Cambria" w:cs="Cambria" w:eastAsia="Cambria" w:hAnsi="Cambria"/>
                <w:sz w:val="18"/>
                <w:szCs w:val="18"/>
                <w:rtl w:val="0"/>
              </w:rPr>
              <w:t xml:space="preserve">CG4 / CG5</w:t>
            </w:r>
          </w:p>
        </w:tc>
        <w:tc>
          <w:tcPr/>
          <w:p w:rsidR="00000000" w:rsidDel="00000000" w:rsidP="00000000" w:rsidRDefault="00000000" w:rsidRPr="00000000" w14:paraId="000000A9">
            <w:pPr>
              <w:spacing w:line="276" w:lineRule="auto"/>
              <w:rPr>
                <w:rFonts w:ascii="Cambria" w:cs="Cambria" w:eastAsia="Cambria" w:hAnsi="Cambria"/>
                <w:sz w:val="18"/>
                <w:szCs w:val="18"/>
              </w:rPr>
            </w:pPr>
            <w:r w:rsidDel="00000000" w:rsidR="00000000" w:rsidRPr="00000000">
              <w:rPr>
                <w:rFonts w:ascii="Cambria" w:cs="Cambria" w:eastAsia="Cambria" w:hAnsi="Cambria"/>
                <w:sz w:val="18"/>
                <w:szCs w:val="18"/>
                <w:rtl w:val="0"/>
              </w:rPr>
              <w:t xml:space="preserve">Presentations A2</w:t>
            </w:r>
          </w:p>
          <w:p w:rsidR="00000000" w:rsidDel="00000000" w:rsidP="00000000" w:rsidRDefault="00000000" w:rsidRPr="00000000" w14:paraId="000000AA">
            <w:pPr>
              <w:spacing w:line="276" w:lineRule="auto"/>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AB">
            <w:pPr>
              <w:spacing w:line="276" w:lineRule="auto"/>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AC">
            <w:pPr>
              <w:spacing w:line="276" w:lineRule="auto"/>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AD">
            <w:pPr>
              <w:spacing w:line="276" w:lineRule="auto"/>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AE">
            <w:pPr>
              <w:spacing w:line="276" w:lineRule="auto"/>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AF">
            <w:pPr>
              <w:spacing w:line="276" w:lineRule="auto"/>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B0">
            <w:pPr>
              <w:spacing w:line="276" w:lineRule="auto"/>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B1">
            <w:pPr>
              <w:spacing w:line="276" w:lineRule="auto"/>
              <w:rPr>
                <w:rFonts w:ascii="Cambria" w:cs="Cambria" w:eastAsia="Cambria" w:hAnsi="Cambria"/>
                <w:sz w:val="18"/>
                <w:szCs w:val="18"/>
              </w:rPr>
            </w:pPr>
            <w:r w:rsidDel="00000000" w:rsidR="00000000" w:rsidRPr="00000000">
              <w:rPr>
                <w:rFonts w:ascii="Cambria" w:cs="Cambria" w:eastAsia="Cambria" w:hAnsi="Cambria"/>
                <w:sz w:val="18"/>
                <w:szCs w:val="18"/>
                <w:rtl w:val="0"/>
              </w:rPr>
              <w:t xml:space="preserve">Quizzes A2</w:t>
            </w:r>
          </w:p>
          <w:p w:rsidR="00000000" w:rsidDel="00000000" w:rsidP="00000000" w:rsidRDefault="00000000" w:rsidRPr="00000000" w14:paraId="000000B2">
            <w:pPr>
              <w:spacing w:line="276" w:lineRule="auto"/>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B3">
            <w:pPr>
              <w:spacing w:line="276" w:lineRule="auto"/>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B4">
            <w:pPr>
              <w:spacing w:line="276" w:lineRule="auto"/>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B5">
            <w:pPr>
              <w:spacing w:line="276" w:lineRule="auto"/>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B6">
            <w:pPr>
              <w:spacing w:line="276" w:lineRule="auto"/>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B7">
            <w:pPr>
              <w:spacing w:line="276" w:lineRule="auto"/>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B8">
            <w:pPr>
              <w:spacing w:line="276" w:lineRule="auto"/>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B9">
            <w:pPr>
              <w:spacing w:line="276" w:lineRule="auto"/>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BA">
            <w:pPr>
              <w:spacing w:line="276" w:lineRule="auto"/>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BB">
            <w:pPr>
              <w:spacing w:line="276" w:lineRule="auto"/>
              <w:rPr>
                <w:rFonts w:ascii="Cambria" w:cs="Cambria" w:eastAsia="Cambria" w:hAnsi="Cambria"/>
                <w:sz w:val="18"/>
                <w:szCs w:val="18"/>
              </w:rPr>
            </w:pPr>
            <w:r w:rsidDel="00000000" w:rsidR="00000000" w:rsidRPr="00000000">
              <w:rPr>
                <w:rtl w:val="0"/>
              </w:rPr>
            </w:r>
          </w:p>
          <w:p w:rsidR="00000000" w:rsidDel="00000000" w:rsidP="00000000" w:rsidRDefault="00000000" w:rsidRPr="00000000" w14:paraId="000000BC">
            <w:pPr>
              <w:spacing w:line="276" w:lineRule="auto"/>
              <w:rPr>
                <w:rFonts w:ascii="Cambria" w:cs="Cambria" w:eastAsia="Cambria" w:hAnsi="Cambria"/>
                <w:sz w:val="18"/>
                <w:szCs w:val="18"/>
              </w:rPr>
            </w:pPr>
            <w:r w:rsidDel="00000000" w:rsidR="00000000" w:rsidRPr="00000000">
              <w:rPr>
                <w:rFonts w:ascii="Cambria" w:cs="Cambria" w:eastAsia="Cambria" w:hAnsi="Cambria"/>
                <w:sz w:val="18"/>
                <w:szCs w:val="18"/>
                <w:rtl w:val="0"/>
              </w:rPr>
              <w:t xml:space="preserve">N/A</w:t>
            </w:r>
          </w:p>
        </w:tc>
      </w:tr>
    </w:tbl>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10" w:line="240" w:lineRule="auto"/>
        <w:ind w:left="1028" w:right="0" w:hanging="548"/>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Detailed Course Contents</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028"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tbl>
      <w:tblPr>
        <w:tblStyle w:val="Table3"/>
        <w:tblW w:w="1033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48"/>
        <w:gridCol w:w="2100"/>
        <w:gridCol w:w="2958"/>
        <w:gridCol w:w="1753"/>
        <w:gridCol w:w="2378"/>
        <w:tblGridChange w:id="0">
          <w:tblGrid>
            <w:gridCol w:w="1148"/>
            <w:gridCol w:w="2100"/>
            <w:gridCol w:w="2958"/>
            <w:gridCol w:w="1753"/>
            <w:gridCol w:w="2378"/>
          </w:tblGrid>
        </w:tblGridChange>
      </w:tblGrid>
      <w:tr>
        <w:trPr>
          <w:cantSplit w:val="0"/>
          <w:tblHeader w:val="0"/>
        </w:trPr>
        <w:tc>
          <w:tcPr>
            <w:shd w:fill="auto" w:val="clear"/>
          </w:tcPr>
          <w:p w:rsidR="00000000" w:rsidDel="00000000" w:rsidP="00000000" w:rsidRDefault="00000000" w:rsidRPr="00000000" w14:paraId="000000C0">
            <w:pPr>
              <w:jc w:val="center"/>
              <w:rPr>
                <w:b w:val="1"/>
                <w:sz w:val="24"/>
                <w:szCs w:val="24"/>
              </w:rPr>
            </w:pPr>
            <w:r w:rsidDel="00000000" w:rsidR="00000000" w:rsidRPr="00000000">
              <w:rPr>
                <w:b w:val="1"/>
                <w:sz w:val="24"/>
                <w:szCs w:val="24"/>
                <w:rtl w:val="0"/>
              </w:rPr>
              <w:t xml:space="preserve">Sessions</w:t>
            </w:r>
          </w:p>
        </w:tc>
        <w:tc>
          <w:tcPr/>
          <w:p w:rsidR="00000000" w:rsidDel="00000000" w:rsidP="00000000" w:rsidRDefault="00000000" w:rsidRPr="00000000" w14:paraId="000000C1">
            <w:pPr>
              <w:jc w:val="center"/>
              <w:rPr>
                <w:b w:val="1"/>
                <w:sz w:val="24"/>
                <w:szCs w:val="24"/>
              </w:rPr>
            </w:pPr>
            <w:r w:rsidDel="00000000" w:rsidR="00000000" w:rsidRPr="00000000">
              <w:rPr>
                <w:b w:val="1"/>
                <w:sz w:val="24"/>
                <w:szCs w:val="24"/>
                <w:rtl w:val="0"/>
              </w:rPr>
              <w:t xml:space="preserve">Topics</w:t>
            </w:r>
          </w:p>
        </w:tc>
        <w:tc>
          <w:tcPr>
            <w:shd w:fill="auto" w:val="clear"/>
          </w:tcPr>
          <w:p w:rsidR="00000000" w:rsidDel="00000000" w:rsidP="00000000" w:rsidRDefault="00000000" w:rsidRPr="00000000" w14:paraId="000000C2">
            <w:pPr>
              <w:jc w:val="center"/>
              <w:rPr>
                <w:b w:val="1"/>
                <w:sz w:val="24"/>
                <w:szCs w:val="24"/>
              </w:rPr>
            </w:pPr>
            <w:r w:rsidDel="00000000" w:rsidR="00000000" w:rsidRPr="00000000">
              <w:rPr>
                <w:b w:val="1"/>
                <w:sz w:val="24"/>
                <w:szCs w:val="24"/>
                <w:rtl w:val="0"/>
              </w:rPr>
              <w:t xml:space="preserve">Writing skills and strategies</w:t>
            </w:r>
          </w:p>
        </w:tc>
        <w:tc>
          <w:tcPr/>
          <w:p w:rsidR="00000000" w:rsidDel="00000000" w:rsidP="00000000" w:rsidRDefault="00000000" w:rsidRPr="00000000" w14:paraId="000000C3">
            <w:pPr>
              <w:rPr>
                <w:b w:val="1"/>
                <w:sz w:val="24"/>
                <w:szCs w:val="24"/>
              </w:rPr>
            </w:pPr>
            <w:r w:rsidDel="00000000" w:rsidR="00000000" w:rsidRPr="00000000">
              <w:rPr>
                <w:b w:val="1"/>
                <w:sz w:val="24"/>
                <w:szCs w:val="24"/>
                <w:rtl w:val="0"/>
              </w:rPr>
              <w:t xml:space="preserve">Required reading</w:t>
            </w:r>
          </w:p>
        </w:tc>
        <w:tc>
          <w:tcPr>
            <w:shd w:fill="auto" w:val="clear"/>
          </w:tcPr>
          <w:p w:rsidR="00000000" w:rsidDel="00000000" w:rsidP="00000000" w:rsidRDefault="00000000" w:rsidRPr="00000000" w14:paraId="000000C4">
            <w:pPr>
              <w:rPr>
                <w:b w:val="1"/>
                <w:sz w:val="24"/>
                <w:szCs w:val="24"/>
              </w:rPr>
            </w:pPr>
            <w:r w:rsidDel="00000000" w:rsidR="00000000" w:rsidRPr="00000000">
              <w:rPr>
                <w:b w:val="1"/>
                <w:sz w:val="24"/>
                <w:szCs w:val="24"/>
                <w:rtl w:val="0"/>
              </w:rPr>
              <w:t xml:space="preserve">Assessment tasks</w:t>
            </w:r>
          </w:p>
        </w:tc>
      </w:tr>
      <w:tr>
        <w:trPr>
          <w:cantSplit w:val="0"/>
          <w:tblHeader w:val="0"/>
        </w:trPr>
        <w:tc>
          <w:tcPr>
            <w:shd w:fill="auto" w:val="clear"/>
          </w:tcPr>
          <w:p w:rsidR="00000000" w:rsidDel="00000000" w:rsidP="00000000" w:rsidRDefault="00000000" w:rsidRPr="00000000" w14:paraId="000000C5">
            <w:pPr>
              <w:spacing w:line="360" w:lineRule="auto"/>
              <w:jc w:val="center"/>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00C6">
            <w:pPr>
              <w:spacing w:line="360" w:lineRule="auto"/>
              <w:rPr>
                <w:sz w:val="24"/>
                <w:szCs w:val="24"/>
              </w:rPr>
            </w:pPr>
            <w:r w:rsidDel="00000000" w:rsidR="00000000" w:rsidRPr="00000000">
              <w:rPr>
                <w:sz w:val="24"/>
                <w:szCs w:val="24"/>
                <w:rtl w:val="0"/>
              </w:rPr>
              <w:t xml:space="preserve">Exploring the essays</w:t>
            </w:r>
          </w:p>
        </w:tc>
        <w:tc>
          <w:tcPr>
            <w:shd w:fill="auto" w:val="clear"/>
          </w:tcPr>
          <w:p w:rsidR="00000000" w:rsidDel="00000000" w:rsidP="00000000" w:rsidRDefault="00000000" w:rsidRPr="00000000" w14:paraId="000000C7">
            <w:pPr>
              <w:widowControl w:val="1"/>
              <w:spacing w:line="360" w:lineRule="auto"/>
              <w:rPr>
                <w:sz w:val="24"/>
                <w:szCs w:val="24"/>
              </w:rPr>
            </w:pPr>
            <w:r w:rsidDel="00000000" w:rsidR="00000000" w:rsidRPr="00000000">
              <w:rPr>
                <w:sz w:val="24"/>
                <w:szCs w:val="24"/>
                <w:rtl w:val="0"/>
              </w:rPr>
              <w:t xml:space="preserve">What is an Essay? Identifying structures of essayes</w:t>
            </w:r>
          </w:p>
          <w:p w:rsidR="00000000" w:rsidDel="00000000" w:rsidP="00000000" w:rsidRDefault="00000000" w:rsidRPr="00000000" w14:paraId="000000C8">
            <w:pPr>
              <w:widowControl w:val="1"/>
              <w:numPr>
                <w:ilvl w:val="0"/>
                <w:numId w:val="8"/>
              </w:numPr>
              <w:spacing w:line="360" w:lineRule="auto"/>
              <w:ind w:left="720" w:hanging="360"/>
              <w:rPr>
                <w:sz w:val="24"/>
                <w:szCs w:val="24"/>
              </w:rPr>
            </w:pPr>
            <w:r w:rsidDel="00000000" w:rsidR="00000000" w:rsidRPr="00000000">
              <w:rPr>
                <w:sz w:val="24"/>
                <w:szCs w:val="24"/>
                <w:rtl w:val="0"/>
              </w:rPr>
              <w:t xml:space="preserve">Example Essays </w:t>
            </w:r>
          </w:p>
        </w:tc>
        <w:tc>
          <w:tcPr/>
          <w:p w:rsidR="00000000" w:rsidDel="00000000" w:rsidP="00000000" w:rsidRDefault="00000000" w:rsidRPr="00000000" w14:paraId="000000C9">
            <w:pPr>
              <w:spacing w:line="360" w:lineRule="auto"/>
              <w:rPr>
                <w:sz w:val="24"/>
                <w:szCs w:val="24"/>
              </w:rPr>
            </w:pPr>
            <w:r w:rsidDel="00000000" w:rsidR="00000000" w:rsidRPr="00000000">
              <w:rPr>
                <w:sz w:val="24"/>
                <w:szCs w:val="24"/>
                <w:u w:val="single"/>
                <w:rtl w:val="0"/>
              </w:rPr>
              <w:t xml:space="preserve">Unit 1</w:t>
            </w:r>
            <w:r w:rsidDel="00000000" w:rsidR="00000000" w:rsidRPr="00000000">
              <w:rPr>
                <w:sz w:val="24"/>
                <w:szCs w:val="24"/>
                <w:rtl w:val="0"/>
              </w:rPr>
              <w:t xml:space="preserve">: Exploring The Essays (pp. 4-21)</w:t>
            </w:r>
          </w:p>
          <w:p w:rsidR="00000000" w:rsidDel="00000000" w:rsidP="00000000" w:rsidRDefault="00000000" w:rsidRPr="00000000" w14:paraId="000000CA">
            <w:pPr>
              <w:spacing w:line="360" w:lineRule="auto"/>
              <w:rPr>
                <w:sz w:val="24"/>
                <w:szCs w:val="24"/>
              </w:rPr>
            </w:pPr>
            <w:r w:rsidDel="00000000" w:rsidR="00000000" w:rsidRPr="00000000">
              <w:rPr>
                <w:rtl w:val="0"/>
              </w:rPr>
            </w:r>
          </w:p>
        </w:tc>
        <w:tc>
          <w:tcPr>
            <w:shd w:fill="auto" w:val="clear"/>
          </w:tcPr>
          <w:p w:rsidR="00000000" w:rsidDel="00000000" w:rsidP="00000000" w:rsidRDefault="00000000" w:rsidRPr="00000000" w14:paraId="000000CB">
            <w:pPr>
              <w:spacing w:line="360" w:lineRule="auto"/>
              <w:rPr>
                <w:sz w:val="24"/>
                <w:szCs w:val="24"/>
              </w:rPr>
            </w:pPr>
            <w:r w:rsidDel="00000000" w:rsidR="00000000" w:rsidRPr="00000000">
              <w:rPr>
                <w:sz w:val="24"/>
                <w:szCs w:val="24"/>
                <w:rtl w:val="0"/>
              </w:rPr>
              <w:t xml:space="preserve">A2</w:t>
            </w:r>
          </w:p>
        </w:tc>
      </w:tr>
      <w:tr>
        <w:trPr>
          <w:cantSplit w:val="0"/>
          <w:tblHeader w:val="0"/>
        </w:trPr>
        <w:tc>
          <w:tcPr>
            <w:shd w:fill="auto" w:val="clear"/>
          </w:tcPr>
          <w:p w:rsidR="00000000" w:rsidDel="00000000" w:rsidP="00000000" w:rsidRDefault="00000000" w:rsidRPr="00000000" w14:paraId="000000CC">
            <w:pPr>
              <w:spacing w:line="360" w:lineRule="auto"/>
              <w:jc w:val="center"/>
              <w:rPr>
                <w:sz w:val="24"/>
                <w:szCs w:val="24"/>
              </w:rPr>
            </w:pPr>
            <w:r w:rsidDel="00000000" w:rsidR="00000000" w:rsidRPr="00000000">
              <w:rPr>
                <w:sz w:val="24"/>
                <w:szCs w:val="24"/>
                <w:rtl w:val="0"/>
              </w:rPr>
              <w:t xml:space="preserve">2</w:t>
            </w:r>
          </w:p>
        </w:tc>
        <w:tc>
          <w:tcPr/>
          <w:p w:rsidR="00000000" w:rsidDel="00000000" w:rsidP="00000000" w:rsidRDefault="00000000" w:rsidRPr="00000000" w14:paraId="000000CD">
            <w:pPr>
              <w:spacing w:line="360" w:lineRule="auto"/>
              <w:rPr>
                <w:sz w:val="24"/>
                <w:szCs w:val="24"/>
              </w:rPr>
            </w:pPr>
            <w:r w:rsidDel="00000000" w:rsidR="00000000" w:rsidRPr="00000000">
              <w:rPr>
                <w:sz w:val="24"/>
                <w:szCs w:val="24"/>
                <w:rtl w:val="0"/>
              </w:rPr>
              <w:t xml:space="preserve">Exploring the essays (Cont.)</w:t>
            </w:r>
          </w:p>
        </w:tc>
        <w:tc>
          <w:tcPr>
            <w:shd w:fill="auto" w:val="clear"/>
          </w:tcPr>
          <w:p w:rsidR="00000000" w:rsidDel="00000000" w:rsidP="00000000" w:rsidRDefault="00000000" w:rsidRPr="00000000" w14:paraId="000000CE">
            <w:pPr>
              <w:widowControl w:val="1"/>
              <w:numPr>
                <w:ilvl w:val="0"/>
                <w:numId w:val="9"/>
              </w:numPr>
              <w:spacing w:line="360" w:lineRule="auto"/>
              <w:ind w:left="720" w:hanging="360"/>
              <w:rPr>
                <w:sz w:val="24"/>
                <w:szCs w:val="24"/>
              </w:rPr>
            </w:pPr>
            <w:r w:rsidDel="00000000" w:rsidR="00000000" w:rsidRPr="00000000">
              <w:rPr>
                <w:sz w:val="24"/>
                <w:szCs w:val="24"/>
                <w:rtl w:val="0"/>
              </w:rPr>
              <w:t xml:space="preserve">Writing the Introduction</w:t>
            </w:r>
          </w:p>
          <w:p w:rsidR="00000000" w:rsidDel="00000000" w:rsidP="00000000" w:rsidRDefault="00000000" w:rsidRPr="00000000" w14:paraId="000000CF">
            <w:pPr>
              <w:widowControl w:val="1"/>
              <w:numPr>
                <w:ilvl w:val="0"/>
                <w:numId w:val="9"/>
              </w:numPr>
              <w:spacing w:line="360" w:lineRule="auto"/>
              <w:ind w:left="720" w:hanging="360"/>
              <w:rPr>
                <w:sz w:val="24"/>
                <w:szCs w:val="24"/>
              </w:rPr>
            </w:pPr>
            <w:r w:rsidDel="00000000" w:rsidR="00000000" w:rsidRPr="00000000">
              <w:rPr>
                <w:sz w:val="24"/>
                <w:szCs w:val="24"/>
                <w:rtl w:val="0"/>
              </w:rPr>
              <w:t xml:space="preserve">Writing the Body</w:t>
            </w:r>
          </w:p>
          <w:p w:rsidR="00000000" w:rsidDel="00000000" w:rsidP="00000000" w:rsidRDefault="00000000" w:rsidRPr="00000000" w14:paraId="000000D0">
            <w:pPr>
              <w:widowControl w:val="1"/>
              <w:numPr>
                <w:ilvl w:val="0"/>
                <w:numId w:val="9"/>
              </w:numPr>
              <w:spacing w:line="360" w:lineRule="auto"/>
              <w:ind w:left="720" w:hanging="360"/>
              <w:rPr>
                <w:sz w:val="24"/>
                <w:szCs w:val="24"/>
              </w:rPr>
            </w:pPr>
            <w:r w:rsidDel="00000000" w:rsidR="00000000" w:rsidRPr="00000000">
              <w:rPr>
                <w:sz w:val="24"/>
                <w:szCs w:val="24"/>
                <w:rtl w:val="0"/>
              </w:rPr>
              <w:t xml:space="preserve">Writing the Conclusion</w:t>
            </w:r>
          </w:p>
        </w:tc>
        <w:tc>
          <w:tcPr/>
          <w:p w:rsidR="00000000" w:rsidDel="00000000" w:rsidP="00000000" w:rsidRDefault="00000000" w:rsidRPr="00000000" w14:paraId="000000D1">
            <w:pPr>
              <w:spacing w:line="360" w:lineRule="auto"/>
              <w:rPr>
                <w:sz w:val="24"/>
                <w:szCs w:val="24"/>
              </w:rPr>
            </w:pPr>
            <w:r w:rsidDel="00000000" w:rsidR="00000000" w:rsidRPr="00000000">
              <w:rPr>
                <w:sz w:val="24"/>
                <w:szCs w:val="24"/>
                <w:u w:val="single"/>
                <w:rtl w:val="0"/>
              </w:rPr>
              <w:t xml:space="preserve">Unit 1</w:t>
            </w:r>
            <w:r w:rsidDel="00000000" w:rsidR="00000000" w:rsidRPr="00000000">
              <w:rPr>
                <w:sz w:val="24"/>
                <w:szCs w:val="24"/>
                <w:rtl w:val="0"/>
              </w:rPr>
              <w:t xml:space="preserve">: Exploring The Essay (cont.) (pp. 22-34)</w:t>
            </w:r>
          </w:p>
          <w:p w:rsidR="00000000" w:rsidDel="00000000" w:rsidP="00000000" w:rsidRDefault="00000000" w:rsidRPr="00000000" w14:paraId="000000D2">
            <w:pPr>
              <w:spacing w:line="360" w:lineRule="auto"/>
              <w:rPr>
                <w:sz w:val="24"/>
                <w:szCs w:val="24"/>
              </w:rPr>
            </w:pPr>
            <w:r w:rsidDel="00000000" w:rsidR="00000000" w:rsidRPr="00000000">
              <w:rPr>
                <w:rtl w:val="0"/>
              </w:rPr>
            </w:r>
          </w:p>
        </w:tc>
        <w:tc>
          <w:tcPr>
            <w:shd w:fill="auto" w:val="clear"/>
          </w:tcPr>
          <w:p w:rsidR="00000000" w:rsidDel="00000000" w:rsidP="00000000" w:rsidRDefault="00000000" w:rsidRPr="00000000" w14:paraId="000000D3">
            <w:pPr>
              <w:spacing w:line="360" w:lineRule="auto"/>
              <w:rPr>
                <w:sz w:val="24"/>
                <w:szCs w:val="24"/>
              </w:rPr>
            </w:pPr>
            <w:r w:rsidDel="00000000" w:rsidR="00000000" w:rsidRPr="00000000">
              <w:rPr>
                <w:sz w:val="24"/>
                <w:szCs w:val="24"/>
                <w:rtl w:val="0"/>
              </w:rPr>
              <w:t xml:space="preserve">A2</w:t>
            </w:r>
          </w:p>
        </w:tc>
      </w:tr>
      <w:tr>
        <w:trPr>
          <w:cantSplit w:val="0"/>
          <w:tblHeader w:val="0"/>
        </w:trPr>
        <w:tc>
          <w:tcPr>
            <w:shd w:fill="auto" w:val="clear"/>
          </w:tcPr>
          <w:p w:rsidR="00000000" w:rsidDel="00000000" w:rsidP="00000000" w:rsidRDefault="00000000" w:rsidRPr="00000000" w14:paraId="000000D4">
            <w:pPr>
              <w:spacing w:line="360" w:lineRule="auto"/>
              <w:jc w:val="center"/>
              <w:rPr>
                <w:sz w:val="24"/>
                <w:szCs w:val="24"/>
              </w:rPr>
            </w:pPr>
            <w:r w:rsidDel="00000000" w:rsidR="00000000" w:rsidRPr="00000000">
              <w:rPr>
                <w:sz w:val="24"/>
                <w:szCs w:val="24"/>
                <w:rtl w:val="0"/>
              </w:rPr>
              <w:t xml:space="preserve">3</w:t>
            </w:r>
          </w:p>
        </w:tc>
        <w:tc>
          <w:tcPr/>
          <w:p w:rsidR="00000000" w:rsidDel="00000000" w:rsidP="00000000" w:rsidRDefault="00000000" w:rsidRPr="00000000" w14:paraId="000000D5">
            <w:pPr>
              <w:spacing w:line="360" w:lineRule="auto"/>
              <w:rPr>
                <w:sz w:val="24"/>
                <w:szCs w:val="24"/>
              </w:rPr>
            </w:pPr>
            <w:r w:rsidDel="00000000" w:rsidR="00000000" w:rsidRPr="00000000">
              <w:rPr>
                <w:sz w:val="24"/>
                <w:szCs w:val="24"/>
                <w:rtl w:val="0"/>
              </w:rPr>
              <w:t xml:space="preserve">Practice</w:t>
            </w:r>
          </w:p>
        </w:tc>
        <w:tc>
          <w:tcPr>
            <w:shd w:fill="auto" w:val="clear"/>
          </w:tcPr>
          <w:p w:rsidR="00000000" w:rsidDel="00000000" w:rsidP="00000000" w:rsidRDefault="00000000" w:rsidRPr="00000000" w14:paraId="000000D6">
            <w:pPr>
              <w:spacing w:line="360" w:lineRule="auto"/>
              <w:rPr>
                <w:sz w:val="24"/>
                <w:szCs w:val="24"/>
              </w:rPr>
            </w:pPr>
            <w:r w:rsidDel="00000000" w:rsidR="00000000" w:rsidRPr="00000000">
              <w:rPr>
                <w:sz w:val="24"/>
                <w:szCs w:val="24"/>
                <w:u w:val="single"/>
                <w:rtl w:val="0"/>
              </w:rPr>
              <w:t xml:space="preserve">Unit 1</w:t>
            </w:r>
            <w:r w:rsidDel="00000000" w:rsidR="00000000" w:rsidRPr="00000000">
              <w:rPr>
                <w:sz w:val="24"/>
                <w:szCs w:val="24"/>
                <w:rtl w:val="0"/>
              </w:rPr>
              <w:t xml:space="preserve">: Exploring The Essay (practice)</w:t>
            </w:r>
          </w:p>
          <w:p w:rsidR="00000000" w:rsidDel="00000000" w:rsidP="00000000" w:rsidRDefault="00000000" w:rsidRPr="00000000" w14:paraId="000000D7">
            <w:pPr>
              <w:widowControl w:val="1"/>
              <w:numPr>
                <w:ilvl w:val="0"/>
                <w:numId w:val="3"/>
              </w:numPr>
              <w:spacing w:line="360" w:lineRule="auto"/>
              <w:ind w:left="720" w:hanging="360"/>
              <w:rPr>
                <w:sz w:val="24"/>
                <w:szCs w:val="24"/>
              </w:rPr>
            </w:pPr>
            <w:r w:rsidDel="00000000" w:rsidR="00000000" w:rsidRPr="00000000">
              <w:rPr>
                <w:sz w:val="24"/>
                <w:szCs w:val="24"/>
                <w:rtl w:val="0"/>
              </w:rPr>
              <w:t xml:space="preserve">Group work: Choosing a topic, discussing the outline (after getting the topic approved by the teacher)</w:t>
            </w:r>
          </w:p>
          <w:p w:rsidR="00000000" w:rsidDel="00000000" w:rsidP="00000000" w:rsidRDefault="00000000" w:rsidRPr="00000000" w14:paraId="000000D8">
            <w:pPr>
              <w:widowControl w:val="1"/>
              <w:numPr>
                <w:ilvl w:val="0"/>
                <w:numId w:val="3"/>
              </w:numPr>
              <w:spacing w:line="360" w:lineRule="auto"/>
              <w:ind w:left="720" w:hanging="360"/>
              <w:rPr>
                <w:sz w:val="24"/>
                <w:szCs w:val="24"/>
              </w:rPr>
            </w:pPr>
            <w:r w:rsidDel="00000000" w:rsidR="00000000" w:rsidRPr="00000000">
              <w:rPr>
                <w:sz w:val="24"/>
                <w:szCs w:val="24"/>
                <w:rtl w:val="0"/>
              </w:rPr>
              <w:t xml:space="preserve">Individual writing (in-class activity)*</w:t>
            </w:r>
          </w:p>
          <w:p w:rsidR="00000000" w:rsidDel="00000000" w:rsidP="00000000" w:rsidRDefault="00000000" w:rsidRPr="00000000" w14:paraId="000000D9">
            <w:pPr>
              <w:widowControl w:val="1"/>
              <w:numPr>
                <w:ilvl w:val="0"/>
                <w:numId w:val="3"/>
              </w:numPr>
              <w:spacing w:line="360" w:lineRule="auto"/>
              <w:ind w:left="720" w:hanging="360"/>
              <w:rPr>
                <w:sz w:val="24"/>
                <w:szCs w:val="24"/>
              </w:rPr>
            </w:pPr>
            <w:r w:rsidDel="00000000" w:rsidR="00000000" w:rsidRPr="00000000">
              <w:rPr>
                <w:sz w:val="24"/>
                <w:szCs w:val="24"/>
                <w:rtl w:val="0"/>
              </w:rPr>
              <w:t xml:space="preserve">Group writing (homework assignment)</w:t>
            </w:r>
          </w:p>
        </w:tc>
        <w:tc>
          <w:tcPr/>
          <w:p w:rsidR="00000000" w:rsidDel="00000000" w:rsidP="00000000" w:rsidRDefault="00000000" w:rsidRPr="00000000" w14:paraId="000000DA">
            <w:pPr>
              <w:spacing w:line="360" w:lineRule="auto"/>
              <w:rPr>
                <w:sz w:val="24"/>
                <w:szCs w:val="24"/>
              </w:rPr>
            </w:pPr>
            <w:r w:rsidDel="00000000" w:rsidR="00000000" w:rsidRPr="00000000">
              <w:rPr>
                <w:sz w:val="24"/>
                <w:szCs w:val="24"/>
                <w:rtl w:val="0"/>
              </w:rPr>
              <w:t xml:space="preserve">Topic: International Relations related</w:t>
            </w:r>
          </w:p>
        </w:tc>
        <w:tc>
          <w:tcPr>
            <w:shd w:fill="auto" w:val="clear"/>
          </w:tcPr>
          <w:p w:rsidR="00000000" w:rsidDel="00000000" w:rsidP="00000000" w:rsidRDefault="00000000" w:rsidRPr="00000000" w14:paraId="000000DB">
            <w:pPr>
              <w:spacing w:line="360" w:lineRule="auto"/>
              <w:rPr>
                <w:sz w:val="24"/>
                <w:szCs w:val="24"/>
              </w:rPr>
            </w:pPr>
            <w:r w:rsidDel="00000000" w:rsidR="00000000" w:rsidRPr="00000000">
              <w:rPr>
                <w:sz w:val="24"/>
                <w:szCs w:val="24"/>
                <w:rtl w:val="0"/>
              </w:rPr>
              <w:t xml:space="preserve">A2</w:t>
            </w:r>
          </w:p>
        </w:tc>
      </w:tr>
      <w:tr>
        <w:trPr>
          <w:cantSplit w:val="0"/>
          <w:tblHeader w:val="0"/>
        </w:trPr>
        <w:tc>
          <w:tcPr>
            <w:shd w:fill="auto" w:val="clear"/>
          </w:tcPr>
          <w:p w:rsidR="00000000" w:rsidDel="00000000" w:rsidP="00000000" w:rsidRDefault="00000000" w:rsidRPr="00000000" w14:paraId="000000DC">
            <w:pPr>
              <w:spacing w:line="360" w:lineRule="auto"/>
              <w:jc w:val="center"/>
              <w:rPr>
                <w:sz w:val="24"/>
                <w:szCs w:val="24"/>
              </w:rPr>
            </w:pPr>
            <w:r w:rsidDel="00000000" w:rsidR="00000000" w:rsidRPr="00000000">
              <w:rPr>
                <w:sz w:val="24"/>
                <w:szCs w:val="24"/>
                <w:rtl w:val="0"/>
              </w:rPr>
              <w:t xml:space="preserve">4</w:t>
            </w:r>
          </w:p>
        </w:tc>
        <w:tc>
          <w:tcPr/>
          <w:p w:rsidR="00000000" w:rsidDel="00000000" w:rsidP="00000000" w:rsidRDefault="00000000" w:rsidRPr="00000000" w14:paraId="000000DD">
            <w:pPr>
              <w:spacing w:line="360" w:lineRule="auto"/>
              <w:rPr>
                <w:sz w:val="24"/>
                <w:szCs w:val="24"/>
              </w:rPr>
            </w:pPr>
            <w:r w:rsidDel="00000000" w:rsidR="00000000" w:rsidRPr="00000000">
              <w:rPr>
                <w:sz w:val="24"/>
                <w:szCs w:val="24"/>
                <w:rtl w:val="0"/>
              </w:rPr>
              <w:t xml:space="preserve">Homework correction</w:t>
            </w:r>
          </w:p>
        </w:tc>
        <w:tc>
          <w:tcPr>
            <w:shd w:fill="auto" w:val="clear"/>
          </w:tcPr>
          <w:p w:rsidR="00000000" w:rsidDel="00000000" w:rsidP="00000000" w:rsidRDefault="00000000" w:rsidRPr="00000000" w14:paraId="000000DE">
            <w:pPr>
              <w:spacing w:line="360" w:lineRule="auto"/>
              <w:rPr>
                <w:sz w:val="24"/>
                <w:szCs w:val="24"/>
              </w:rPr>
            </w:pPr>
            <w:r w:rsidDel="00000000" w:rsidR="00000000" w:rsidRPr="00000000">
              <w:rPr>
                <w:sz w:val="24"/>
                <w:szCs w:val="24"/>
                <w:rtl w:val="0"/>
              </w:rPr>
              <w:t xml:space="preserve">Correction of individual and group writing</w:t>
            </w:r>
          </w:p>
        </w:tc>
        <w:tc>
          <w:tcPr/>
          <w:p w:rsidR="00000000" w:rsidDel="00000000" w:rsidP="00000000" w:rsidRDefault="00000000" w:rsidRPr="00000000" w14:paraId="000000DF">
            <w:pPr>
              <w:spacing w:line="360" w:lineRule="auto"/>
              <w:rPr>
                <w:sz w:val="24"/>
                <w:szCs w:val="24"/>
              </w:rPr>
            </w:pPr>
            <w:r w:rsidDel="00000000" w:rsidR="00000000" w:rsidRPr="00000000">
              <w:rPr>
                <w:rtl w:val="0"/>
              </w:rPr>
            </w:r>
          </w:p>
        </w:tc>
        <w:tc>
          <w:tcPr>
            <w:shd w:fill="auto" w:val="clear"/>
          </w:tcPr>
          <w:p w:rsidR="00000000" w:rsidDel="00000000" w:rsidP="00000000" w:rsidRDefault="00000000" w:rsidRPr="00000000" w14:paraId="000000E0">
            <w:pPr>
              <w:spacing w:line="360" w:lineRule="auto"/>
              <w:rPr>
                <w:sz w:val="24"/>
                <w:szCs w:val="24"/>
              </w:rPr>
            </w:pPr>
            <w:r w:rsidDel="00000000" w:rsidR="00000000" w:rsidRPr="00000000">
              <w:rPr>
                <w:sz w:val="24"/>
                <w:szCs w:val="24"/>
                <w:rtl w:val="0"/>
              </w:rPr>
              <w:t xml:space="preserve">A2</w:t>
            </w:r>
          </w:p>
        </w:tc>
      </w:tr>
      <w:tr>
        <w:trPr>
          <w:cantSplit w:val="0"/>
          <w:tblHeader w:val="0"/>
        </w:trPr>
        <w:tc>
          <w:tcPr>
            <w:shd w:fill="auto" w:val="clear"/>
          </w:tcPr>
          <w:p w:rsidR="00000000" w:rsidDel="00000000" w:rsidP="00000000" w:rsidRDefault="00000000" w:rsidRPr="00000000" w14:paraId="000000E1">
            <w:pPr>
              <w:spacing w:line="360" w:lineRule="auto"/>
              <w:jc w:val="center"/>
              <w:rPr>
                <w:sz w:val="24"/>
                <w:szCs w:val="24"/>
              </w:rPr>
            </w:pPr>
            <w:r w:rsidDel="00000000" w:rsidR="00000000" w:rsidRPr="00000000">
              <w:rPr>
                <w:sz w:val="24"/>
                <w:szCs w:val="24"/>
                <w:rtl w:val="0"/>
              </w:rPr>
              <w:t xml:space="preserve">5</w:t>
            </w:r>
          </w:p>
        </w:tc>
        <w:tc>
          <w:tcPr/>
          <w:p w:rsidR="00000000" w:rsidDel="00000000" w:rsidP="00000000" w:rsidRDefault="00000000" w:rsidRPr="00000000" w14:paraId="000000E2">
            <w:pPr>
              <w:spacing w:line="360" w:lineRule="auto"/>
              <w:rPr>
                <w:sz w:val="24"/>
                <w:szCs w:val="24"/>
              </w:rPr>
            </w:pPr>
            <w:r w:rsidDel="00000000" w:rsidR="00000000" w:rsidRPr="00000000">
              <w:rPr>
                <w:sz w:val="24"/>
                <w:szCs w:val="24"/>
                <w:rtl w:val="0"/>
              </w:rPr>
              <w:t xml:space="preserve">Avoiding plagiarism</w:t>
            </w:r>
          </w:p>
        </w:tc>
        <w:tc>
          <w:tcPr>
            <w:shd w:fill="auto" w:val="clear"/>
          </w:tcPr>
          <w:p w:rsidR="00000000" w:rsidDel="00000000" w:rsidP="00000000" w:rsidRDefault="00000000" w:rsidRPr="00000000" w14:paraId="000000E3">
            <w:pPr>
              <w:spacing w:line="360" w:lineRule="auto"/>
              <w:rPr>
                <w:sz w:val="24"/>
                <w:szCs w:val="24"/>
              </w:rPr>
            </w:pPr>
            <w:r w:rsidDel="00000000" w:rsidR="00000000" w:rsidRPr="00000000">
              <w:rPr>
                <w:sz w:val="24"/>
                <w:szCs w:val="24"/>
                <w:rtl w:val="0"/>
              </w:rPr>
              <w:t xml:space="preserve">Further Practice on Citation and Plagiarism (material prepared by the teacher)</w:t>
            </w:r>
          </w:p>
        </w:tc>
        <w:tc>
          <w:tcPr/>
          <w:p w:rsidR="00000000" w:rsidDel="00000000" w:rsidP="00000000" w:rsidRDefault="00000000" w:rsidRPr="00000000" w14:paraId="000000E4">
            <w:pPr>
              <w:spacing w:line="360" w:lineRule="auto"/>
              <w:rPr>
                <w:sz w:val="24"/>
                <w:szCs w:val="24"/>
              </w:rPr>
            </w:pPr>
            <w:r w:rsidDel="00000000" w:rsidR="00000000" w:rsidRPr="00000000">
              <w:rPr>
                <w:sz w:val="24"/>
                <w:szCs w:val="24"/>
                <w:rtl w:val="0"/>
              </w:rPr>
              <w:t xml:space="preserve">Citation and Plagiarism (pp. 181-182)</w:t>
            </w:r>
          </w:p>
          <w:p w:rsidR="00000000" w:rsidDel="00000000" w:rsidP="00000000" w:rsidRDefault="00000000" w:rsidRPr="00000000" w14:paraId="000000E5">
            <w:pPr>
              <w:spacing w:line="360" w:lineRule="auto"/>
              <w:rPr>
                <w:sz w:val="24"/>
                <w:szCs w:val="24"/>
              </w:rPr>
            </w:pPr>
            <w:r w:rsidDel="00000000" w:rsidR="00000000" w:rsidRPr="00000000">
              <w:rPr>
                <w:rtl w:val="0"/>
              </w:rPr>
            </w:r>
          </w:p>
        </w:tc>
        <w:tc>
          <w:tcPr>
            <w:shd w:fill="auto" w:val="clear"/>
          </w:tcPr>
          <w:p w:rsidR="00000000" w:rsidDel="00000000" w:rsidP="00000000" w:rsidRDefault="00000000" w:rsidRPr="00000000" w14:paraId="000000E6">
            <w:pPr>
              <w:spacing w:line="360" w:lineRule="auto"/>
              <w:rPr>
                <w:sz w:val="24"/>
                <w:szCs w:val="24"/>
              </w:rPr>
            </w:pPr>
            <w:r w:rsidDel="00000000" w:rsidR="00000000" w:rsidRPr="00000000">
              <w:rPr>
                <w:sz w:val="24"/>
                <w:szCs w:val="24"/>
                <w:rtl w:val="0"/>
              </w:rPr>
              <w:t xml:space="preserve">A2</w:t>
            </w:r>
          </w:p>
        </w:tc>
      </w:tr>
      <w:tr>
        <w:trPr>
          <w:cantSplit w:val="0"/>
          <w:tblHeader w:val="0"/>
        </w:trPr>
        <w:tc>
          <w:tcPr>
            <w:shd w:fill="auto" w:val="clear"/>
          </w:tcPr>
          <w:p w:rsidR="00000000" w:rsidDel="00000000" w:rsidP="00000000" w:rsidRDefault="00000000" w:rsidRPr="00000000" w14:paraId="000000E7">
            <w:pPr>
              <w:spacing w:line="360" w:lineRule="auto"/>
              <w:jc w:val="center"/>
              <w:rPr>
                <w:sz w:val="24"/>
                <w:szCs w:val="24"/>
              </w:rPr>
            </w:pPr>
            <w:r w:rsidDel="00000000" w:rsidR="00000000" w:rsidRPr="00000000">
              <w:rPr>
                <w:sz w:val="24"/>
                <w:szCs w:val="24"/>
                <w:rtl w:val="0"/>
              </w:rPr>
              <w:t xml:space="preserve">6</w:t>
            </w:r>
          </w:p>
        </w:tc>
        <w:tc>
          <w:tcPr/>
          <w:p w:rsidR="00000000" w:rsidDel="00000000" w:rsidP="00000000" w:rsidRDefault="00000000" w:rsidRPr="00000000" w14:paraId="000000E8">
            <w:pPr>
              <w:spacing w:line="360" w:lineRule="auto"/>
              <w:rPr>
                <w:sz w:val="24"/>
                <w:szCs w:val="24"/>
              </w:rPr>
            </w:pPr>
            <w:r w:rsidDel="00000000" w:rsidR="00000000" w:rsidRPr="00000000">
              <w:rPr>
                <w:sz w:val="24"/>
                <w:szCs w:val="24"/>
                <w:rtl w:val="0"/>
              </w:rPr>
              <w:t xml:space="preserve">The narrative essay</w:t>
            </w:r>
          </w:p>
        </w:tc>
        <w:tc>
          <w:tcPr>
            <w:shd w:fill="auto" w:val="clear"/>
          </w:tcPr>
          <w:p w:rsidR="00000000" w:rsidDel="00000000" w:rsidP="00000000" w:rsidRDefault="00000000" w:rsidRPr="00000000" w14:paraId="000000E9">
            <w:pPr>
              <w:widowControl w:val="1"/>
              <w:spacing w:line="360" w:lineRule="auto"/>
              <w:rPr>
                <w:sz w:val="24"/>
                <w:szCs w:val="24"/>
              </w:rPr>
            </w:pPr>
            <w:r w:rsidDel="00000000" w:rsidR="00000000" w:rsidRPr="00000000">
              <w:rPr>
                <w:sz w:val="24"/>
                <w:szCs w:val="24"/>
                <w:rtl w:val="0"/>
              </w:rPr>
              <w:t xml:space="preserve">What is a Narrative Essay? Identifying structure of the narrative essay.</w:t>
            </w:r>
          </w:p>
          <w:p w:rsidR="00000000" w:rsidDel="00000000" w:rsidP="00000000" w:rsidRDefault="00000000" w:rsidRPr="00000000" w14:paraId="000000EA">
            <w:pPr>
              <w:widowControl w:val="1"/>
              <w:spacing w:line="360" w:lineRule="auto"/>
              <w:rPr>
                <w:sz w:val="24"/>
                <w:szCs w:val="24"/>
              </w:rPr>
            </w:pPr>
            <w:r w:rsidDel="00000000" w:rsidR="00000000" w:rsidRPr="00000000">
              <w:rPr>
                <w:sz w:val="24"/>
                <w:szCs w:val="24"/>
                <w:rtl w:val="0"/>
              </w:rPr>
              <w:t xml:space="preserve">Grammar in context  Review</w:t>
            </w:r>
          </w:p>
          <w:p w:rsidR="00000000" w:rsidDel="00000000" w:rsidP="00000000" w:rsidRDefault="00000000" w:rsidRPr="00000000" w14:paraId="000000EB">
            <w:pPr>
              <w:widowControl w:val="1"/>
              <w:numPr>
                <w:ilvl w:val="0"/>
                <w:numId w:val="5"/>
              </w:numPr>
              <w:spacing w:line="360" w:lineRule="auto"/>
              <w:ind w:left="720" w:hanging="360"/>
              <w:rPr>
                <w:sz w:val="24"/>
                <w:szCs w:val="24"/>
              </w:rPr>
            </w:pPr>
            <w:r w:rsidDel="00000000" w:rsidR="00000000" w:rsidRPr="00000000">
              <w:rPr>
                <w:sz w:val="24"/>
                <w:szCs w:val="24"/>
                <w:rtl w:val="0"/>
              </w:rPr>
              <w:t xml:space="preserve">Example Narrative Essays</w:t>
            </w:r>
          </w:p>
        </w:tc>
        <w:tc>
          <w:tcPr/>
          <w:p w:rsidR="00000000" w:rsidDel="00000000" w:rsidP="00000000" w:rsidRDefault="00000000" w:rsidRPr="00000000" w14:paraId="000000EC">
            <w:pPr>
              <w:spacing w:line="360" w:lineRule="auto"/>
              <w:rPr>
                <w:sz w:val="24"/>
                <w:szCs w:val="24"/>
              </w:rPr>
            </w:pPr>
            <w:r w:rsidDel="00000000" w:rsidR="00000000" w:rsidRPr="00000000">
              <w:rPr>
                <w:sz w:val="24"/>
                <w:szCs w:val="24"/>
                <w:u w:val="single"/>
                <w:rtl w:val="0"/>
              </w:rPr>
              <w:t xml:space="preserve">Unit 2</w:t>
            </w:r>
            <w:r w:rsidDel="00000000" w:rsidR="00000000" w:rsidRPr="00000000">
              <w:rPr>
                <w:sz w:val="24"/>
                <w:szCs w:val="24"/>
                <w:rtl w:val="0"/>
              </w:rPr>
              <w:t xml:space="preserve">: Narrative Essays (pp. 40-55)</w:t>
            </w:r>
          </w:p>
          <w:p w:rsidR="00000000" w:rsidDel="00000000" w:rsidP="00000000" w:rsidRDefault="00000000" w:rsidRPr="00000000" w14:paraId="000000ED">
            <w:pPr>
              <w:spacing w:line="360" w:lineRule="auto"/>
              <w:rPr>
                <w:sz w:val="24"/>
                <w:szCs w:val="24"/>
              </w:rPr>
            </w:pPr>
            <w:r w:rsidDel="00000000" w:rsidR="00000000" w:rsidRPr="00000000">
              <w:rPr>
                <w:rtl w:val="0"/>
              </w:rPr>
            </w:r>
          </w:p>
        </w:tc>
        <w:tc>
          <w:tcPr>
            <w:shd w:fill="auto" w:val="clear"/>
          </w:tcPr>
          <w:p w:rsidR="00000000" w:rsidDel="00000000" w:rsidP="00000000" w:rsidRDefault="00000000" w:rsidRPr="00000000" w14:paraId="000000EE">
            <w:pPr>
              <w:spacing w:line="360" w:lineRule="auto"/>
              <w:rPr>
                <w:sz w:val="24"/>
                <w:szCs w:val="24"/>
              </w:rPr>
            </w:pPr>
            <w:r w:rsidDel="00000000" w:rsidR="00000000" w:rsidRPr="00000000">
              <w:rPr>
                <w:sz w:val="24"/>
                <w:szCs w:val="24"/>
                <w:rtl w:val="0"/>
              </w:rPr>
              <w:t xml:space="preserve">A2</w:t>
            </w:r>
          </w:p>
        </w:tc>
      </w:tr>
      <w:tr>
        <w:trPr>
          <w:cantSplit w:val="0"/>
          <w:tblHeader w:val="0"/>
        </w:trPr>
        <w:tc>
          <w:tcPr>
            <w:shd w:fill="auto" w:val="clear"/>
          </w:tcPr>
          <w:p w:rsidR="00000000" w:rsidDel="00000000" w:rsidP="00000000" w:rsidRDefault="00000000" w:rsidRPr="00000000" w14:paraId="000000EF">
            <w:pPr>
              <w:spacing w:line="360" w:lineRule="auto"/>
              <w:jc w:val="center"/>
              <w:rPr>
                <w:sz w:val="24"/>
                <w:szCs w:val="24"/>
              </w:rPr>
            </w:pPr>
            <w:r w:rsidDel="00000000" w:rsidR="00000000" w:rsidRPr="00000000">
              <w:rPr>
                <w:sz w:val="24"/>
                <w:szCs w:val="24"/>
                <w:rtl w:val="0"/>
              </w:rPr>
              <w:t xml:space="preserve">7</w:t>
            </w:r>
          </w:p>
        </w:tc>
        <w:tc>
          <w:tcPr/>
          <w:p w:rsidR="00000000" w:rsidDel="00000000" w:rsidP="00000000" w:rsidRDefault="00000000" w:rsidRPr="00000000" w14:paraId="000000F0">
            <w:pPr>
              <w:spacing w:line="360" w:lineRule="auto"/>
              <w:rPr>
                <w:sz w:val="24"/>
                <w:szCs w:val="24"/>
              </w:rPr>
            </w:pPr>
            <w:r w:rsidDel="00000000" w:rsidR="00000000" w:rsidRPr="00000000">
              <w:rPr>
                <w:sz w:val="24"/>
                <w:szCs w:val="24"/>
                <w:rtl w:val="0"/>
              </w:rPr>
              <w:t xml:space="preserve">Narrative essay practice</w:t>
            </w:r>
          </w:p>
        </w:tc>
        <w:tc>
          <w:tcPr>
            <w:shd w:fill="auto" w:val="clear"/>
          </w:tcPr>
          <w:p w:rsidR="00000000" w:rsidDel="00000000" w:rsidP="00000000" w:rsidRDefault="00000000" w:rsidRPr="00000000" w14:paraId="000000F1">
            <w:pPr>
              <w:spacing w:line="360" w:lineRule="auto"/>
              <w:rPr>
                <w:sz w:val="24"/>
                <w:szCs w:val="24"/>
              </w:rPr>
            </w:pPr>
            <w:r w:rsidDel="00000000" w:rsidR="00000000" w:rsidRPr="00000000">
              <w:rPr>
                <w:sz w:val="24"/>
                <w:szCs w:val="24"/>
                <w:u w:val="single"/>
                <w:rtl w:val="0"/>
              </w:rPr>
              <w:t xml:space="preserve">Unit 2</w:t>
            </w:r>
            <w:r w:rsidDel="00000000" w:rsidR="00000000" w:rsidRPr="00000000">
              <w:rPr>
                <w:sz w:val="24"/>
                <w:szCs w:val="24"/>
                <w:rtl w:val="0"/>
              </w:rPr>
              <w:t xml:space="preserve">: Narrative Essays (practice)</w:t>
            </w:r>
          </w:p>
          <w:p w:rsidR="00000000" w:rsidDel="00000000" w:rsidP="00000000" w:rsidRDefault="00000000" w:rsidRPr="00000000" w14:paraId="000000F2">
            <w:pPr>
              <w:widowControl w:val="1"/>
              <w:numPr>
                <w:ilvl w:val="0"/>
                <w:numId w:val="3"/>
              </w:numPr>
              <w:spacing w:line="360" w:lineRule="auto"/>
              <w:ind w:left="720" w:hanging="360"/>
              <w:rPr>
                <w:sz w:val="24"/>
                <w:szCs w:val="24"/>
              </w:rPr>
            </w:pPr>
            <w:r w:rsidDel="00000000" w:rsidR="00000000" w:rsidRPr="00000000">
              <w:rPr>
                <w:sz w:val="24"/>
                <w:szCs w:val="24"/>
                <w:rtl w:val="0"/>
              </w:rPr>
              <w:t xml:space="preserve">Group work: Choosing a topic, discussing the outline (after getting the topic approved by the teacher)</w:t>
            </w:r>
          </w:p>
          <w:p w:rsidR="00000000" w:rsidDel="00000000" w:rsidP="00000000" w:rsidRDefault="00000000" w:rsidRPr="00000000" w14:paraId="000000F3">
            <w:pPr>
              <w:widowControl w:val="1"/>
              <w:numPr>
                <w:ilvl w:val="0"/>
                <w:numId w:val="3"/>
              </w:numPr>
              <w:spacing w:line="360" w:lineRule="auto"/>
              <w:ind w:left="720" w:hanging="360"/>
              <w:rPr>
                <w:sz w:val="24"/>
                <w:szCs w:val="24"/>
              </w:rPr>
            </w:pPr>
            <w:r w:rsidDel="00000000" w:rsidR="00000000" w:rsidRPr="00000000">
              <w:rPr>
                <w:sz w:val="24"/>
                <w:szCs w:val="24"/>
                <w:rtl w:val="0"/>
              </w:rPr>
              <w:t xml:space="preserve">Individual writing (in-class activity)</w:t>
            </w:r>
          </w:p>
          <w:p w:rsidR="00000000" w:rsidDel="00000000" w:rsidP="00000000" w:rsidRDefault="00000000" w:rsidRPr="00000000" w14:paraId="000000F4">
            <w:pPr>
              <w:widowControl w:val="1"/>
              <w:numPr>
                <w:ilvl w:val="0"/>
                <w:numId w:val="3"/>
              </w:numPr>
              <w:spacing w:line="360" w:lineRule="auto"/>
              <w:ind w:left="720" w:hanging="360"/>
              <w:rPr>
                <w:sz w:val="24"/>
                <w:szCs w:val="24"/>
              </w:rPr>
            </w:pPr>
            <w:r w:rsidDel="00000000" w:rsidR="00000000" w:rsidRPr="00000000">
              <w:rPr>
                <w:sz w:val="24"/>
                <w:szCs w:val="24"/>
                <w:rtl w:val="0"/>
              </w:rPr>
              <w:t xml:space="preserve">Group writing (homework assignment)</w:t>
            </w:r>
          </w:p>
        </w:tc>
        <w:tc>
          <w:tcPr/>
          <w:p w:rsidR="00000000" w:rsidDel="00000000" w:rsidP="00000000" w:rsidRDefault="00000000" w:rsidRPr="00000000" w14:paraId="000000F5">
            <w:pPr>
              <w:widowControl w:val="1"/>
              <w:spacing w:line="360" w:lineRule="auto"/>
              <w:ind w:left="360" w:firstLine="0"/>
              <w:rPr>
                <w:sz w:val="24"/>
                <w:szCs w:val="24"/>
              </w:rPr>
            </w:pPr>
            <w:r w:rsidDel="00000000" w:rsidR="00000000" w:rsidRPr="00000000">
              <w:rPr>
                <w:sz w:val="24"/>
                <w:szCs w:val="24"/>
                <w:rtl w:val="0"/>
              </w:rPr>
              <w:t xml:space="preserve">Developing a narrative essay (pp. 55-63)</w:t>
            </w:r>
          </w:p>
          <w:p w:rsidR="00000000" w:rsidDel="00000000" w:rsidP="00000000" w:rsidRDefault="00000000" w:rsidRPr="00000000" w14:paraId="000000F6">
            <w:pPr>
              <w:spacing w:line="360" w:lineRule="auto"/>
              <w:rPr>
                <w:sz w:val="24"/>
                <w:szCs w:val="24"/>
              </w:rPr>
            </w:pPr>
            <w:r w:rsidDel="00000000" w:rsidR="00000000" w:rsidRPr="00000000">
              <w:rPr>
                <w:rtl w:val="0"/>
              </w:rPr>
            </w:r>
          </w:p>
        </w:tc>
        <w:tc>
          <w:tcPr>
            <w:shd w:fill="auto" w:val="clear"/>
          </w:tcPr>
          <w:p w:rsidR="00000000" w:rsidDel="00000000" w:rsidP="00000000" w:rsidRDefault="00000000" w:rsidRPr="00000000" w14:paraId="000000F7">
            <w:pPr>
              <w:spacing w:line="360" w:lineRule="auto"/>
              <w:rPr>
                <w:sz w:val="24"/>
                <w:szCs w:val="24"/>
              </w:rPr>
            </w:pPr>
            <w:r w:rsidDel="00000000" w:rsidR="00000000" w:rsidRPr="00000000">
              <w:rPr>
                <w:sz w:val="24"/>
                <w:szCs w:val="24"/>
                <w:rtl w:val="0"/>
              </w:rPr>
              <w:t xml:space="preserve">A2</w:t>
            </w:r>
          </w:p>
        </w:tc>
      </w:tr>
      <w:tr>
        <w:trPr>
          <w:cantSplit w:val="0"/>
          <w:tblHeader w:val="0"/>
        </w:trPr>
        <w:tc>
          <w:tcPr>
            <w:shd w:fill="auto" w:val="clear"/>
          </w:tcPr>
          <w:p w:rsidR="00000000" w:rsidDel="00000000" w:rsidP="00000000" w:rsidRDefault="00000000" w:rsidRPr="00000000" w14:paraId="000000F8">
            <w:pPr>
              <w:spacing w:line="360" w:lineRule="auto"/>
              <w:jc w:val="center"/>
              <w:rPr>
                <w:sz w:val="24"/>
                <w:szCs w:val="24"/>
              </w:rPr>
            </w:pPr>
            <w:r w:rsidDel="00000000" w:rsidR="00000000" w:rsidRPr="00000000">
              <w:rPr>
                <w:sz w:val="24"/>
                <w:szCs w:val="24"/>
                <w:rtl w:val="0"/>
              </w:rPr>
              <w:t xml:space="preserve">8</w:t>
            </w:r>
          </w:p>
        </w:tc>
        <w:tc>
          <w:tcPr/>
          <w:p w:rsidR="00000000" w:rsidDel="00000000" w:rsidP="00000000" w:rsidRDefault="00000000" w:rsidRPr="00000000" w14:paraId="000000F9">
            <w:pPr>
              <w:spacing w:line="360" w:lineRule="auto"/>
              <w:rPr>
                <w:b w:val="1"/>
                <w:color w:val="ff0000"/>
                <w:sz w:val="24"/>
                <w:szCs w:val="24"/>
              </w:rPr>
            </w:pPr>
            <w:r w:rsidDel="00000000" w:rsidR="00000000" w:rsidRPr="00000000">
              <w:rPr>
                <w:rtl w:val="0"/>
              </w:rPr>
            </w:r>
          </w:p>
        </w:tc>
        <w:tc>
          <w:tcPr>
            <w:shd w:fill="auto" w:val="clear"/>
          </w:tcPr>
          <w:p w:rsidR="00000000" w:rsidDel="00000000" w:rsidP="00000000" w:rsidRDefault="00000000" w:rsidRPr="00000000" w14:paraId="000000FA">
            <w:pPr>
              <w:spacing w:line="360" w:lineRule="auto"/>
              <w:rPr>
                <w:b w:val="1"/>
                <w:color w:val="ff0000"/>
                <w:sz w:val="24"/>
                <w:szCs w:val="24"/>
              </w:rPr>
            </w:pPr>
            <w:r w:rsidDel="00000000" w:rsidR="00000000" w:rsidRPr="00000000">
              <w:rPr>
                <w:b w:val="1"/>
                <w:color w:val="ff0000"/>
                <w:sz w:val="24"/>
                <w:szCs w:val="24"/>
                <w:rtl w:val="0"/>
              </w:rPr>
              <w:t xml:space="preserve">Midterm Test</w:t>
            </w:r>
          </w:p>
        </w:tc>
        <w:tc>
          <w:tcPr/>
          <w:p w:rsidR="00000000" w:rsidDel="00000000" w:rsidP="00000000" w:rsidRDefault="00000000" w:rsidRPr="00000000" w14:paraId="000000FB">
            <w:pPr>
              <w:spacing w:line="360" w:lineRule="auto"/>
              <w:rPr>
                <w:sz w:val="24"/>
                <w:szCs w:val="24"/>
              </w:rPr>
            </w:pPr>
            <w:r w:rsidDel="00000000" w:rsidR="00000000" w:rsidRPr="00000000">
              <w:rPr>
                <w:rtl w:val="0"/>
              </w:rPr>
            </w:r>
          </w:p>
        </w:tc>
        <w:tc>
          <w:tcPr>
            <w:shd w:fill="auto" w:val="clear"/>
          </w:tcPr>
          <w:p w:rsidR="00000000" w:rsidDel="00000000" w:rsidP="00000000" w:rsidRDefault="00000000" w:rsidRPr="00000000" w14:paraId="000000FC">
            <w:pPr>
              <w:spacing w:line="360" w:lineRule="auto"/>
              <w:rPr>
                <w:sz w:val="24"/>
                <w:szCs w:val="24"/>
              </w:rPr>
            </w:pPr>
            <w:r w:rsidDel="00000000" w:rsidR="00000000" w:rsidRPr="00000000">
              <w:rPr>
                <w:sz w:val="24"/>
                <w:szCs w:val="24"/>
                <w:rtl w:val="0"/>
              </w:rPr>
              <w:t xml:space="preserve">A1</w:t>
            </w:r>
          </w:p>
        </w:tc>
      </w:tr>
      <w:tr>
        <w:trPr>
          <w:cantSplit w:val="0"/>
          <w:tblHeader w:val="0"/>
        </w:trPr>
        <w:tc>
          <w:tcPr>
            <w:shd w:fill="auto" w:val="clear"/>
          </w:tcPr>
          <w:p w:rsidR="00000000" w:rsidDel="00000000" w:rsidP="00000000" w:rsidRDefault="00000000" w:rsidRPr="00000000" w14:paraId="000000FD">
            <w:pPr>
              <w:spacing w:line="360" w:lineRule="auto"/>
              <w:jc w:val="center"/>
              <w:rPr>
                <w:sz w:val="24"/>
                <w:szCs w:val="24"/>
              </w:rPr>
            </w:pPr>
            <w:r w:rsidDel="00000000" w:rsidR="00000000" w:rsidRPr="00000000">
              <w:rPr>
                <w:sz w:val="24"/>
                <w:szCs w:val="24"/>
                <w:rtl w:val="0"/>
              </w:rPr>
              <w:t xml:space="preserve">9</w:t>
            </w:r>
          </w:p>
        </w:tc>
        <w:tc>
          <w:tcPr/>
          <w:p w:rsidR="00000000" w:rsidDel="00000000" w:rsidP="00000000" w:rsidRDefault="00000000" w:rsidRPr="00000000" w14:paraId="000000FE">
            <w:pPr>
              <w:spacing w:line="360" w:lineRule="auto"/>
              <w:rPr>
                <w:sz w:val="24"/>
                <w:szCs w:val="24"/>
              </w:rPr>
            </w:pPr>
            <w:r w:rsidDel="00000000" w:rsidR="00000000" w:rsidRPr="00000000">
              <w:rPr>
                <w:sz w:val="24"/>
                <w:szCs w:val="24"/>
                <w:rtl w:val="0"/>
              </w:rPr>
              <w:t xml:space="preserve">The comparison essay</w:t>
            </w:r>
          </w:p>
        </w:tc>
        <w:tc>
          <w:tcPr>
            <w:shd w:fill="auto" w:val="clear"/>
          </w:tcPr>
          <w:p w:rsidR="00000000" w:rsidDel="00000000" w:rsidP="00000000" w:rsidRDefault="00000000" w:rsidRPr="00000000" w14:paraId="000000FF">
            <w:pPr>
              <w:widowControl w:val="1"/>
              <w:spacing w:line="360" w:lineRule="auto"/>
              <w:rPr>
                <w:sz w:val="24"/>
                <w:szCs w:val="24"/>
              </w:rPr>
            </w:pPr>
            <w:r w:rsidDel="00000000" w:rsidR="00000000" w:rsidRPr="00000000">
              <w:rPr>
                <w:sz w:val="24"/>
                <w:szCs w:val="24"/>
                <w:rtl w:val="0"/>
              </w:rPr>
              <w:t xml:space="preserve">What is a Comparison Essay?</w:t>
            </w:r>
          </w:p>
          <w:p w:rsidR="00000000" w:rsidDel="00000000" w:rsidP="00000000" w:rsidRDefault="00000000" w:rsidRPr="00000000" w14:paraId="00000100">
            <w:pPr>
              <w:widowControl w:val="1"/>
              <w:spacing w:line="360" w:lineRule="auto"/>
              <w:rPr>
                <w:sz w:val="24"/>
                <w:szCs w:val="24"/>
              </w:rPr>
            </w:pPr>
            <w:r w:rsidDel="00000000" w:rsidR="00000000" w:rsidRPr="00000000">
              <w:rPr>
                <w:sz w:val="24"/>
                <w:szCs w:val="24"/>
                <w:rtl w:val="0"/>
              </w:rPr>
              <w:t xml:space="preserve">Review of grammar in context</w:t>
            </w:r>
          </w:p>
          <w:p w:rsidR="00000000" w:rsidDel="00000000" w:rsidP="00000000" w:rsidRDefault="00000000" w:rsidRPr="00000000" w14:paraId="00000101">
            <w:pPr>
              <w:widowControl w:val="1"/>
              <w:numPr>
                <w:ilvl w:val="0"/>
                <w:numId w:val="6"/>
              </w:numPr>
              <w:spacing w:line="360" w:lineRule="auto"/>
              <w:ind w:left="720" w:hanging="360"/>
              <w:rPr>
                <w:sz w:val="24"/>
                <w:szCs w:val="24"/>
              </w:rPr>
            </w:pPr>
            <w:r w:rsidDel="00000000" w:rsidR="00000000" w:rsidRPr="00000000">
              <w:rPr>
                <w:sz w:val="24"/>
                <w:szCs w:val="24"/>
                <w:rtl w:val="0"/>
              </w:rPr>
              <w:t xml:space="preserve">Example Comparison Essays</w:t>
            </w:r>
          </w:p>
          <w:p w:rsidR="00000000" w:rsidDel="00000000" w:rsidP="00000000" w:rsidRDefault="00000000" w:rsidRPr="00000000" w14:paraId="00000102">
            <w:pPr>
              <w:widowControl w:val="1"/>
              <w:numPr>
                <w:ilvl w:val="0"/>
                <w:numId w:val="6"/>
              </w:numPr>
              <w:spacing w:line="360" w:lineRule="auto"/>
              <w:ind w:left="720" w:hanging="360"/>
              <w:rPr>
                <w:sz w:val="24"/>
                <w:szCs w:val="24"/>
              </w:rPr>
            </w:pPr>
            <w:r w:rsidDel="00000000" w:rsidR="00000000" w:rsidRPr="00000000">
              <w:rPr>
                <w:sz w:val="24"/>
                <w:szCs w:val="24"/>
                <w:rtl w:val="0"/>
              </w:rPr>
              <w:t xml:space="preserve">Developing a Comparison Essay</w:t>
            </w:r>
          </w:p>
        </w:tc>
        <w:tc>
          <w:tcPr/>
          <w:p w:rsidR="00000000" w:rsidDel="00000000" w:rsidP="00000000" w:rsidRDefault="00000000" w:rsidRPr="00000000" w14:paraId="00000103">
            <w:pPr>
              <w:spacing w:line="360" w:lineRule="auto"/>
              <w:rPr>
                <w:sz w:val="24"/>
                <w:szCs w:val="24"/>
              </w:rPr>
            </w:pPr>
            <w:r w:rsidDel="00000000" w:rsidR="00000000" w:rsidRPr="00000000">
              <w:rPr>
                <w:sz w:val="24"/>
                <w:szCs w:val="24"/>
                <w:u w:val="single"/>
                <w:rtl w:val="0"/>
              </w:rPr>
              <w:t xml:space="preserve">Unit 3</w:t>
            </w:r>
            <w:r w:rsidDel="00000000" w:rsidR="00000000" w:rsidRPr="00000000">
              <w:rPr>
                <w:sz w:val="24"/>
                <w:szCs w:val="24"/>
                <w:rtl w:val="0"/>
              </w:rPr>
              <w:t xml:space="preserve">: Comparison Essays (pp. 66-80)</w:t>
            </w:r>
          </w:p>
          <w:p w:rsidR="00000000" w:rsidDel="00000000" w:rsidP="00000000" w:rsidRDefault="00000000" w:rsidRPr="00000000" w14:paraId="00000104">
            <w:pPr>
              <w:spacing w:line="360" w:lineRule="auto"/>
              <w:rPr>
                <w:sz w:val="24"/>
                <w:szCs w:val="24"/>
              </w:rPr>
            </w:pPr>
            <w:r w:rsidDel="00000000" w:rsidR="00000000" w:rsidRPr="00000000">
              <w:rPr>
                <w:rtl w:val="0"/>
              </w:rPr>
            </w:r>
          </w:p>
        </w:tc>
        <w:tc>
          <w:tcPr>
            <w:shd w:fill="auto" w:val="clear"/>
          </w:tcPr>
          <w:p w:rsidR="00000000" w:rsidDel="00000000" w:rsidP="00000000" w:rsidRDefault="00000000" w:rsidRPr="00000000" w14:paraId="00000105">
            <w:pPr>
              <w:spacing w:line="360" w:lineRule="auto"/>
              <w:rPr>
                <w:sz w:val="24"/>
                <w:szCs w:val="24"/>
              </w:rPr>
            </w:pPr>
            <w:r w:rsidDel="00000000" w:rsidR="00000000" w:rsidRPr="00000000">
              <w:rPr>
                <w:sz w:val="24"/>
                <w:szCs w:val="24"/>
                <w:rtl w:val="0"/>
              </w:rPr>
              <w:t xml:space="preserve">A2</w:t>
            </w:r>
          </w:p>
        </w:tc>
      </w:tr>
      <w:tr>
        <w:trPr>
          <w:cantSplit w:val="0"/>
          <w:tblHeader w:val="0"/>
        </w:trPr>
        <w:tc>
          <w:tcPr>
            <w:shd w:fill="auto" w:val="clear"/>
          </w:tcPr>
          <w:p w:rsidR="00000000" w:rsidDel="00000000" w:rsidP="00000000" w:rsidRDefault="00000000" w:rsidRPr="00000000" w14:paraId="00000106">
            <w:pPr>
              <w:spacing w:line="360" w:lineRule="auto"/>
              <w:jc w:val="center"/>
              <w:rPr>
                <w:sz w:val="24"/>
                <w:szCs w:val="24"/>
              </w:rPr>
            </w:pPr>
            <w:r w:rsidDel="00000000" w:rsidR="00000000" w:rsidRPr="00000000">
              <w:rPr>
                <w:sz w:val="24"/>
                <w:szCs w:val="24"/>
                <w:rtl w:val="0"/>
              </w:rPr>
              <w:t xml:space="preserve">10</w:t>
            </w:r>
          </w:p>
        </w:tc>
        <w:tc>
          <w:tcPr/>
          <w:p w:rsidR="00000000" w:rsidDel="00000000" w:rsidP="00000000" w:rsidRDefault="00000000" w:rsidRPr="00000000" w14:paraId="00000107">
            <w:pPr>
              <w:spacing w:line="360" w:lineRule="auto"/>
              <w:rPr>
                <w:sz w:val="24"/>
                <w:szCs w:val="24"/>
              </w:rPr>
            </w:pPr>
            <w:r w:rsidDel="00000000" w:rsidR="00000000" w:rsidRPr="00000000">
              <w:rPr>
                <w:sz w:val="24"/>
                <w:szCs w:val="24"/>
                <w:rtl w:val="0"/>
              </w:rPr>
              <w:t xml:space="preserve">The comparison essay (practice)</w:t>
            </w:r>
          </w:p>
        </w:tc>
        <w:tc>
          <w:tcPr>
            <w:shd w:fill="auto" w:val="clear"/>
          </w:tcPr>
          <w:p w:rsidR="00000000" w:rsidDel="00000000" w:rsidP="00000000" w:rsidRDefault="00000000" w:rsidRPr="00000000" w14:paraId="00000108">
            <w:pPr>
              <w:spacing w:line="360" w:lineRule="auto"/>
              <w:rPr>
                <w:sz w:val="24"/>
                <w:szCs w:val="24"/>
              </w:rPr>
            </w:pPr>
            <w:r w:rsidDel="00000000" w:rsidR="00000000" w:rsidRPr="00000000">
              <w:rPr>
                <w:sz w:val="24"/>
                <w:szCs w:val="24"/>
                <w:u w:val="single"/>
                <w:rtl w:val="0"/>
              </w:rPr>
              <w:t xml:space="preserve">Unit 3</w:t>
            </w:r>
            <w:r w:rsidDel="00000000" w:rsidR="00000000" w:rsidRPr="00000000">
              <w:rPr>
                <w:sz w:val="24"/>
                <w:szCs w:val="24"/>
                <w:rtl w:val="0"/>
              </w:rPr>
              <w:t xml:space="preserve">: Comparison Essays (practice)</w:t>
            </w:r>
          </w:p>
          <w:p w:rsidR="00000000" w:rsidDel="00000000" w:rsidP="00000000" w:rsidRDefault="00000000" w:rsidRPr="00000000" w14:paraId="00000109">
            <w:pPr>
              <w:widowControl w:val="1"/>
              <w:numPr>
                <w:ilvl w:val="0"/>
                <w:numId w:val="7"/>
              </w:numPr>
              <w:spacing w:line="360" w:lineRule="auto"/>
              <w:ind w:left="720" w:hanging="360"/>
              <w:rPr>
                <w:sz w:val="24"/>
                <w:szCs w:val="24"/>
              </w:rPr>
            </w:pPr>
            <w:r w:rsidDel="00000000" w:rsidR="00000000" w:rsidRPr="00000000">
              <w:rPr>
                <w:sz w:val="24"/>
                <w:szCs w:val="24"/>
                <w:rtl w:val="0"/>
              </w:rPr>
              <w:t xml:space="preserve">Group work: Choosing a topic, discussing the outline (after getting the topic approved by the teacher)</w:t>
            </w:r>
          </w:p>
          <w:p w:rsidR="00000000" w:rsidDel="00000000" w:rsidP="00000000" w:rsidRDefault="00000000" w:rsidRPr="00000000" w14:paraId="0000010A">
            <w:pPr>
              <w:widowControl w:val="1"/>
              <w:numPr>
                <w:ilvl w:val="0"/>
                <w:numId w:val="7"/>
              </w:numPr>
              <w:spacing w:line="360" w:lineRule="auto"/>
              <w:ind w:left="720" w:hanging="360"/>
              <w:rPr>
                <w:sz w:val="24"/>
                <w:szCs w:val="24"/>
              </w:rPr>
            </w:pPr>
            <w:r w:rsidDel="00000000" w:rsidR="00000000" w:rsidRPr="00000000">
              <w:rPr>
                <w:sz w:val="24"/>
                <w:szCs w:val="24"/>
                <w:rtl w:val="0"/>
              </w:rPr>
              <w:t xml:space="preserve">Individual writing (in-class activity)</w:t>
            </w:r>
          </w:p>
          <w:p w:rsidR="00000000" w:rsidDel="00000000" w:rsidP="00000000" w:rsidRDefault="00000000" w:rsidRPr="00000000" w14:paraId="0000010B">
            <w:pPr>
              <w:widowControl w:val="1"/>
              <w:numPr>
                <w:ilvl w:val="0"/>
                <w:numId w:val="7"/>
              </w:numPr>
              <w:spacing w:line="360" w:lineRule="auto"/>
              <w:ind w:left="720" w:hanging="360"/>
              <w:rPr>
                <w:sz w:val="24"/>
                <w:szCs w:val="24"/>
              </w:rPr>
            </w:pPr>
            <w:r w:rsidDel="00000000" w:rsidR="00000000" w:rsidRPr="00000000">
              <w:rPr>
                <w:sz w:val="24"/>
                <w:szCs w:val="24"/>
                <w:rtl w:val="0"/>
              </w:rPr>
              <w:t xml:space="preserve">Group writing (homework assignment)</w:t>
            </w:r>
          </w:p>
        </w:tc>
        <w:tc>
          <w:tcPr/>
          <w:p w:rsidR="00000000" w:rsidDel="00000000" w:rsidP="00000000" w:rsidRDefault="00000000" w:rsidRPr="00000000" w14:paraId="0000010C">
            <w:pPr>
              <w:widowControl w:val="1"/>
              <w:spacing w:line="360" w:lineRule="auto"/>
              <w:ind w:left="360" w:firstLine="0"/>
              <w:rPr>
                <w:sz w:val="24"/>
                <w:szCs w:val="24"/>
              </w:rPr>
            </w:pPr>
            <w:r w:rsidDel="00000000" w:rsidR="00000000" w:rsidRPr="00000000">
              <w:rPr>
                <w:sz w:val="24"/>
                <w:szCs w:val="24"/>
                <w:rtl w:val="0"/>
              </w:rPr>
              <w:t xml:space="preserve">Developing Ideas for Writing (pp. 80-87)</w:t>
            </w:r>
          </w:p>
          <w:p w:rsidR="00000000" w:rsidDel="00000000" w:rsidP="00000000" w:rsidRDefault="00000000" w:rsidRPr="00000000" w14:paraId="0000010D">
            <w:pPr>
              <w:spacing w:line="360" w:lineRule="auto"/>
              <w:rPr>
                <w:sz w:val="24"/>
                <w:szCs w:val="24"/>
              </w:rPr>
            </w:pPr>
            <w:r w:rsidDel="00000000" w:rsidR="00000000" w:rsidRPr="00000000">
              <w:rPr>
                <w:rtl w:val="0"/>
              </w:rPr>
            </w:r>
          </w:p>
        </w:tc>
        <w:tc>
          <w:tcPr>
            <w:shd w:fill="auto" w:val="clear"/>
          </w:tcPr>
          <w:p w:rsidR="00000000" w:rsidDel="00000000" w:rsidP="00000000" w:rsidRDefault="00000000" w:rsidRPr="00000000" w14:paraId="0000010E">
            <w:pPr>
              <w:spacing w:line="360" w:lineRule="auto"/>
              <w:rPr>
                <w:sz w:val="24"/>
                <w:szCs w:val="24"/>
              </w:rPr>
            </w:pPr>
            <w:r w:rsidDel="00000000" w:rsidR="00000000" w:rsidRPr="00000000">
              <w:rPr>
                <w:sz w:val="24"/>
                <w:szCs w:val="24"/>
                <w:rtl w:val="0"/>
              </w:rPr>
              <w:t xml:space="preserve">A2</w:t>
            </w:r>
          </w:p>
        </w:tc>
      </w:tr>
      <w:tr>
        <w:trPr>
          <w:cantSplit w:val="0"/>
          <w:tblHeader w:val="0"/>
        </w:trPr>
        <w:tc>
          <w:tcPr>
            <w:shd w:fill="auto" w:val="clear"/>
          </w:tcPr>
          <w:p w:rsidR="00000000" w:rsidDel="00000000" w:rsidP="00000000" w:rsidRDefault="00000000" w:rsidRPr="00000000" w14:paraId="0000010F">
            <w:pPr>
              <w:spacing w:line="360" w:lineRule="auto"/>
              <w:jc w:val="center"/>
              <w:rPr>
                <w:sz w:val="24"/>
                <w:szCs w:val="24"/>
              </w:rPr>
            </w:pPr>
            <w:r w:rsidDel="00000000" w:rsidR="00000000" w:rsidRPr="00000000">
              <w:rPr>
                <w:sz w:val="24"/>
                <w:szCs w:val="24"/>
                <w:rtl w:val="0"/>
              </w:rPr>
              <w:t xml:space="preserve">11</w:t>
            </w:r>
          </w:p>
        </w:tc>
        <w:tc>
          <w:tcPr/>
          <w:p w:rsidR="00000000" w:rsidDel="00000000" w:rsidP="00000000" w:rsidRDefault="00000000" w:rsidRPr="00000000" w14:paraId="00000110">
            <w:pPr>
              <w:spacing w:line="360" w:lineRule="auto"/>
              <w:rPr>
                <w:sz w:val="24"/>
                <w:szCs w:val="24"/>
              </w:rPr>
            </w:pPr>
            <w:r w:rsidDel="00000000" w:rsidR="00000000" w:rsidRPr="00000000">
              <w:rPr>
                <w:sz w:val="24"/>
                <w:szCs w:val="24"/>
                <w:rtl w:val="0"/>
              </w:rPr>
              <w:t xml:space="preserve">Homework correction</w:t>
            </w:r>
          </w:p>
        </w:tc>
        <w:tc>
          <w:tcPr>
            <w:shd w:fill="auto" w:val="clear"/>
          </w:tcPr>
          <w:p w:rsidR="00000000" w:rsidDel="00000000" w:rsidP="00000000" w:rsidRDefault="00000000" w:rsidRPr="00000000" w14:paraId="00000111">
            <w:pPr>
              <w:spacing w:line="360" w:lineRule="auto"/>
              <w:rPr>
                <w:sz w:val="24"/>
                <w:szCs w:val="24"/>
              </w:rPr>
            </w:pPr>
            <w:r w:rsidDel="00000000" w:rsidR="00000000" w:rsidRPr="00000000">
              <w:rPr>
                <w:sz w:val="24"/>
                <w:szCs w:val="24"/>
                <w:rtl w:val="0"/>
              </w:rPr>
              <w:t xml:space="preserve">Correction of individual and group writing</w:t>
            </w:r>
          </w:p>
        </w:tc>
        <w:tc>
          <w:tcPr/>
          <w:p w:rsidR="00000000" w:rsidDel="00000000" w:rsidP="00000000" w:rsidRDefault="00000000" w:rsidRPr="00000000" w14:paraId="00000112">
            <w:pPr>
              <w:spacing w:line="360" w:lineRule="auto"/>
              <w:rPr>
                <w:sz w:val="24"/>
                <w:szCs w:val="24"/>
              </w:rPr>
            </w:pPr>
            <w:r w:rsidDel="00000000" w:rsidR="00000000" w:rsidRPr="00000000">
              <w:rPr>
                <w:rtl w:val="0"/>
              </w:rPr>
            </w:r>
          </w:p>
        </w:tc>
        <w:tc>
          <w:tcPr>
            <w:shd w:fill="auto" w:val="clear"/>
          </w:tcPr>
          <w:p w:rsidR="00000000" w:rsidDel="00000000" w:rsidP="00000000" w:rsidRDefault="00000000" w:rsidRPr="00000000" w14:paraId="00000113">
            <w:pPr>
              <w:spacing w:line="360" w:lineRule="auto"/>
              <w:rPr>
                <w:sz w:val="24"/>
                <w:szCs w:val="24"/>
              </w:rPr>
            </w:pPr>
            <w:r w:rsidDel="00000000" w:rsidR="00000000" w:rsidRPr="00000000">
              <w:rPr>
                <w:sz w:val="24"/>
                <w:szCs w:val="24"/>
                <w:rtl w:val="0"/>
              </w:rPr>
              <w:t xml:space="preserve">A2</w:t>
            </w:r>
          </w:p>
        </w:tc>
      </w:tr>
      <w:tr>
        <w:trPr>
          <w:cantSplit w:val="0"/>
          <w:tblHeader w:val="0"/>
        </w:trPr>
        <w:tc>
          <w:tcPr>
            <w:shd w:fill="auto" w:val="clear"/>
          </w:tcPr>
          <w:p w:rsidR="00000000" w:rsidDel="00000000" w:rsidP="00000000" w:rsidRDefault="00000000" w:rsidRPr="00000000" w14:paraId="00000114">
            <w:pPr>
              <w:spacing w:line="360" w:lineRule="auto"/>
              <w:jc w:val="center"/>
              <w:rPr>
                <w:sz w:val="24"/>
                <w:szCs w:val="24"/>
              </w:rPr>
            </w:pPr>
            <w:r w:rsidDel="00000000" w:rsidR="00000000" w:rsidRPr="00000000">
              <w:rPr>
                <w:sz w:val="24"/>
                <w:szCs w:val="24"/>
                <w:rtl w:val="0"/>
              </w:rPr>
              <w:t xml:space="preserve">12</w:t>
            </w:r>
          </w:p>
        </w:tc>
        <w:tc>
          <w:tcPr/>
          <w:p w:rsidR="00000000" w:rsidDel="00000000" w:rsidP="00000000" w:rsidRDefault="00000000" w:rsidRPr="00000000" w14:paraId="00000115">
            <w:pPr>
              <w:spacing w:line="360" w:lineRule="auto"/>
              <w:rPr>
                <w:sz w:val="24"/>
                <w:szCs w:val="24"/>
              </w:rPr>
            </w:pPr>
            <w:r w:rsidDel="00000000" w:rsidR="00000000" w:rsidRPr="00000000">
              <w:rPr>
                <w:sz w:val="24"/>
                <w:szCs w:val="24"/>
                <w:rtl w:val="0"/>
              </w:rPr>
              <w:t xml:space="preserve">Review</w:t>
            </w:r>
          </w:p>
        </w:tc>
        <w:tc>
          <w:tcPr>
            <w:shd w:fill="auto" w:val="clear"/>
          </w:tcPr>
          <w:p w:rsidR="00000000" w:rsidDel="00000000" w:rsidP="00000000" w:rsidRDefault="00000000" w:rsidRPr="00000000" w14:paraId="00000116">
            <w:pPr>
              <w:spacing w:line="360" w:lineRule="auto"/>
              <w:rPr>
                <w:sz w:val="24"/>
                <w:szCs w:val="24"/>
              </w:rPr>
            </w:pPr>
            <w:r w:rsidDel="00000000" w:rsidR="00000000" w:rsidRPr="00000000">
              <w:rPr>
                <w:sz w:val="24"/>
                <w:szCs w:val="24"/>
                <w:rtl w:val="0"/>
              </w:rPr>
              <w:t xml:space="preserve">Review and Further Practice</w:t>
            </w:r>
          </w:p>
        </w:tc>
        <w:tc>
          <w:tcPr/>
          <w:p w:rsidR="00000000" w:rsidDel="00000000" w:rsidP="00000000" w:rsidRDefault="00000000" w:rsidRPr="00000000" w14:paraId="00000117">
            <w:pPr>
              <w:spacing w:line="360" w:lineRule="auto"/>
              <w:rPr>
                <w:sz w:val="24"/>
                <w:szCs w:val="24"/>
              </w:rPr>
            </w:pPr>
            <w:r w:rsidDel="00000000" w:rsidR="00000000" w:rsidRPr="00000000">
              <w:rPr>
                <w:rtl w:val="0"/>
              </w:rPr>
            </w:r>
          </w:p>
        </w:tc>
        <w:tc>
          <w:tcPr>
            <w:shd w:fill="auto" w:val="clear"/>
          </w:tcPr>
          <w:p w:rsidR="00000000" w:rsidDel="00000000" w:rsidP="00000000" w:rsidRDefault="00000000" w:rsidRPr="00000000" w14:paraId="00000118">
            <w:pPr>
              <w:spacing w:line="360" w:lineRule="auto"/>
              <w:rPr>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19">
            <w:pPr>
              <w:spacing w:line="360" w:lineRule="auto"/>
              <w:jc w:val="center"/>
              <w:rPr>
                <w:sz w:val="24"/>
                <w:szCs w:val="24"/>
              </w:rPr>
            </w:pPr>
            <w:r w:rsidDel="00000000" w:rsidR="00000000" w:rsidRPr="00000000">
              <w:rPr>
                <w:rtl w:val="0"/>
              </w:rPr>
            </w:r>
          </w:p>
        </w:tc>
        <w:tc>
          <w:tcPr/>
          <w:p w:rsidR="00000000" w:rsidDel="00000000" w:rsidP="00000000" w:rsidRDefault="00000000" w:rsidRPr="00000000" w14:paraId="0000011A">
            <w:pPr>
              <w:spacing w:line="360" w:lineRule="auto"/>
              <w:rPr>
                <w:sz w:val="24"/>
                <w:szCs w:val="24"/>
              </w:rPr>
            </w:pPr>
            <w:r w:rsidDel="00000000" w:rsidR="00000000" w:rsidRPr="00000000">
              <w:rPr>
                <w:sz w:val="24"/>
                <w:szCs w:val="24"/>
                <w:rtl w:val="0"/>
              </w:rPr>
              <w:t xml:space="preserve">FINAL TEST</w:t>
            </w:r>
          </w:p>
        </w:tc>
        <w:tc>
          <w:tcPr>
            <w:shd w:fill="auto" w:val="clear"/>
          </w:tcPr>
          <w:p w:rsidR="00000000" w:rsidDel="00000000" w:rsidP="00000000" w:rsidRDefault="00000000" w:rsidRPr="00000000" w14:paraId="0000011B">
            <w:pPr>
              <w:spacing w:line="360" w:lineRule="auto"/>
              <w:rPr>
                <w:sz w:val="24"/>
                <w:szCs w:val="24"/>
              </w:rPr>
            </w:pPr>
            <w:r w:rsidDel="00000000" w:rsidR="00000000" w:rsidRPr="00000000">
              <w:rPr>
                <w:rtl w:val="0"/>
              </w:rPr>
            </w:r>
          </w:p>
        </w:tc>
        <w:tc>
          <w:tcPr/>
          <w:p w:rsidR="00000000" w:rsidDel="00000000" w:rsidP="00000000" w:rsidRDefault="00000000" w:rsidRPr="00000000" w14:paraId="0000011C">
            <w:pPr>
              <w:spacing w:line="360" w:lineRule="auto"/>
              <w:rPr>
                <w:sz w:val="24"/>
                <w:szCs w:val="24"/>
              </w:rPr>
            </w:pPr>
            <w:r w:rsidDel="00000000" w:rsidR="00000000" w:rsidRPr="00000000">
              <w:rPr>
                <w:rtl w:val="0"/>
              </w:rPr>
            </w:r>
          </w:p>
        </w:tc>
        <w:tc>
          <w:tcPr>
            <w:shd w:fill="auto" w:val="clear"/>
          </w:tcPr>
          <w:p w:rsidR="00000000" w:rsidDel="00000000" w:rsidP="00000000" w:rsidRDefault="00000000" w:rsidRPr="00000000" w14:paraId="0000011D">
            <w:pPr>
              <w:spacing w:line="360" w:lineRule="auto"/>
              <w:rPr>
                <w:sz w:val="24"/>
                <w:szCs w:val="24"/>
              </w:rPr>
            </w:pPr>
            <w:r w:rsidDel="00000000" w:rsidR="00000000" w:rsidRPr="00000000">
              <w:rPr>
                <w:sz w:val="24"/>
                <w:szCs w:val="24"/>
                <w:rtl w:val="0"/>
              </w:rPr>
              <w:t xml:space="preserve">A1</w:t>
            </w:r>
          </w:p>
        </w:tc>
      </w:tr>
    </w:tbl>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028"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F">
      <w:pPr>
        <w:rPr>
          <w:sz w:val="24"/>
          <w:szCs w:val="24"/>
        </w:rPr>
      </w:pPr>
      <w:r w:rsidDel="00000000" w:rsidR="00000000" w:rsidRPr="00000000">
        <w:rPr>
          <w:sz w:val="24"/>
          <w:szCs w:val="24"/>
          <w:rtl w:val="0"/>
        </w:rPr>
        <w:t xml:space="preserve">* Individual writing: each student is to write only one body paragraph on the assigned topic. This is to help refine each student’s personal writing skills. Teachers can limit the number of individual writing pieces in each class session to correct and score.</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1">
      <w:pPr>
        <w:spacing w:before="113" w:lineRule="auto"/>
        <w:rPr>
          <w:b w:val="1"/>
          <w:i w:val="1"/>
          <w:sz w:val="24"/>
          <w:szCs w:val="24"/>
        </w:rPr>
      </w:pPr>
      <w:r w:rsidDel="00000000" w:rsidR="00000000" w:rsidRPr="00000000">
        <w:rPr>
          <w:b w:val="1"/>
          <w:i w:val="1"/>
          <w:sz w:val="24"/>
          <w:szCs w:val="24"/>
          <w:rtl w:val="0"/>
        </w:rPr>
        <w:t xml:space="preserve">NB: The Schedule is subject to revision.</w:t>
      </w:r>
    </w:p>
    <w:p w:rsidR="00000000" w:rsidDel="00000000" w:rsidP="00000000" w:rsidRDefault="00000000" w:rsidRPr="00000000" w14:paraId="00000122">
      <w:pPr>
        <w:pStyle w:val="Heading1"/>
        <w:tabs>
          <w:tab w:val="left" w:leader="none" w:pos="5411"/>
        </w:tabs>
        <w:spacing w:before="169" w:lineRule="auto"/>
        <w:ind w:left="1157" w:firstLine="0"/>
        <w:rPr/>
      </w:pPr>
      <w:r w:rsidDel="00000000" w:rsidR="00000000" w:rsidRPr="00000000">
        <w:rPr>
          <w:rtl w:val="0"/>
        </w:rPr>
        <w:t xml:space="preserve">Revision date: April 19, 2020</w:t>
        <w:tab/>
        <w:tab/>
        <w:tab/>
        <w:t xml:space="preserve">Department of English</w:t>
      </w:r>
    </w:p>
    <w:p w:rsidR="00000000" w:rsidDel="00000000" w:rsidP="00000000" w:rsidRDefault="00000000" w:rsidRPr="00000000" w14:paraId="00000123">
      <w:pPr>
        <w:spacing w:before="161" w:lineRule="auto"/>
        <w:ind w:right="21"/>
        <w:rPr>
          <w:b w:val="1"/>
          <w:sz w:val="24"/>
          <w:szCs w:val="24"/>
        </w:rPr>
      </w:pPr>
      <w:r w:rsidDel="00000000" w:rsidR="00000000" w:rsidRPr="00000000">
        <w:rPr>
          <w:b w:val="1"/>
          <w:sz w:val="24"/>
          <w:szCs w:val="24"/>
          <w:rtl w:val="0"/>
        </w:rPr>
        <w:t xml:space="preserve">Reviser</w:t>
        <w:tab/>
        <w:tab/>
        <w:tab/>
        <w:tab/>
        <w:tab/>
        <w:tab/>
        <w:tab/>
        <w:tab/>
        <w:t xml:space="preserve">Head</w:t>
      </w:r>
    </w:p>
    <w:p w:rsidR="00000000" w:rsidDel="00000000" w:rsidP="00000000" w:rsidRDefault="00000000" w:rsidRPr="00000000" w14:paraId="00000124">
      <w:pPr>
        <w:spacing w:before="161" w:lineRule="auto"/>
        <w:ind w:right="21"/>
        <w:rPr>
          <w:b w:val="1"/>
          <w:sz w:val="24"/>
          <w:szCs w:val="24"/>
        </w:rPr>
      </w:pPr>
      <w:r w:rsidDel="00000000" w:rsidR="00000000" w:rsidRPr="00000000">
        <w:rPr>
          <w:b w:val="1"/>
          <w:sz w:val="24"/>
          <w:szCs w:val="24"/>
          <w:rtl w:val="0"/>
        </w:rPr>
        <w:t xml:space="preserve">TRUONG DOAN MAN, M.A</w:t>
      </w:r>
    </w:p>
    <w:p w:rsidR="00000000" w:rsidDel="00000000" w:rsidP="00000000" w:rsidRDefault="00000000" w:rsidRPr="00000000" w14:paraId="00000125">
      <w:pPr>
        <w:pStyle w:val="Heading1"/>
        <w:tabs>
          <w:tab w:val="left" w:leader="none" w:pos="5411"/>
        </w:tabs>
        <w:spacing w:before="169" w:lineRule="auto"/>
        <w:ind w:left="1157" w:firstLine="0"/>
        <w:rPr/>
        <w:sectPr>
          <w:type w:val="nextPage"/>
          <w:pgSz w:h="15840" w:w="12240" w:orient="portrait"/>
          <w:pgMar w:bottom="810" w:top="540" w:left="960" w:right="600" w:header="0" w:footer="1740"/>
        </w:sectPr>
      </w:pPr>
      <w:r w:rsidDel="00000000" w:rsidR="00000000" w:rsidRPr="00000000">
        <w:br w:type="column"/>
      </w:r>
      <w:r w:rsidDel="00000000" w:rsidR="00000000" w:rsidRPr="00000000">
        <w:rPr>
          <w:rtl w:val="0"/>
        </w:rPr>
      </w:r>
    </w:p>
    <w:p w:rsidR="00000000" w:rsidDel="00000000" w:rsidP="00000000" w:rsidRDefault="00000000" w:rsidRPr="00000000" w14:paraId="00000126">
      <w:pPr>
        <w:spacing w:before="84" w:lineRule="auto"/>
        <w:ind w:right="1633"/>
        <w:rPr>
          <w:b w:val="1"/>
          <w:sz w:val="24"/>
          <w:szCs w:val="24"/>
        </w:rPr>
      </w:pPr>
      <w:r w:rsidDel="00000000" w:rsidR="00000000" w:rsidRPr="00000000">
        <w:rPr>
          <w:rtl w:val="0"/>
        </w:rPr>
      </w:r>
    </w:p>
    <w:sectPr>
      <w:footerReference r:id="rId14" w:type="default"/>
      <w:type w:val="nextPage"/>
      <w:pgSz w:h="15840" w:w="12240" w:orient="portrait"/>
      <w:pgMar w:bottom="1920" w:top="0" w:left="960" w:right="60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ambr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Updated 4 – 2020</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Updated 4 – 2020</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Page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left"/>
      <w:pPr>
        <w:ind w:left="1080" w:hanging="720"/>
      </w:pPr>
      <w:rPr>
        <w:b w:val="1"/>
        <w:sz w:val="24"/>
        <w:szCs w:val="24"/>
      </w:rPr>
    </w:lvl>
    <w:lvl w:ilvl="1">
      <w:start w:val="2"/>
      <w:numFmt w:val="decimal"/>
      <w:lvlText w:val="%1.%2"/>
      <w:lvlJc w:val="left"/>
      <w:pPr>
        <w:ind w:left="1030" w:hanging="500"/>
      </w:pPr>
      <w:rPr>
        <w:b w:val="1"/>
      </w:rPr>
    </w:lvl>
    <w:lvl w:ilvl="2">
      <w:start w:val="1"/>
      <w:numFmt w:val="decimal"/>
      <w:lvlText w:val="%1.%2.%3"/>
      <w:lvlJc w:val="left"/>
      <w:pPr>
        <w:ind w:left="1420" w:hanging="720"/>
      </w:pPr>
      <w:rPr>
        <w:b w:val="1"/>
      </w:rPr>
    </w:lvl>
    <w:lvl w:ilvl="3">
      <w:start w:val="1"/>
      <w:numFmt w:val="decimal"/>
      <w:lvlText w:val="%1.%2.%3.%4"/>
      <w:lvlJc w:val="left"/>
      <w:pPr>
        <w:ind w:left="1590" w:hanging="720"/>
      </w:pPr>
      <w:rPr>
        <w:b w:val="1"/>
      </w:rPr>
    </w:lvl>
    <w:lvl w:ilvl="4">
      <w:start w:val="1"/>
      <w:numFmt w:val="decimal"/>
      <w:lvlText w:val="%1.%2.%3.%4.%5"/>
      <w:lvlJc w:val="left"/>
      <w:pPr>
        <w:ind w:left="2120" w:hanging="1080"/>
      </w:pPr>
      <w:rPr>
        <w:b w:val="1"/>
      </w:rPr>
    </w:lvl>
    <w:lvl w:ilvl="5">
      <w:start w:val="1"/>
      <w:numFmt w:val="decimal"/>
      <w:lvlText w:val="%1.%2.%3.%4.%5.%6"/>
      <w:lvlJc w:val="left"/>
      <w:pPr>
        <w:ind w:left="2290" w:hanging="1080"/>
      </w:pPr>
      <w:rPr>
        <w:b w:val="1"/>
      </w:rPr>
    </w:lvl>
    <w:lvl w:ilvl="6">
      <w:start w:val="1"/>
      <w:numFmt w:val="decimal"/>
      <w:lvlText w:val="%1.%2.%3.%4.%5.%6.%7"/>
      <w:lvlJc w:val="left"/>
      <w:pPr>
        <w:ind w:left="2820" w:hanging="1440"/>
      </w:pPr>
      <w:rPr>
        <w:b w:val="1"/>
      </w:rPr>
    </w:lvl>
    <w:lvl w:ilvl="7">
      <w:start w:val="1"/>
      <w:numFmt w:val="decimal"/>
      <w:lvlText w:val="%1.%2.%3.%4.%5.%6.%7.%8"/>
      <w:lvlJc w:val="left"/>
      <w:pPr>
        <w:ind w:left="2990" w:hanging="1440"/>
      </w:pPr>
      <w:rPr>
        <w:b w:val="1"/>
      </w:rPr>
    </w:lvl>
    <w:lvl w:ilvl="8">
      <w:start w:val="1"/>
      <w:numFmt w:val="decimal"/>
      <w:lvlText w:val="%1.%2.%3.%4.%5.%6.%7.%8.%9"/>
      <w:lvlJc w:val="left"/>
      <w:pPr>
        <w:ind w:left="3160" w:hanging="1440"/>
      </w:pPr>
      <w:rPr>
        <w:b w:val="1"/>
      </w:rPr>
    </w:lvl>
  </w:abstractNum>
  <w:abstractNum w:abstractNumId="2">
    <w:lvl w:ilvl="0">
      <w:start w:val="1"/>
      <w:numFmt w:val="decimal"/>
      <w:lvlText w:val="%1."/>
      <w:lvlJc w:val="left"/>
      <w:pPr>
        <w:ind w:left="0" w:hanging="360"/>
      </w:pPr>
      <w:rPr>
        <w:b w:val="1"/>
        <w:sz w:val="24"/>
        <w:szCs w:val="24"/>
      </w:rPr>
    </w:lvl>
    <w:lvl w:ilvl="1">
      <w:start w:val="1"/>
      <w:numFmt w:val="decimal"/>
      <w:lvlText w:val="%1.%2"/>
      <w:lvlJc w:val="left"/>
      <w:pPr>
        <w:ind w:left="360" w:hanging="360"/>
      </w:pPr>
      <w:rPr/>
    </w:lvl>
    <w:lvl w:ilvl="2">
      <w:start w:val="1"/>
      <w:numFmt w:val="decimal"/>
      <w:lvlText w:val="%1.%2.%3"/>
      <w:lvlJc w:val="left"/>
      <w:pPr>
        <w:ind w:left="1080" w:hanging="720"/>
      </w:pPr>
      <w:rPr/>
    </w:lvl>
    <w:lvl w:ilvl="3">
      <w:start w:val="1"/>
      <w:numFmt w:val="decimal"/>
      <w:lvlText w:val="%1.%2.%3.%4"/>
      <w:lvlJc w:val="left"/>
      <w:pPr>
        <w:ind w:left="1440" w:hanging="720"/>
      </w:pPr>
      <w:rPr/>
    </w:lvl>
    <w:lvl w:ilvl="4">
      <w:start w:val="1"/>
      <w:numFmt w:val="decimal"/>
      <w:lvlText w:val="%1.%2.%3.%4.%5"/>
      <w:lvlJc w:val="left"/>
      <w:pPr>
        <w:ind w:left="2160" w:hanging="1080"/>
      </w:pPr>
      <w:rPr/>
    </w:lvl>
    <w:lvl w:ilvl="5">
      <w:start w:val="1"/>
      <w:numFmt w:val="decimal"/>
      <w:lvlText w:val="%1.%2.%3.%4.%5.%6"/>
      <w:lvlJc w:val="left"/>
      <w:pPr>
        <w:ind w:left="2520" w:hanging="1080"/>
      </w:pPr>
      <w:rPr/>
    </w:lvl>
    <w:lvl w:ilvl="6">
      <w:start w:val="1"/>
      <w:numFmt w:val="decimal"/>
      <w:lvlText w:val="%1.%2.%3.%4.%5.%6.%7"/>
      <w:lvlJc w:val="left"/>
      <w:pPr>
        <w:ind w:left="3240" w:hanging="1440"/>
      </w:pPr>
      <w:rPr/>
    </w:lvl>
    <w:lvl w:ilvl="7">
      <w:start w:val="1"/>
      <w:numFmt w:val="decimal"/>
      <w:lvlText w:val="%1.%2.%3.%4.%5.%6.%7.%8"/>
      <w:lvlJc w:val="left"/>
      <w:pPr>
        <w:ind w:left="3600" w:hanging="1440"/>
      </w:pPr>
      <w:rPr/>
    </w:lvl>
    <w:lvl w:ilvl="8">
      <w:start w:val="1"/>
      <w:numFmt w:val="decimal"/>
      <w:lvlText w:val="%1.%2.%3.%4.%5.%6.%7.%8.%9"/>
      <w:lvlJc w:val="left"/>
      <w:pPr>
        <w:ind w:left="3960" w:hanging="144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2"/>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720" w:hanging="720"/>
      </w:pPr>
      <w:rPr/>
    </w:lvl>
    <w:lvl w:ilvl="5">
      <w:start w:val="1"/>
      <w:numFmt w:val="decimal"/>
      <w:lvlText w:val="%1.%2.%3.%4.%5.%6."/>
      <w:lvlJc w:val="left"/>
      <w:pPr>
        <w:ind w:left="1080" w:hanging="1080"/>
      </w:pPr>
      <w:rPr/>
    </w:lvl>
    <w:lvl w:ilvl="6">
      <w:start w:val="1"/>
      <w:numFmt w:val="decimal"/>
      <w:lvlText w:val="%1.%2.%3.%4.%5.%6.%7."/>
      <w:lvlJc w:val="left"/>
      <w:pPr>
        <w:ind w:left="1080" w:hanging="1080"/>
      </w:pPr>
      <w:rPr/>
    </w:lvl>
    <w:lvl w:ilvl="7">
      <w:start w:val="1"/>
      <w:numFmt w:val="decimal"/>
      <w:lvlText w:val="%1.%2.%3.%4.%5.%6.%7.%8."/>
      <w:lvlJc w:val="left"/>
      <w:pPr>
        <w:ind w:left="1080" w:hanging="1080"/>
      </w:pPr>
      <w:rPr/>
    </w:lvl>
    <w:lvl w:ilvl="8">
      <w:start w:val="1"/>
      <w:numFmt w:val="decimal"/>
      <w:lvlText w:val="%1.%2.%3.%4.%5.%6.%7.%8.%9."/>
      <w:lvlJc w:val="left"/>
      <w:pPr>
        <w:ind w:left="1440" w:hanging="144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upperRoman"/>
      <w:lvlText w:val="%1."/>
      <w:lvlJc w:val="left"/>
      <w:pPr>
        <w:ind w:left="1028" w:hanging="548"/>
      </w:pPr>
      <w:rPr>
        <w:rFonts w:ascii="Times New Roman" w:cs="Times New Roman" w:eastAsia="Times New Roman" w:hAnsi="Times New Roman"/>
        <w:b w:val="1"/>
        <w:sz w:val="24"/>
        <w:szCs w:val="24"/>
      </w:rPr>
    </w:lvl>
    <w:lvl w:ilvl="1">
      <w:start w:val="1"/>
      <w:numFmt w:val="decimal"/>
      <w:lvlText w:val="%2."/>
      <w:lvlJc w:val="left"/>
      <w:pPr>
        <w:ind w:left="932" w:hanging="361"/>
      </w:pPr>
      <w:rPr/>
    </w:lvl>
    <w:lvl w:ilvl="2">
      <w:start w:val="0"/>
      <w:numFmt w:val="bullet"/>
      <w:lvlText w:val="•"/>
      <w:lvlJc w:val="left"/>
      <w:pPr>
        <w:ind w:left="2093" w:hanging="360.9999999999998"/>
      </w:pPr>
      <w:rPr/>
    </w:lvl>
    <w:lvl w:ilvl="3">
      <w:start w:val="0"/>
      <w:numFmt w:val="bullet"/>
      <w:lvlText w:val="•"/>
      <w:lvlJc w:val="left"/>
      <w:pPr>
        <w:ind w:left="3166" w:hanging="361"/>
      </w:pPr>
      <w:rPr/>
    </w:lvl>
    <w:lvl w:ilvl="4">
      <w:start w:val="0"/>
      <w:numFmt w:val="bullet"/>
      <w:lvlText w:val="•"/>
      <w:lvlJc w:val="left"/>
      <w:pPr>
        <w:ind w:left="4240" w:hanging="361"/>
      </w:pPr>
      <w:rPr/>
    </w:lvl>
    <w:lvl w:ilvl="5">
      <w:start w:val="0"/>
      <w:numFmt w:val="bullet"/>
      <w:lvlText w:val="•"/>
      <w:lvlJc w:val="left"/>
      <w:pPr>
        <w:ind w:left="5313" w:hanging="361.0000000000009"/>
      </w:pPr>
      <w:rPr/>
    </w:lvl>
    <w:lvl w:ilvl="6">
      <w:start w:val="0"/>
      <w:numFmt w:val="bullet"/>
      <w:lvlText w:val="•"/>
      <w:lvlJc w:val="left"/>
      <w:pPr>
        <w:ind w:left="6386" w:hanging="361"/>
      </w:pPr>
      <w:rPr/>
    </w:lvl>
    <w:lvl w:ilvl="7">
      <w:start w:val="0"/>
      <w:numFmt w:val="bullet"/>
      <w:lvlText w:val="•"/>
      <w:lvlJc w:val="left"/>
      <w:pPr>
        <w:ind w:left="7460" w:hanging="361"/>
      </w:pPr>
      <w:rPr/>
    </w:lvl>
    <w:lvl w:ilvl="8">
      <w:start w:val="0"/>
      <w:numFmt w:val="bullet"/>
      <w:lvlText w:val="•"/>
      <w:lvlJc w:val="left"/>
      <w:pPr>
        <w:ind w:left="8533" w:hanging="361.0000000000009"/>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1023"/>
    </w:pPr>
    <w:rPr>
      <w:b w:val="1"/>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uiPriority w:val="1"/>
    <w:qFormat w:val="1"/>
    <w:rPr>
      <w:rFonts w:ascii="Times New Roman" w:cs="Times New Roman" w:eastAsia="Times New Roman" w:hAnsi="Times New Roman"/>
      <w:lang w:bidi="en-US"/>
    </w:rPr>
  </w:style>
  <w:style w:type="paragraph" w:styleId="Heading1">
    <w:name w:val="heading 1"/>
    <w:basedOn w:val="Normal"/>
    <w:link w:val="Heading1Char"/>
    <w:uiPriority w:val="1"/>
    <w:qFormat w:val="1"/>
    <w:pPr>
      <w:ind w:left="1023"/>
      <w:outlineLvl w:val="0"/>
    </w:pPr>
    <w:rPr>
      <w:b w:val="1"/>
      <w:bCs w:val="1"/>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rPr>
      <w:sz w:val="24"/>
      <w:szCs w:val="24"/>
    </w:rPr>
  </w:style>
  <w:style w:type="paragraph" w:styleId="ListParagraph">
    <w:name w:val="List Paragraph"/>
    <w:basedOn w:val="Normal"/>
    <w:uiPriority w:val="34"/>
    <w:qFormat w:val="1"/>
    <w:pPr>
      <w:ind w:left="1023" w:hanging="543"/>
    </w:pPr>
  </w:style>
  <w:style w:type="paragraph" w:styleId="TableParagraph" w:customStyle="1">
    <w:name w:val="Table Paragraph"/>
    <w:basedOn w:val="Normal"/>
    <w:uiPriority w:val="1"/>
    <w:qFormat w:val="1"/>
  </w:style>
  <w:style w:type="paragraph" w:styleId="Header">
    <w:name w:val="header"/>
    <w:basedOn w:val="Normal"/>
    <w:link w:val="HeaderChar"/>
    <w:uiPriority w:val="99"/>
    <w:unhideWhenUsed w:val="1"/>
    <w:rsid w:val="005D71C9"/>
    <w:pPr>
      <w:tabs>
        <w:tab w:val="center" w:pos="4680"/>
        <w:tab w:val="right" w:pos="9360"/>
      </w:tabs>
    </w:pPr>
  </w:style>
  <w:style w:type="character" w:styleId="HeaderChar" w:customStyle="1">
    <w:name w:val="Header Char"/>
    <w:basedOn w:val="DefaultParagraphFont"/>
    <w:link w:val="Header"/>
    <w:uiPriority w:val="99"/>
    <w:rsid w:val="005D71C9"/>
    <w:rPr>
      <w:rFonts w:ascii="Times New Roman" w:cs="Times New Roman" w:eastAsia="Times New Roman" w:hAnsi="Times New Roman"/>
      <w:lang w:bidi="en-US"/>
    </w:rPr>
  </w:style>
  <w:style w:type="paragraph" w:styleId="Footer">
    <w:name w:val="footer"/>
    <w:basedOn w:val="Normal"/>
    <w:link w:val="FooterChar"/>
    <w:uiPriority w:val="99"/>
    <w:unhideWhenUsed w:val="1"/>
    <w:rsid w:val="005D71C9"/>
    <w:pPr>
      <w:tabs>
        <w:tab w:val="center" w:pos="4680"/>
        <w:tab w:val="right" w:pos="9360"/>
      </w:tabs>
    </w:pPr>
  </w:style>
  <w:style w:type="character" w:styleId="FooterChar" w:customStyle="1">
    <w:name w:val="Footer Char"/>
    <w:basedOn w:val="DefaultParagraphFont"/>
    <w:link w:val="Footer"/>
    <w:uiPriority w:val="99"/>
    <w:rsid w:val="005D71C9"/>
    <w:rPr>
      <w:rFonts w:ascii="Times New Roman" w:cs="Times New Roman" w:eastAsia="Times New Roman" w:hAnsi="Times New Roman"/>
      <w:lang w:bidi="en-US"/>
    </w:rPr>
  </w:style>
  <w:style w:type="character" w:styleId="a" w:customStyle="1">
    <w:name w:val="a"/>
    <w:basedOn w:val="DefaultParagraphFont"/>
    <w:rsid w:val="00767149"/>
  </w:style>
  <w:style w:type="paragraph" w:styleId="BalloonText">
    <w:name w:val="Balloon Text"/>
    <w:basedOn w:val="Normal"/>
    <w:link w:val="BalloonTextChar"/>
    <w:uiPriority w:val="99"/>
    <w:semiHidden w:val="1"/>
    <w:unhideWhenUsed w:val="1"/>
    <w:rsid w:val="00467320"/>
    <w:rPr>
      <w:rFonts w:ascii="Tahoma" w:cs="Tahoma" w:hAnsi="Tahoma"/>
      <w:sz w:val="16"/>
      <w:szCs w:val="16"/>
    </w:rPr>
  </w:style>
  <w:style w:type="character" w:styleId="BalloonTextChar" w:customStyle="1">
    <w:name w:val="Balloon Text Char"/>
    <w:basedOn w:val="DefaultParagraphFont"/>
    <w:link w:val="BalloonText"/>
    <w:uiPriority w:val="99"/>
    <w:semiHidden w:val="1"/>
    <w:rsid w:val="00467320"/>
    <w:rPr>
      <w:rFonts w:ascii="Tahoma" w:cs="Tahoma" w:eastAsia="Times New Roman" w:hAnsi="Tahoma"/>
      <w:sz w:val="16"/>
      <w:szCs w:val="16"/>
      <w:lang w:bidi="en-US"/>
    </w:rPr>
  </w:style>
  <w:style w:type="table" w:styleId="TableGrid">
    <w:name w:val="Table Grid"/>
    <w:basedOn w:val="TableNormal"/>
    <w:uiPriority w:val="39"/>
    <w:rsid w:val="00467320"/>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character" w:styleId="Heading1Char" w:customStyle="1">
    <w:name w:val="Heading 1 Char"/>
    <w:basedOn w:val="DefaultParagraphFont"/>
    <w:link w:val="Heading1"/>
    <w:uiPriority w:val="1"/>
    <w:rsid w:val="00F03B1C"/>
    <w:rPr>
      <w:rFonts w:ascii="Times New Roman" w:cs="Times New Roman" w:eastAsia="Times New Roman" w:hAnsi="Times New Roman"/>
      <w:b w:val="1"/>
      <w:bCs w:val="1"/>
      <w:sz w:val="24"/>
      <w:szCs w:val="24"/>
      <w:lang w:bidi="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wMLHYpXvttF6P7KnDKPJsT/Z+GQ==">AMUW2mU6YGdkf5pbCKHXCdNzRjE2kxHDZGIRRT2nfYnR4R3TZbg9kNUgWJ4PQZaNXmNpqN41lDOaUrmgU5ZcFyGS+Fs8qzE8tUKXgFPKGpGnec992TXJhB0y9TOtM1MEwNVbQDc2Go04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2020-04-19T06:06:00Z</dcterms:created>
  <dc:creator>Sony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2019-03-25T00:00:00Z</vt:filetime>
  </property>
  <property fmtid="{D5CDD505-2E9C-101B-9397-08002B2CF9AE}" pid="3" name="Creator">
    <vt:lpwstr>Microsoft® Word 2010</vt:lpwstr>
  </property>
  <property fmtid="{D5CDD505-2E9C-101B-9397-08002B2CF9AE}" pid="4" name="LastSaved">
    <vt:filetime>2019-05-05T00:00:00Z</vt:filetime>
  </property>
</Properties>
</file>