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6CE" w:rsidRDefault="00CC06CE" w:rsidP="00CC06CE">
      <w:pPr>
        <w:jc w:val="center"/>
        <w:rPr>
          <w:b/>
          <w:bCs/>
          <w:color w:val="000000"/>
          <w:sz w:val="32"/>
          <w:szCs w:val="32"/>
        </w:rPr>
      </w:pPr>
      <w:r>
        <w:rPr>
          <w:color w:val="000000"/>
        </w:rPr>
        <w:t xml:space="preserve">INTRODUCTION TO </w:t>
      </w:r>
      <w:r w:rsidR="00DC14B3">
        <w:rPr>
          <w:color w:val="000000"/>
        </w:rPr>
        <w:t xml:space="preserve">RESEARCH METHODS </w:t>
      </w:r>
    </w:p>
    <w:p w:rsidR="00CC06CE" w:rsidRPr="00A8663D" w:rsidRDefault="00CC06CE" w:rsidP="00CC06CE">
      <w:pPr>
        <w:jc w:val="center"/>
        <w:rPr>
          <w:color w:val="000000"/>
          <w:sz w:val="28"/>
          <w:szCs w:val="28"/>
        </w:rPr>
      </w:pPr>
    </w:p>
    <w:p w:rsidR="00CC06CE" w:rsidRDefault="00CC06CE" w:rsidP="00CC06CE">
      <w:pPr>
        <w:tabs>
          <w:tab w:val="left" w:pos="1176"/>
        </w:tabs>
        <w:rPr>
          <w:b/>
          <w:bCs/>
          <w:color w:val="000000"/>
          <w:sz w:val="24"/>
          <w:szCs w:val="24"/>
        </w:rPr>
      </w:pPr>
      <w:r>
        <w:rPr>
          <w:b/>
          <w:bCs/>
          <w:color w:val="000000"/>
          <w:sz w:val="24"/>
          <w:szCs w:val="24"/>
        </w:rPr>
        <w:tab/>
      </w:r>
    </w:p>
    <w:p w:rsidR="00CC06CE" w:rsidRDefault="00CC06CE" w:rsidP="00CC06CE">
      <w:pPr>
        <w:spacing w:line="360" w:lineRule="auto"/>
        <w:rPr>
          <w:color w:val="000000"/>
          <w:sz w:val="24"/>
          <w:szCs w:val="24"/>
        </w:rPr>
      </w:pPr>
      <w:r w:rsidRPr="00CA777A">
        <w:rPr>
          <w:b/>
          <w:color w:val="000000"/>
          <w:sz w:val="24"/>
          <w:szCs w:val="24"/>
          <w:u w:val="single"/>
        </w:rPr>
        <w:t>Instructors</w:t>
      </w:r>
      <w:r w:rsidRPr="00DB39FD">
        <w:rPr>
          <w:color w:val="000000"/>
          <w:sz w:val="24"/>
          <w:szCs w:val="24"/>
        </w:rPr>
        <w:t>:</w:t>
      </w:r>
      <w:r w:rsidR="00817525">
        <w:rPr>
          <w:color w:val="000000"/>
          <w:sz w:val="24"/>
          <w:szCs w:val="24"/>
        </w:rPr>
        <w:t xml:space="preserve"> Hoang Cam Thanh </w:t>
      </w:r>
      <w:bookmarkStart w:id="0" w:name="_GoBack"/>
      <w:bookmarkEnd w:id="0"/>
      <w:r>
        <w:rPr>
          <w:color w:val="000000"/>
          <w:sz w:val="24"/>
          <w:szCs w:val="24"/>
        </w:rPr>
        <w:t>(</w:t>
      </w:r>
      <w:hyperlink r:id="rId7" w:history="1">
        <w:r w:rsidRPr="00F34600">
          <w:rPr>
            <w:rStyle w:val="Hyperlink"/>
            <w:sz w:val="24"/>
            <w:szCs w:val="24"/>
          </w:rPr>
          <w:t>hoangthanhfir@hcmussh.edu.vn</w:t>
        </w:r>
      </w:hyperlink>
      <w:r>
        <w:rPr>
          <w:color w:val="000000"/>
          <w:sz w:val="24"/>
          <w:szCs w:val="24"/>
        </w:rPr>
        <w:t>)</w:t>
      </w:r>
    </w:p>
    <w:p w:rsidR="00CC06CE" w:rsidRDefault="00CC06CE" w:rsidP="00CC06CE">
      <w:pPr>
        <w:spacing w:line="360" w:lineRule="auto"/>
        <w:jc w:val="both"/>
        <w:rPr>
          <w:color w:val="000000"/>
          <w:sz w:val="24"/>
          <w:szCs w:val="24"/>
        </w:rPr>
      </w:pPr>
      <w:r w:rsidRPr="00CC06CE">
        <w:rPr>
          <w:b/>
          <w:color w:val="000000"/>
          <w:sz w:val="24"/>
          <w:szCs w:val="24"/>
          <w:u w:val="single"/>
        </w:rPr>
        <w:t>Location:</w:t>
      </w:r>
      <w:r w:rsidRPr="00CC06CE">
        <w:rPr>
          <w:color w:val="000000"/>
          <w:sz w:val="24"/>
          <w:szCs w:val="24"/>
        </w:rPr>
        <w:t xml:space="preserve"> </w:t>
      </w:r>
    </w:p>
    <w:p w:rsidR="00CC06CE" w:rsidRPr="00CC06CE" w:rsidRDefault="00CC06CE" w:rsidP="00CC06CE">
      <w:pPr>
        <w:spacing w:line="360" w:lineRule="auto"/>
        <w:jc w:val="both"/>
        <w:rPr>
          <w:sz w:val="24"/>
          <w:szCs w:val="24"/>
        </w:rPr>
      </w:pPr>
      <w:r w:rsidRPr="00CC06CE">
        <w:rPr>
          <w:b/>
          <w:color w:val="000000"/>
          <w:sz w:val="24"/>
          <w:szCs w:val="24"/>
          <w:u w:val="single"/>
        </w:rPr>
        <w:t>Time:</w:t>
      </w:r>
      <w:r w:rsidRPr="00CC06CE">
        <w:rPr>
          <w:color w:val="000000"/>
          <w:sz w:val="24"/>
          <w:szCs w:val="24"/>
        </w:rPr>
        <w:t xml:space="preserve"> </w:t>
      </w:r>
    </w:p>
    <w:p w:rsidR="00C6099E" w:rsidRPr="00FD126B" w:rsidRDefault="00C6099E" w:rsidP="00CC06CE">
      <w:pPr>
        <w:pStyle w:val="ListParagraph"/>
        <w:ind w:left="0" w:firstLine="0"/>
        <w:jc w:val="both"/>
        <w:rPr>
          <w:sz w:val="24"/>
          <w:szCs w:val="24"/>
        </w:rPr>
      </w:pPr>
      <w:r w:rsidRPr="00FD126B">
        <w:rPr>
          <w:sz w:val="24"/>
          <w:szCs w:val="24"/>
        </w:rPr>
        <w:t xml:space="preserve">Course Name: </w:t>
      </w:r>
      <w:r>
        <w:rPr>
          <w:sz w:val="24"/>
          <w:szCs w:val="24"/>
        </w:rPr>
        <w:t xml:space="preserve">Introduction </w:t>
      </w:r>
      <w:r w:rsidR="00DC14B3">
        <w:rPr>
          <w:sz w:val="24"/>
          <w:szCs w:val="24"/>
        </w:rPr>
        <w:t>Research Methods</w:t>
      </w:r>
    </w:p>
    <w:p w:rsidR="00C6099E" w:rsidRPr="00817A84" w:rsidRDefault="00DC14B3" w:rsidP="00CC06CE">
      <w:pPr>
        <w:pStyle w:val="ListParagraph"/>
        <w:ind w:left="0" w:firstLine="0"/>
        <w:jc w:val="both"/>
        <w:rPr>
          <w:sz w:val="24"/>
          <w:szCs w:val="24"/>
        </w:rPr>
      </w:pPr>
      <w:r>
        <w:rPr>
          <w:sz w:val="24"/>
          <w:szCs w:val="24"/>
        </w:rPr>
        <w:t>Credit Point Value: 0</w:t>
      </w:r>
    </w:p>
    <w:p w:rsidR="00C6099E" w:rsidRPr="00817A84" w:rsidRDefault="00C6099E" w:rsidP="00CC06CE">
      <w:pPr>
        <w:pStyle w:val="ListParagraph"/>
        <w:ind w:left="0" w:firstLine="0"/>
        <w:jc w:val="both"/>
        <w:rPr>
          <w:sz w:val="24"/>
          <w:szCs w:val="24"/>
        </w:rPr>
      </w:pPr>
      <w:r w:rsidRPr="00817A84">
        <w:rPr>
          <w:sz w:val="24"/>
          <w:szCs w:val="24"/>
        </w:rPr>
        <w:t>Language: English/English – Vietnamese/Vietnamese</w:t>
      </w:r>
    </w:p>
    <w:p w:rsidR="00C6099E" w:rsidRPr="00817A84" w:rsidRDefault="00DC14B3" w:rsidP="00CC06CE">
      <w:pPr>
        <w:pStyle w:val="ListParagraph"/>
        <w:ind w:left="0" w:firstLine="0"/>
        <w:jc w:val="both"/>
        <w:rPr>
          <w:sz w:val="24"/>
          <w:szCs w:val="24"/>
        </w:rPr>
      </w:pPr>
      <w:r>
        <w:rPr>
          <w:sz w:val="24"/>
          <w:szCs w:val="24"/>
        </w:rPr>
        <w:t>Level: Year 2</w:t>
      </w:r>
      <w:r w:rsidR="00C6099E" w:rsidRPr="00817A84">
        <w:rPr>
          <w:sz w:val="24"/>
          <w:szCs w:val="24"/>
        </w:rPr>
        <w:t xml:space="preserve"> </w:t>
      </w:r>
    </w:p>
    <w:p w:rsidR="00C6099E" w:rsidRPr="00817A84" w:rsidRDefault="00C6099E" w:rsidP="00CC06CE">
      <w:pPr>
        <w:pStyle w:val="ListParagraph"/>
        <w:ind w:left="0" w:firstLine="0"/>
        <w:jc w:val="both"/>
        <w:rPr>
          <w:sz w:val="24"/>
          <w:szCs w:val="24"/>
        </w:rPr>
      </w:pPr>
      <w:r w:rsidRPr="00817A84">
        <w:t>Course Code: QTE053</w:t>
      </w:r>
    </w:p>
    <w:p w:rsidR="00C6099E" w:rsidRDefault="00C6099E" w:rsidP="00C6099E">
      <w:pPr>
        <w:spacing w:line="242" w:lineRule="auto"/>
        <w:ind w:left="480" w:right="865"/>
        <w:rPr>
          <w:sz w:val="24"/>
        </w:rPr>
      </w:pPr>
    </w:p>
    <w:p w:rsidR="00C6099E" w:rsidRDefault="00C6099E" w:rsidP="00794B71">
      <w:pPr>
        <w:pStyle w:val="Heading1"/>
        <w:numPr>
          <w:ilvl w:val="0"/>
          <w:numId w:val="1"/>
        </w:numPr>
        <w:tabs>
          <w:tab w:val="left" w:pos="1023"/>
          <w:tab w:val="left" w:pos="1024"/>
        </w:tabs>
        <w:ind w:left="1023" w:hanging="543"/>
      </w:pPr>
      <w:r>
        <w:t>Course overview</w:t>
      </w:r>
    </w:p>
    <w:p w:rsidR="00794B71" w:rsidRDefault="00794B71" w:rsidP="00794B71">
      <w:pPr>
        <w:jc w:val="both"/>
      </w:pPr>
      <w:r w:rsidRPr="003E7F0B">
        <w:t>This course is designed to introduce you to the principles and methods as applied in the discipline of international relations. This course will give you an understanding of the research language, e</w:t>
      </w:r>
      <w:r>
        <w:t xml:space="preserve">thics, </w:t>
      </w:r>
      <w:r w:rsidRPr="003E7F0B">
        <w:t>approaches</w:t>
      </w:r>
      <w:r>
        <w:t>, and the literature review process</w:t>
      </w:r>
      <w:r w:rsidRPr="003E7F0B">
        <w:t>. Students will begin to have an overview through a combination of theoretical discussion and hands-on practical experience</w:t>
      </w:r>
      <w:r>
        <w:t>.</w:t>
      </w:r>
    </w:p>
    <w:p w:rsidR="00C6099E" w:rsidRPr="00794B71" w:rsidRDefault="00C6099E" w:rsidP="00794B71">
      <w:pPr>
        <w:pStyle w:val="ListParagraph"/>
        <w:numPr>
          <w:ilvl w:val="0"/>
          <w:numId w:val="1"/>
        </w:numPr>
        <w:jc w:val="both"/>
        <w:rPr>
          <w:b/>
          <w:sz w:val="24"/>
          <w:szCs w:val="24"/>
        </w:rPr>
      </w:pPr>
      <w:r w:rsidRPr="00794B71">
        <w:rPr>
          <w:b/>
          <w:sz w:val="24"/>
          <w:szCs w:val="24"/>
        </w:rPr>
        <w:t>Learning Outcomes:</w:t>
      </w:r>
    </w:p>
    <w:p w:rsidR="00794B71" w:rsidRPr="00794B71" w:rsidRDefault="00794B71" w:rsidP="00794B71">
      <w:pPr>
        <w:rPr>
          <w:b/>
          <w:sz w:val="24"/>
          <w:szCs w:val="24"/>
        </w:rPr>
      </w:pPr>
      <w:r>
        <w:rPr>
          <w:b/>
          <w:sz w:val="24"/>
          <w:szCs w:val="24"/>
        </w:rPr>
        <w:t>Knowledge</w:t>
      </w:r>
    </w:p>
    <w:p w:rsidR="00794B71" w:rsidRPr="00794B71" w:rsidRDefault="00794B71" w:rsidP="00794B71">
      <w:pPr>
        <w:jc w:val="both"/>
        <w:rPr>
          <w:sz w:val="24"/>
          <w:szCs w:val="24"/>
        </w:rPr>
      </w:pPr>
      <w:r w:rsidRPr="00794B71">
        <w:rPr>
          <w:sz w:val="24"/>
          <w:szCs w:val="24"/>
        </w:rPr>
        <w:t>After completing the course, students will be able to :</w:t>
      </w:r>
    </w:p>
    <w:p w:rsidR="00794B71" w:rsidRPr="00192EDC" w:rsidRDefault="00794B71" w:rsidP="00794B71">
      <w:pPr>
        <w:pStyle w:val="ListParagraph"/>
        <w:widowControl/>
        <w:numPr>
          <w:ilvl w:val="0"/>
          <w:numId w:val="4"/>
        </w:numPr>
        <w:autoSpaceDE/>
        <w:autoSpaceDN/>
        <w:contextualSpacing/>
        <w:jc w:val="both"/>
        <w:rPr>
          <w:sz w:val="24"/>
          <w:szCs w:val="24"/>
        </w:rPr>
      </w:pPr>
      <w:r>
        <w:rPr>
          <w:sz w:val="24"/>
          <w:szCs w:val="24"/>
        </w:rPr>
        <w:t>Ask (themselves) or raise questions about international relations issues and problems. Questioning is the way to arouse students’ curiosity about the around world, and awaken their interests in researching in international relations discipline.</w:t>
      </w:r>
      <w:r w:rsidR="00E71436">
        <w:rPr>
          <w:sz w:val="24"/>
          <w:szCs w:val="24"/>
        </w:rPr>
        <w:t xml:space="preserve"> (LO1)</w:t>
      </w:r>
    </w:p>
    <w:p w:rsidR="00794B71" w:rsidRPr="00192EDC" w:rsidRDefault="00794B71" w:rsidP="00794B71">
      <w:pPr>
        <w:pStyle w:val="ListParagraph"/>
        <w:widowControl/>
        <w:numPr>
          <w:ilvl w:val="0"/>
          <w:numId w:val="4"/>
        </w:numPr>
        <w:autoSpaceDE/>
        <w:autoSpaceDN/>
        <w:contextualSpacing/>
        <w:jc w:val="both"/>
        <w:rPr>
          <w:sz w:val="24"/>
          <w:szCs w:val="24"/>
        </w:rPr>
      </w:pPr>
      <w:r>
        <w:rPr>
          <w:sz w:val="24"/>
          <w:szCs w:val="24"/>
        </w:rPr>
        <w:t xml:space="preserve"> Identify the components of a research in international relations discipline.</w:t>
      </w:r>
      <w:r w:rsidR="00E71436">
        <w:rPr>
          <w:sz w:val="24"/>
          <w:szCs w:val="24"/>
        </w:rPr>
        <w:t xml:space="preserve"> (LO2)</w:t>
      </w:r>
    </w:p>
    <w:p w:rsidR="00794B71" w:rsidRPr="00192EDC" w:rsidRDefault="00794B71" w:rsidP="00794B71">
      <w:pPr>
        <w:pStyle w:val="ListParagraph"/>
        <w:widowControl/>
        <w:numPr>
          <w:ilvl w:val="0"/>
          <w:numId w:val="4"/>
        </w:numPr>
        <w:autoSpaceDE/>
        <w:autoSpaceDN/>
        <w:contextualSpacing/>
        <w:jc w:val="both"/>
        <w:rPr>
          <w:sz w:val="24"/>
          <w:szCs w:val="24"/>
        </w:rPr>
      </w:pPr>
      <w:r w:rsidRPr="00192EDC">
        <w:rPr>
          <w:sz w:val="24"/>
          <w:szCs w:val="24"/>
        </w:rPr>
        <w:t xml:space="preserve"> </w:t>
      </w:r>
      <w:r>
        <w:rPr>
          <w:sz w:val="24"/>
          <w:szCs w:val="24"/>
        </w:rPr>
        <w:t>Represent a research proposal including the choice of topic, the formuation of question and hypothesis, and the decision of research methods.</w:t>
      </w:r>
      <w:r w:rsidR="00E71436">
        <w:rPr>
          <w:sz w:val="24"/>
          <w:szCs w:val="24"/>
        </w:rPr>
        <w:t xml:space="preserve"> (LO3)</w:t>
      </w:r>
    </w:p>
    <w:p w:rsidR="00794B71" w:rsidRDefault="00794B71" w:rsidP="00794B71">
      <w:pPr>
        <w:pStyle w:val="ListParagraph"/>
        <w:rPr>
          <w:b/>
          <w:sz w:val="24"/>
          <w:szCs w:val="24"/>
        </w:rPr>
      </w:pPr>
    </w:p>
    <w:p w:rsidR="00794B71" w:rsidRPr="00794B71" w:rsidRDefault="00794B71" w:rsidP="00794B71">
      <w:pPr>
        <w:rPr>
          <w:b/>
          <w:sz w:val="24"/>
          <w:szCs w:val="24"/>
        </w:rPr>
      </w:pPr>
      <w:r w:rsidRPr="00794B71">
        <w:rPr>
          <w:b/>
          <w:sz w:val="24"/>
          <w:szCs w:val="24"/>
        </w:rPr>
        <w:t>Skill</w:t>
      </w:r>
    </w:p>
    <w:p w:rsidR="00794B71" w:rsidRPr="00817CAC" w:rsidRDefault="00794B71" w:rsidP="00794B71">
      <w:pPr>
        <w:jc w:val="both"/>
        <w:rPr>
          <w:sz w:val="24"/>
          <w:szCs w:val="24"/>
        </w:rPr>
      </w:pPr>
      <w:r w:rsidRPr="00817CAC">
        <w:rPr>
          <w:sz w:val="24"/>
          <w:szCs w:val="24"/>
        </w:rPr>
        <w:tab/>
      </w:r>
      <w:r>
        <w:rPr>
          <w:sz w:val="24"/>
          <w:szCs w:val="24"/>
        </w:rPr>
        <w:t>With the weekly exercises, student would be provided the following skills</w:t>
      </w:r>
      <w:r w:rsidRPr="00817CAC">
        <w:rPr>
          <w:sz w:val="24"/>
          <w:szCs w:val="24"/>
        </w:rPr>
        <w:t xml:space="preserve">: </w:t>
      </w:r>
    </w:p>
    <w:p w:rsidR="00794B71" w:rsidRPr="00817CAC" w:rsidRDefault="00794B71" w:rsidP="00794B71">
      <w:pPr>
        <w:pStyle w:val="ListParagraph"/>
        <w:widowControl/>
        <w:numPr>
          <w:ilvl w:val="0"/>
          <w:numId w:val="4"/>
        </w:numPr>
        <w:autoSpaceDE/>
        <w:autoSpaceDN/>
        <w:contextualSpacing/>
        <w:jc w:val="both"/>
        <w:rPr>
          <w:sz w:val="24"/>
          <w:szCs w:val="24"/>
        </w:rPr>
      </w:pPr>
      <w:r>
        <w:rPr>
          <w:sz w:val="24"/>
          <w:szCs w:val="24"/>
        </w:rPr>
        <w:t>Select the information/sources</w:t>
      </w:r>
      <w:r w:rsidRPr="00817CAC">
        <w:rPr>
          <w:sz w:val="24"/>
          <w:szCs w:val="24"/>
        </w:rPr>
        <w:t xml:space="preserve"> </w:t>
      </w:r>
      <w:r w:rsidRPr="00817CAC">
        <w:rPr>
          <w:i/>
          <w:sz w:val="24"/>
          <w:szCs w:val="24"/>
        </w:rPr>
        <w:t>(select – chọn lựa)</w:t>
      </w:r>
      <w:r w:rsidR="00E71436">
        <w:rPr>
          <w:i/>
          <w:sz w:val="24"/>
          <w:szCs w:val="24"/>
        </w:rPr>
        <w:t xml:space="preserve"> (LO4)</w:t>
      </w:r>
    </w:p>
    <w:p w:rsidR="00794B71" w:rsidRPr="00817CAC" w:rsidRDefault="00E71436" w:rsidP="00794B71">
      <w:pPr>
        <w:pStyle w:val="ListParagraph"/>
        <w:widowControl/>
        <w:numPr>
          <w:ilvl w:val="0"/>
          <w:numId w:val="4"/>
        </w:numPr>
        <w:autoSpaceDE/>
        <w:autoSpaceDN/>
        <w:contextualSpacing/>
        <w:jc w:val="both"/>
        <w:rPr>
          <w:sz w:val="24"/>
          <w:szCs w:val="24"/>
        </w:rPr>
      </w:pPr>
      <w:r>
        <w:rPr>
          <w:sz w:val="24"/>
          <w:szCs w:val="24"/>
        </w:rPr>
        <w:t xml:space="preserve">Analyze the information </w:t>
      </w:r>
      <w:r w:rsidRPr="00E71436">
        <w:rPr>
          <w:i/>
          <w:sz w:val="24"/>
          <w:szCs w:val="24"/>
        </w:rPr>
        <w:t>(analyze – phân tích)</w:t>
      </w:r>
      <w:r>
        <w:rPr>
          <w:i/>
          <w:sz w:val="24"/>
          <w:szCs w:val="24"/>
        </w:rPr>
        <w:t xml:space="preserve"> (LO5)</w:t>
      </w:r>
    </w:p>
    <w:p w:rsidR="00794B71" w:rsidRPr="00794B71" w:rsidRDefault="00794B71" w:rsidP="00794B71">
      <w:pPr>
        <w:jc w:val="both"/>
        <w:rPr>
          <w:b/>
          <w:sz w:val="24"/>
          <w:szCs w:val="24"/>
        </w:rPr>
      </w:pPr>
      <w:r w:rsidRPr="00794B71">
        <w:rPr>
          <w:b/>
          <w:sz w:val="24"/>
          <w:szCs w:val="24"/>
        </w:rPr>
        <w:t>Attidute</w:t>
      </w:r>
    </w:p>
    <w:p w:rsidR="00794B71" w:rsidRPr="00817CAC" w:rsidRDefault="00794B71" w:rsidP="00794B71">
      <w:pPr>
        <w:pStyle w:val="ListParagraph"/>
        <w:jc w:val="both"/>
        <w:rPr>
          <w:sz w:val="24"/>
          <w:szCs w:val="24"/>
        </w:rPr>
      </w:pPr>
      <w:r>
        <w:rPr>
          <w:sz w:val="24"/>
          <w:szCs w:val="24"/>
        </w:rPr>
        <w:t xml:space="preserve">When finishing the course, students </w:t>
      </w:r>
      <w:r w:rsidRPr="00817CAC">
        <w:rPr>
          <w:sz w:val="24"/>
          <w:szCs w:val="24"/>
        </w:rPr>
        <w:t>:</w:t>
      </w:r>
    </w:p>
    <w:p w:rsidR="00794B71" w:rsidRPr="00B844A4" w:rsidRDefault="00794B71" w:rsidP="00794B71">
      <w:pPr>
        <w:pStyle w:val="ListParagraph"/>
        <w:widowControl/>
        <w:numPr>
          <w:ilvl w:val="0"/>
          <w:numId w:val="4"/>
        </w:numPr>
        <w:autoSpaceDE/>
        <w:autoSpaceDN/>
        <w:contextualSpacing/>
        <w:jc w:val="both"/>
        <w:rPr>
          <w:sz w:val="24"/>
          <w:szCs w:val="24"/>
        </w:rPr>
      </w:pPr>
      <w:r w:rsidRPr="00B844A4">
        <w:rPr>
          <w:sz w:val="24"/>
          <w:szCs w:val="24"/>
        </w:rPr>
        <w:t>R</w:t>
      </w:r>
      <w:r w:rsidRPr="00B844A4">
        <w:t xml:space="preserve">ead, understand, discuss the </w:t>
      </w:r>
      <w:r>
        <w:t>research</w:t>
      </w:r>
      <w:r w:rsidRPr="00B844A4">
        <w:t xml:space="preserve"> process</w:t>
      </w:r>
      <w:r>
        <w:t xml:space="preserve"> of academic materials in international relations discipline (Read – hiểu được vấn đề)</w:t>
      </w:r>
      <w:r w:rsidR="00E71436">
        <w:t xml:space="preserve"> (LO6)</w:t>
      </w:r>
    </w:p>
    <w:p w:rsidR="00794B71" w:rsidRPr="00B844A4" w:rsidRDefault="00794B71" w:rsidP="00794B71">
      <w:pPr>
        <w:pStyle w:val="ListParagraph"/>
        <w:widowControl/>
        <w:numPr>
          <w:ilvl w:val="0"/>
          <w:numId w:val="4"/>
        </w:numPr>
        <w:autoSpaceDE/>
        <w:autoSpaceDN/>
        <w:contextualSpacing/>
        <w:jc w:val="both"/>
        <w:rPr>
          <w:sz w:val="24"/>
          <w:szCs w:val="24"/>
        </w:rPr>
      </w:pPr>
      <w:r>
        <w:t>(Begin to) write an academic paper. (Write – viết)</w:t>
      </w:r>
      <w:r w:rsidR="00E71436">
        <w:t xml:space="preserve"> (LO7)</w:t>
      </w:r>
    </w:p>
    <w:p w:rsidR="00C6099E" w:rsidRDefault="00C6099E" w:rsidP="00C6099E"/>
    <w:p w:rsidR="00C6099E" w:rsidRPr="001039AD" w:rsidRDefault="00C6099E" w:rsidP="00C6099E">
      <w:pPr>
        <w:pStyle w:val="ListParagraph"/>
        <w:numPr>
          <w:ilvl w:val="0"/>
          <w:numId w:val="1"/>
        </w:numPr>
        <w:rPr>
          <w:b/>
        </w:rPr>
      </w:pPr>
      <w:r w:rsidRPr="001039AD">
        <w:rPr>
          <w:b/>
        </w:rPr>
        <w:t>Course Policies:</w:t>
      </w:r>
    </w:p>
    <w:p w:rsidR="00C6099E" w:rsidRPr="00A8663D" w:rsidRDefault="00C6099E" w:rsidP="00C6099E">
      <w:pPr>
        <w:pStyle w:val="ListParagraph"/>
        <w:ind w:left="1028" w:firstLine="0"/>
      </w:pPr>
      <w:r w:rsidRPr="00CC06CE">
        <w:rPr>
          <w:bCs/>
          <w:iCs/>
          <w:color w:val="000000"/>
          <w:sz w:val="24"/>
          <w:szCs w:val="24"/>
        </w:rPr>
        <w:t>Specifically students must:</w:t>
      </w:r>
      <w:r w:rsidRPr="00DB39FD">
        <w:rPr>
          <w:b/>
          <w:bCs/>
          <w:i/>
          <w:iCs/>
          <w:color w:val="000000"/>
          <w:sz w:val="24"/>
          <w:szCs w:val="24"/>
        </w:rPr>
        <w:br/>
      </w:r>
      <w:r w:rsidRPr="00CC06CE">
        <w:rPr>
          <w:bCs/>
          <w:i/>
          <w:iCs/>
          <w:color w:val="000000"/>
          <w:sz w:val="24"/>
          <w:szCs w:val="24"/>
        </w:rPr>
        <w:t>1. Attend classes regularly</w:t>
      </w:r>
      <w:r w:rsidRPr="00CC06CE">
        <w:rPr>
          <w:bCs/>
          <w:i/>
          <w:iCs/>
          <w:color w:val="000000"/>
          <w:sz w:val="24"/>
          <w:szCs w:val="24"/>
        </w:rPr>
        <w:br/>
        <w:t>2. Complete all assigned readings before the lecture.</w:t>
      </w:r>
      <w:r w:rsidRPr="00CC06CE">
        <w:rPr>
          <w:bCs/>
          <w:i/>
          <w:iCs/>
          <w:color w:val="000000"/>
          <w:sz w:val="24"/>
          <w:szCs w:val="24"/>
        </w:rPr>
        <w:br/>
        <w:t xml:space="preserve">3. Engage actively with the course’s ideas and readings to </w:t>
      </w:r>
      <w:r w:rsidR="00794B71">
        <w:rPr>
          <w:bCs/>
          <w:i/>
          <w:iCs/>
          <w:color w:val="000000"/>
          <w:sz w:val="24"/>
          <w:szCs w:val="24"/>
        </w:rPr>
        <w:t>apply this course’s concepts to design a research proposal</w:t>
      </w:r>
      <w:r w:rsidRPr="00CC06CE">
        <w:rPr>
          <w:bCs/>
          <w:i/>
          <w:iCs/>
          <w:color w:val="000000"/>
          <w:sz w:val="24"/>
          <w:szCs w:val="24"/>
        </w:rPr>
        <w:t>.</w:t>
      </w:r>
    </w:p>
    <w:p w:rsidR="00C6099E" w:rsidRDefault="00C6099E" w:rsidP="00C6099E">
      <w:pPr>
        <w:pStyle w:val="Heading1"/>
        <w:numPr>
          <w:ilvl w:val="0"/>
          <w:numId w:val="1"/>
        </w:numPr>
        <w:tabs>
          <w:tab w:val="left" w:pos="1023"/>
          <w:tab w:val="left" w:pos="1024"/>
        </w:tabs>
        <w:spacing w:before="120"/>
        <w:ind w:left="1023" w:hanging="543"/>
      </w:pPr>
      <w:r w:rsidRPr="00817A84">
        <w:t>Assessment</w:t>
      </w:r>
      <w:r w:rsidRPr="00817A84">
        <w:rPr>
          <w:spacing w:val="2"/>
        </w:rPr>
        <w:t xml:space="preserve"> </w:t>
      </w:r>
      <w:r w:rsidRPr="00817A84">
        <w:t>scheme</w:t>
      </w:r>
    </w:p>
    <w:p w:rsidR="003E166D" w:rsidRPr="003E166D" w:rsidRDefault="003E166D" w:rsidP="003E166D">
      <w:pPr>
        <w:jc w:val="both"/>
        <w:rPr>
          <w:sz w:val="24"/>
          <w:szCs w:val="24"/>
        </w:rPr>
      </w:pPr>
      <w:r w:rsidRPr="003E166D">
        <w:rPr>
          <w:sz w:val="24"/>
          <w:szCs w:val="24"/>
        </w:rPr>
        <w:t>Mid-term grade (30%): the average of three assignments (1) (2) (3)</w:t>
      </w:r>
    </w:p>
    <w:p w:rsidR="003E166D" w:rsidRPr="003E166D" w:rsidRDefault="003E166D" w:rsidP="003E166D">
      <w:pPr>
        <w:jc w:val="both"/>
        <w:rPr>
          <w:sz w:val="24"/>
          <w:szCs w:val="24"/>
        </w:rPr>
      </w:pPr>
      <w:r w:rsidRPr="003E166D">
        <w:rPr>
          <w:sz w:val="24"/>
          <w:szCs w:val="24"/>
        </w:rPr>
        <w:lastRenderedPageBreak/>
        <w:t>Final grade (70%): the assignment (4) and the final paper (5)</w:t>
      </w:r>
    </w:p>
    <w:p w:rsidR="00C6099E" w:rsidRDefault="00C6099E" w:rsidP="00C6099E">
      <w:pPr>
        <w:pStyle w:val="Heading1"/>
        <w:numPr>
          <w:ilvl w:val="0"/>
          <w:numId w:val="1"/>
        </w:numPr>
        <w:tabs>
          <w:tab w:val="left" w:pos="1200"/>
          <w:tab w:val="left" w:pos="1201"/>
        </w:tabs>
        <w:spacing w:before="122"/>
        <w:ind w:left="1201" w:hanging="721"/>
      </w:pPr>
      <w:r>
        <w:t>Readings:</w:t>
      </w:r>
    </w:p>
    <w:p w:rsidR="003E166D" w:rsidRPr="003E166D" w:rsidRDefault="003E166D" w:rsidP="003E166D">
      <w:pPr>
        <w:shd w:val="clear" w:color="auto" w:fill="FFFFFF"/>
        <w:spacing w:line="360" w:lineRule="auto"/>
        <w:jc w:val="both"/>
        <w:rPr>
          <w:sz w:val="24"/>
          <w:szCs w:val="24"/>
        </w:rPr>
      </w:pPr>
      <w:r w:rsidRPr="003E166D">
        <w:rPr>
          <w:sz w:val="24"/>
          <w:szCs w:val="24"/>
        </w:rPr>
        <w:t xml:space="preserve">Nicholas Walliman, </w:t>
      </w:r>
      <w:r w:rsidRPr="003E166D">
        <w:rPr>
          <w:i/>
          <w:sz w:val="24"/>
          <w:szCs w:val="24"/>
        </w:rPr>
        <w:t>Research Methods The Basics</w:t>
      </w:r>
      <w:r w:rsidRPr="003E166D">
        <w:rPr>
          <w:sz w:val="24"/>
          <w:szCs w:val="24"/>
        </w:rPr>
        <w:t>, London and New York: Routledge, 2011</w:t>
      </w:r>
    </w:p>
    <w:p w:rsidR="00CC06CE" w:rsidRDefault="00CC06CE" w:rsidP="00CC06CE">
      <w:pPr>
        <w:pStyle w:val="Heading1"/>
        <w:numPr>
          <w:ilvl w:val="0"/>
          <w:numId w:val="1"/>
        </w:numPr>
        <w:tabs>
          <w:tab w:val="left" w:pos="1023"/>
          <w:tab w:val="left" w:pos="1024"/>
        </w:tabs>
        <w:spacing w:before="120"/>
        <w:ind w:left="1023" w:hanging="543"/>
      </w:pPr>
      <w:r>
        <w:t>Course contents</w:t>
      </w:r>
    </w:p>
    <w:p w:rsidR="00B4349B" w:rsidRPr="00B4349B" w:rsidRDefault="00B4349B" w:rsidP="00B4349B">
      <w:pPr>
        <w:pStyle w:val="Heading1"/>
        <w:tabs>
          <w:tab w:val="left" w:pos="1023"/>
          <w:tab w:val="left" w:pos="1024"/>
        </w:tabs>
        <w:spacing w:before="120"/>
        <w:rPr>
          <w:b w:val="0"/>
        </w:rPr>
      </w:pPr>
      <w:r w:rsidRPr="00B4349B">
        <w:rPr>
          <w:b w:val="0"/>
          <w:color w:val="000000"/>
        </w:rPr>
        <w:t>All schedules in this syllabus are tentative and subject to change</w:t>
      </w:r>
    </w:p>
    <w:p w:rsidR="00CC06CE" w:rsidRDefault="00CC06CE" w:rsidP="00CC06CE">
      <w:pPr>
        <w:pStyle w:val="Heading1"/>
        <w:tabs>
          <w:tab w:val="left" w:pos="1023"/>
          <w:tab w:val="left" w:pos="1024"/>
        </w:tabs>
        <w:spacing w:before="120"/>
      </w:pPr>
    </w:p>
    <w:tbl>
      <w:tblPr>
        <w:tblW w:w="11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3057"/>
        <w:gridCol w:w="2700"/>
        <w:gridCol w:w="3063"/>
        <w:gridCol w:w="1257"/>
      </w:tblGrid>
      <w:tr w:rsidR="003E166D" w:rsidRPr="00B844A4" w:rsidTr="003E166D">
        <w:trPr>
          <w:jc w:val="center"/>
        </w:trPr>
        <w:tc>
          <w:tcPr>
            <w:tcW w:w="1075" w:type="dxa"/>
            <w:shd w:val="clear" w:color="auto" w:fill="auto"/>
            <w:vAlign w:val="center"/>
          </w:tcPr>
          <w:p w:rsidR="003E166D" w:rsidRPr="00B844A4" w:rsidRDefault="003E166D" w:rsidP="00DC42FF">
            <w:pPr>
              <w:spacing w:line="360" w:lineRule="auto"/>
              <w:jc w:val="center"/>
              <w:rPr>
                <w:rFonts w:eastAsia="Calibri"/>
                <w:b/>
              </w:rPr>
            </w:pPr>
            <w:r>
              <w:rPr>
                <w:rFonts w:eastAsia="Calibri"/>
                <w:b/>
              </w:rPr>
              <w:t>Session</w:t>
            </w:r>
          </w:p>
        </w:tc>
        <w:tc>
          <w:tcPr>
            <w:tcW w:w="3057" w:type="dxa"/>
            <w:shd w:val="clear" w:color="auto" w:fill="auto"/>
            <w:vAlign w:val="center"/>
          </w:tcPr>
          <w:p w:rsidR="003E166D" w:rsidRPr="00B844A4" w:rsidRDefault="003E166D" w:rsidP="00DC42FF">
            <w:pPr>
              <w:spacing w:line="360" w:lineRule="auto"/>
              <w:jc w:val="center"/>
              <w:rPr>
                <w:rFonts w:eastAsia="Calibri"/>
                <w:b/>
              </w:rPr>
            </w:pPr>
            <w:r>
              <w:rPr>
                <w:rFonts w:eastAsia="Calibri"/>
                <w:b/>
              </w:rPr>
              <w:t>Topic</w:t>
            </w:r>
          </w:p>
        </w:tc>
        <w:tc>
          <w:tcPr>
            <w:tcW w:w="2700" w:type="dxa"/>
            <w:shd w:val="clear" w:color="auto" w:fill="auto"/>
            <w:vAlign w:val="center"/>
          </w:tcPr>
          <w:p w:rsidR="003E166D" w:rsidRPr="00B844A4" w:rsidRDefault="003E166D" w:rsidP="00DC42FF">
            <w:pPr>
              <w:spacing w:line="360" w:lineRule="auto"/>
              <w:jc w:val="center"/>
              <w:rPr>
                <w:rFonts w:eastAsia="Calibri"/>
                <w:b/>
              </w:rPr>
            </w:pPr>
            <w:r>
              <w:rPr>
                <w:rFonts w:eastAsia="Calibri"/>
                <w:b/>
              </w:rPr>
              <w:t>Assigned Readings</w:t>
            </w:r>
          </w:p>
        </w:tc>
        <w:tc>
          <w:tcPr>
            <w:tcW w:w="3063" w:type="dxa"/>
            <w:shd w:val="clear" w:color="auto" w:fill="auto"/>
            <w:vAlign w:val="center"/>
          </w:tcPr>
          <w:p w:rsidR="003E166D" w:rsidRPr="00B844A4" w:rsidRDefault="003E166D" w:rsidP="00DC42FF">
            <w:pPr>
              <w:spacing w:line="360" w:lineRule="auto"/>
              <w:jc w:val="center"/>
              <w:rPr>
                <w:rFonts w:eastAsia="Calibri"/>
                <w:b/>
              </w:rPr>
            </w:pPr>
            <w:r>
              <w:rPr>
                <w:rFonts w:eastAsia="Calibri"/>
                <w:b/>
              </w:rPr>
              <w:t>Assignments</w:t>
            </w:r>
          </w:p>
        </w:tc>
        <w:tc>
          <w:tcPr>
            <w:tcW w:w="1257" w:type="dxa"/>
            <w:shd w:val="clear" w:color="auto" w:fill="auto"/>
            <w:vAlign w:val="center"/>
          </w:tcPr>
          <w:p w:rsidR="003E166D" w:rsidRPr="00B844A4" w:rsidRDefault="003E166D" w:rsidP="00DC42FF">
            <w:pPr>
              <w:spacing w:line="360" w:lineRule="auto"/>
              <w:jc w:val="center"/>
              <w:rPr>
                <w:rFonts w:eastAsia="Calibri"/>
                <w:b/>
              </w:rPr>
            </w:pPr>
            <w:r>
              <w:rPr>
                <w:rFonts w:eastAsia="Calibri"/>
                <w:b/>
              </w:rPr>
              <w:t>Learning Outcomes</w:t>
            </w:r>
          </w:p>
        </w:tc>
      </w:tr>
      <w:tr w:rsidR="003E166D" w:rsidRPr="00B844A4" w:rsidTr="003E166D">
        <w:trPr>
          <w:jc w:val="center"/>
        </w:trPr>
        <w:tc>
          <w:tcPr>
            <w:tcW w:w="1075" w:type="dxa"/>
            <w:shd w:val="clear" w:color="auto" w:fill="auto"/>
            <w:vAlign w:val="center"/>
          </w:tcPr>
          <w:p w:rsidR="003E166D" w:rsidRPr="003E166D" w:rsidRDefault="003E166D" w:rsidP="003E166D">
            <w:pPr>
              <w:spacing w:line="360" w:lineRule="auto"/>
              <w:rPr>
                <w:rFonts w:eastAsia="Calibri"/>
                <w:b/>
              </w:rPr>
            </w:pPr>
            <w:r w:rsidRPr="003E166D">
              <w:rPr>
                <w:rFonts w:eastAsia="Calibri"/>
                <w:b/>
              </w:rPr>
              <w:t>01</w:t>
            </w:r>
          </w:p>
        </w:tc>
        <w:tc>
          <w:tcPr>
            <w:tcW w:w="3057" w:type="dxa"/>
            <w:shd w:val="clear" w:color="auto" w:fill="auto"/>
            <w:vAlign w:val="center"/>
          </w:tcPr>
          <w:p w:rsidR="003E166D" w:rsidRPr="00B844A4" w:rsidRDefault="00E71436" w:rsidP="00DC42FF">
            <w:pPr>
              <w:spacing w:line="360" w:lineRule="auto"/>
              <w:rPr>
                <w:rFonts w:eastAsia="Calibri"/>
                <w:b/>
              </w:rPr>
            </w:pPr>
            <w:r>
              <w:rPr>
                <w:rFonts w:eastAsia="Calibri"/>
                <w:b/>
              </w:rPr>
              <w:t>Introduction</w:t>
            </w:r>
          </w:p>
          <w:p w:rsidR="003E166D" w:rsidRPr="00B844A4" w:rsidRDefault="003E166D" w:rsidP="003E166D">
            <w:pPr>
              <w:widowControl/>
              <w:numPr>
                <w:ilvl w:val="0"/>
                <w:numId w:val="5"/>
              </w:numPr>
              <w:autoSpaceDE/>
              <w:autoSpaceDN/>
              <w:spacing w:line="360" w:lineRule="auto"/>
              <w:contextualSpacing/>
              <w:rPr>
                <w:rFonts w:eastAsia="Calibri"/>
              </w:rPr>
            </w:pPr>
            <w:r w:rsidRPr="00B844A4">
              <w:rPr>
                <w:rFonts w:eastAsia="Calibri"/>
              </w:rPr>
              <w:t>What is the research</w:t>
            </w:r>
            <w:r>
              <w:rPr>
                <w:rFonts w:eastAsia="Calibri"/>
              </w:rPr>
              <w:t>/research methods</w:t>
            </w:r>
            <w:r w:rsidRPr="00B844A4">
              <w:rPr>
                <w:rFonts w:eastAsia="Calibri"/>
              </w:rPr>
              <w:t>?</w:t>
            </w:r>
          </w:p>
          <w:p w:rsidR="00E71436" w:rsidRDefault="003E166D" w:rsidP="00E71436">
            <w:pPr>
              <w:widowControl/>
              <w:numPr>
                <w:ilvl w:val="0"/>
                <w:numId w:val="5"/>
              </w:numPr>
              <w:autoSpaceDE/>
              <w:autoSpaceDN/>
              <w:spacing w:line="360" w:lineRule="auto"/>
              <w:contextualSpacing/>
              <w:rPr>
                <w:rFonts w:eastAsia="Calibri"/>
              </w:rPr>
            </w:pPr>
            <w:r w:rsidRPr="00B844A4">
              <w:rPr>
                <w:rFonts w:eastAsia="Calibri"/>
              </w:rPr>
              <w:t>Why are research methods important?</w:t>
            </w:r>
          </w:p>
          <w:p w:rsidR="003E166D" w:rsidRPr="00E71436" w:rsidRDefault="003E166D" w:rsidP="00E71436">
            <w:pPr>
              <w:widowControl/>
              <w:numPr>
                <w:ilvl w:val="0"/>
                <w:numId w:val="5"/>
              </w:numPr>
              <w:autoSpaceDE/>
              <w:autoSpaceDN/>
              <w:spacing w:line="360" w:lineRule="auto"/>
              <w:contextualSpacing/>
              <w:rPr>
                <w:rFonts w:eastAsia="Calibri"/>
              </w:rPr>
            </w:pPr>
            <w:r w:rsidRPr="00E71436">
              <w:rPr>
                <w:rFonts w:eastAsia="Calibri"/>
              </w:rPr>
              <w:t>What is the research process?</w:t>
            </w:r>
          </w:p>
          <w:p w:rsidR="003E166D" w:rsidRPr="00B844A4" w:rsidRDefault="003E166D" w:rsidP="00DC42FF">
            <w:pPr>
              <w:spacing w:line="360" w:lineRule="auto"/>
              <w:contextualSpacing/>
              <w:rPr>
                <w:rFonts w:eastAsia="Calibri"/>
                <w:b/>
              </w:rPr>
            </w:pPr>
          </w:p>
        </w:tc>
        <w:tc>
          <w:tcPr>
            <w:tcW w:w="2700" w:type="dxa"/>
            <w:shd w:val="clear" w:color="auto" w:fill="auto"/>
            <w:vAlign w:val="center"/>
          </w:tcPr>
          <w:p w:rsidR="003E166D" w:rsidRPr="00897D77" w:rsidRDefault="003E166D" w:rsidP="003E166D">
            <w:pPr>
              <w:spacing w:after="100"/>
              <w:jc w:val="both"/>
              <w:rPr>
                <w:sz w:val="24"/>
                <w:szCs w:val="24"/>
              </w:rPr>
            </w:pPr>
            <w:r w:rsidRPr="00897D77">
              <w:rPr>
                <w:sz w:val="24"/>
                <w:szCs w:val="24"/>
              </w:rPr>
              <w:t xml:space="preserve">Marsh &amp; Furlong (2002) “A Skin, not A Sweater: Ontology and Epistemology in Political Science.” In </w:t>
            </w:r>
            <w:r w:rsidRPr="00897D77">
              <w:rPr>
                <w:i/>
                <w:sz w:val="24"/>
                <w:szCs w:val="24"/>
              </w:rPr>
              <w:t>Theory and Methods in Political Science</w:t>
            </w:r>
            <w:r w:rsidRPr="00897D77">
              <w:rPr>
                <w:sz w:val="24"/>
                <w:szCs w:val="24"/>
              </w:rPr>
              <w:t>, edited by Marsh &amp; Stocker. New York, Pallgrave Mc Millan.</w:t>
            </w:r>
          </w:p>
          <w:p w:rsidR="003E166D" w:rsidRPr="00E24B0F" w:rsidRDefault="003E166D" w:rsidP="00DC42FF">
            <w:pPr>
              <w:pStyle w:val="ListParagraph"/>
              <w:spacing w:line="360" w:lineRule="auto"/>
              <w:ind w:left="0"/>
              <w:jc w:val="both"/>
            </w:pPr>
          </w:p>
        </w:tc>
        <w:tc>
          <w:tcPr>
            <w:tcW w:w="3063" w:type="dxa"/>
            <w:shd w:val="clear" w:color="auto" w:fill="auto"/>
            <w:vAlign w:val="center"/>
          </w:tcPr>
          <w:p w:rsidR="003E166D" w:rsidRPr="00B844A4" w:rsidRDefault="003E166D" w:rsidP="00DC42FF">
            <w:pPr>
              <w:spacing w:line="360" w:lineRule="auto"/>
              <w:rPr>
                <w:rFonts w:eastAsia="Calibri"/>
              </w:rPr>
            </w:pPr>
          </w:p>
        </w:tc>
        <w:tc>
          <w:tcPr>
            <w:tcW w:w="1257" w:type="dxa"/>
            <w:shd w:val="clear" w:color="auto" w:fill="auto"/>
            <w:vAlign w:val="center"/>
          </w:tcPr>
          <w:p w:rsidR="003E166D" w:rsidRPr="00B844A4" w:rsidRDefault="00E71436" w:rsidP="00DC42FF">
            <w:pPr>
              <w:spacing w:line="360" w:lineRule="auto"/>
              <w:rPr>
                <w:rFonts w:eastAsia="Calibri"/>
              </w:rPr>
            </w:pPr>
            <w:r>
              <w:rPr>
                <w:rFonts w:eastAsia="Calibri"/>
              </w:rPr>
              <w:t>LO 1-2</w:t>
            </w:r>
          </w:p>
        </w:tc>
      </w:tr>
      <w:tr w:rsidR="003E166D" w:rsidRPr="00B844A4" w:rsidTr="003E166D">
        <w:trPr>
          <w:jc w:val="center"/>
        </w:trPr>
        <w:tc>
          <w:tcPr>
            <w:tcW w:w="1075" w:type="dxa"/>
            <w:shd w:val="clear" w:color="auto" w:fill="auto"/>
            <w:vAlign w:val="center"/>
          </w:tcPr>
          <w:p w:rsidR="003E166D" w:rsidRPr="003E166D" w:rsidRDefault="003E166D" w:rsidP="003E166D">
            <w:pPr>
              <w:spacing w:line="360" w:lineRule="auto"/>
              <w:rPr>
                <w:rFonts w:eastAsia="Calibri"/>
                <w:b/>
              </w:rPr>
            </w:pPr>
            <w:r w:rsidRPr="003E166D">
              <w:rPr>
                <w:rFonts w:eastAsia="Calibri"/>
                <w:b/>
              </w:rPr>
              <w:t>02</w:t>
            </w:r>
          </w:p>
        </w:tc>
        <w:tc>
          <w:tcPr>
            <w:tcW w:w="3057" w:type="dxa"/>
            <w:shd w:val="clear" w:color="auto" w:fill="auto"/>
            <w:vAlign w:val="center"/>
          </w:tcPr>
          <w:p w:rsidR="003E166D" w:rsidRPr="00B844A4" w:rsidRDefault="00E71436" w:rsidP="00DC42FF">
            <w:pPr>
              <w:spacing w:line="360" w:lineRule="auto"/>
              <w:rPr>
                <w:rFonts w:eastAsia="Calibri"/>
                <w:b/>
              </w:rPr>
            </w:pPr>
            <w:r>
              <w:rPr>
                <w:rFonts w:eastAsia="Calibri"/>
                <w:b/>
              </w:rPr>
              <w:t>Research Process</w:t>
            </w:r>
          </w:p>
          <w:p w:rsidR="003E166D" w:rsidRPr="00B844A4" w:rsidRDefault="003E166D" w:rsidP="003E166D">
            <w:pPr>
              <w:widowControl/>
              <w:numPr>
                <w:ilvl w:val="0"/>
                <w:numId w:val="6"/>
              </w:numPr>
              <w:autoSpaceDE/>
              <w:autoSpaceDN/>
              <w:spacing w:line="360" w:lineRule="auto"/>
              <w:rPr>
                <w:rFonts w:eastAsia="Calibri"/>
              </w:rPr>
            </w:pPr>
            <w:r w:rsidRPr="00B844A4">
              <w:rPr>
                <w:rFonts w:eastAsia="Calibri"/>
              </w:rPr>
              <w:t>How can we define the research topic?</w:t>
            </w:r>
          </w:p>
          <w:p w:rsidR="003E166D" w:rsidRPr="00B844A4" w:rsidRDefault="00E71436" w:rsidP="00DC42FF">
            <w:pPr>
              <w:spacing w:line="360" w:lineRule="auto"/>
              <w:rPr>
                <w:rFonts w:eastAsia="Calibri"/>
                <w:b/>
              </w:rPr>
            </w:pPr>
            <w:r>
              <w:rPr>
                <w:rFonts w:eastAsia="Calibri"/>
                <w:b/>
              </w:rPr>
              <w:t>Research Question and Argument</w:t>
            </w:r>
          </w:p>
          <w:p w:rsidR="003E166D" w:rsidRPr="00B844A4" w:rsidRDefault="003E166D" w:rsidP="003E166D">
            <w:pPr>
              <w:widowControl/>
              <w:numPr>
                <w:ilvl w:val="0"/>
                <w:numId w:val="7"/>
              </w:numPr>
              <w:autoSpaceDE/>
              <w:autoSpaceDN/>
              <w:spacing w:line="360" w:lineRule="auto"/>
              <w:contextualSpacing/>
              <w:rPr>
                <w:rFonts w:eastAsia="Calibri"/>
              </w:rPr>
            </w:pPr>
            <w:r w:rsidRPr="00B844A4">
              <w:rPr>
                <w:rFonts w:eastAsia="Calibri"/>
              </w:rPr>
              <w:t>What is a research question and hypothesis?</w:t>
            </w:r>
          </w:p>
          <w:p w:rsidR="003E166D" w:rsidRPr="00B844A4" w:rsidRDefault="003E166D" w:rsidP="003E166D">
            <w:pPr>
              <w:widowControl/>
              <w:numPr>
                <w:ilvl w:val="0"/>
                <w:numId w:val="7"/>
              </w:numPr>
              <w:autoSpaceDE/>
              <w:autoSpaceDN/>
              <w:spacing w:line="360" w:lineRule="auto"/>
              <w:contextualSpacing/>
              <w:rPr>
                <w:rFonts w:eastAsia="Calibri"/>
              </w:rPr>
            </w:pPr>
            <w:r w:rsidRPr="00B844A4">
              <w:rPr>
                <w:rFonts w:eastAsia="Calibri"/>
              </w:rPr>
              <w:t>How can we justify the research question, and form the hypothesis?</w:t>
            </w:r>
          </w:p>
        </w:tc>
        <w:tc>
          <w:tcPr>
            <w:tcW w:w="2700" w:type="dxa"/>
            <w:shd w:val="clear" w:color="auto" w:fill="auto"/>
            <w:vAlign w:val="center"/>
          </w:tcPr>
          <w:p w:rsidR="003E166D" w:rsidRPr="00897D77" w:rsidRDefault="003E166D" w:rsidP="003E166D">
            <w:pPr>
              <w:spacing w:after="100"/>
              <w:jc w:val="both"/>
              <w:rPr>
                <w:sz w:val="24"/>
                <w:szCs w:val="24"/>
              </w:rPr>
            </w:pPr>
            <w:r w:rsidRPr="00897D77">
              <w:rPr>
                <w:sz w:val="24"/>
                <w:szCs w:val="24"/>
              </w:rPr>
              <w:t>Walliam (2011), “Research Basics” &amp; “Research Theory”</w:t>
            </w:r>
          </w:p>
          <w:p w:rsidR="003E166D" w:rsidRPr="00E24B0F" w:rsidRDefault="003E166D" w:rsidP="00DC42FF">
            <w:pPr>
              <w:spacing w:line="360" w:lineRule="auto"/>
              <w:rPr>
                <w:rFonts w:eastAsia="Calibri"/>
              </w:rPr>
            </w:pPr>
          </w:p>
        </w:tc>
        <w:tc>
          <w:tcPr>
            <w:tcW w:w="3063" w:type="dxa"/>
            <w:shd w:val="clear" w:color="auto" w:fill="auto"/>
            <w:vAlign w:val="center"/>
          </w:tcPr>
          <w:p w:rsidR="003E166D" w:rsidRPr="00B844A4" w:rsidRDefault="003E166D" w:rsidP="00DC42FF">
            <w:pPr>
              <w:spacing w:line="360" w:lineRule="auto"/>
              <w:rPr>
                <w:rFonts w:eastAsia="Calibri"/>
              </w:rPr>
            </w:pPr>
            <w:r w:rsidRPr="00B844A4">
              <w:rPr>
                <w:rFonts w:eastAsia="Calibri"/>
              </w:rPr>
              <w:t>Students choose a research topic, and title it as instructed in class.</w:t>
            </w:r>
          </w:p>
          <w:p w:rsidR="003E166D" w:rsidRPr="00B844A4" w:rsidRDefault="003E166D" w:rsidP="00DC42FF">
            <w:pPr>
              <w:spacing w:line="360" w:lineRule="auto"/>
              <w:rPr>
                <w:rFonts w:eastAsia="Calibri"/>
              </w:rPr>
            </w:pPr>
          </w:p>
          <w:p w:rsidR="003E166D" w:rsidRDefault="003E166D" w:rsidP="00DC42FF">
            <w:pPr>
              <w:spacing w:line="360" w:lineRule="auto"/>
              <w:rPr>
                <w:rFonts w:eastAsia="Calibri"/>
              </w:rPr>
            </w:pPr>
            <w:r w:rsidRPr="00B844A4">
              <w:rPr>
                <w:rFonts w:eastAsia="Calibri"/>
              </w:rPr>
              <w:t>Students carefully frame the research question, and form one hypothesis concerning the chosen topic.</w:t>
            </w:r>
          </w:p>
          <w:p w:rsidR="003E166D" w:rsidRPr="00B844A4" w:rsidRDefault="003E166D" w:rsidP="00DC42FF">
            <w:pPr>
              <w:spacing w:line="360" w:lineRule="auto"/>
              <w:rPr>
                <w:rFonts w:eastAsia="Calibri"/>
              </w:rPr>
            </w:pPr>
            <w:r>
              <w:rPr>
                <w:rFonts w:eastAsia="Calibri"/>
              </w:rPr>
              <w:t>According to Bui Van Nam Son, what are difficulties in choosing a research topic? What are your own difficulties? What are your solutions? (1)</w:t>
            </w:r>
          </w:p>
          <w:p w:rsidR="003E166D" w:rsidRPr="00B844A4" w:rsidRDefault="003E166D" w:rsidP="00DC42FF">
            <w:pPr>
              <w:spacing w:line="360" w:lineRule="auto"/>
              <w:rPr>
                <w:rFonts w:eastAsia="Calibri"/>
              </w:rPr>
            </w:pPr>
          </w:p>
        </w:tc>
        <w:tc>
          <w:tcPr>
            <w:tcW w:w="1257" w:type="dxa"/>
            <w:shd w:val="clear" w:color="auto" w:fill="auto"/>
            <w:vAlign w:val="center"/>
          </w:tcPr>
          <w:p w:rsidR="003E166D" w:rsidRDefault="00E71436" w:rsidP="00DC42FF">
            <w:pPr>
              <w:spacing w:line="360" w:lineRule="auto"/>
              <w:rPr>
                <w:rFonts w:eastAsia="Calibri"/>
              </w:rPr>
            </w:pPr>
            <w:r>
              <w:rPr>
                <w:rFonts w:eastAsia="Calibri"/>
              </w:rPr>
              <w:t>LO 1-2</w:t>
            </w:r>
          </w:p>
          <w:p w:rsidR="00E71436" w:rsidRPr="00B844A4" w:rsidRDefault="00E71436" w:rsidP="00DC42FF">
            <w:pPr>
              <w:spacing w:line="360" w:lineRule="auto"/>
              <w:rPr>
                <w:rFonts w:eastAsia="Calibri"/>
              </w:rPr>
            </w:pPr>
            <w:r>
              <w:rPr>
                <w:rFonts w:eastAsia="Calibri"/>
              </w:rPr>
              <w:t>LO</w:t>
            </w:r>
            <w:r w:rsidR="003D6AE8">
              <w:rPr>
                <w:rFonts w:eastAsia="Calibri"/>
              </w:rPr>
              <w:t xml:space="preserve"> 4</w:t>
            </w: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tc>
      </w:tr>
      <w:tr w:rsidR="003E166D" w:rsidRPr="00B844A4" w:rsidTr="003E166D">
        <w:trPr>
          <w:trHeight w:val="3041"/>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lastRenderedPageBreak/>
              <w:t>03</w:t>
            </w:r>
          </w:p>
          <w:p w:rsidR="003E166D" w:rsidRPr="00B844A4" w:rsidRDefault="003E166D" w:rsidP="00DC42FF">
            <w:pPr>
              <w:spacing w:line="360" w:lineRule="auto"/>
              <w:rPr>
                <w:rFonts w:eastAsia="Calibri"/>
              </w:rPr>
            </w:pPr>
          </w:p>
        </w:tc>
        <w:tc>
          <w:tcPr>
            <w:tcW w:w="3057" w:type="dxa"/>
            <w:shd w:val="clear" w:color="auto" w:fill="auto"/>
            <w:vAlign w:val="center"/>
          </w:tcPr>
          <w:p w:rsidR="003E166D" w:rsidRPr="00B844A4" w:rsidRDefault="003E166D" w:rsidP="00DC42FF">
            <w:pPr>
              <w:spacing w:line="360" w:lineRule="auto"/>
              <w:contextualSpacing/>
              <w:rPr>
                <w:rFonts w:eastAsia="Calibri"/>
              </w:rPr>
            </w:pPr>
            <w:r w:rsidRPr="00B844A4">
              <w:rPr>
                <w:rFonts w:eastAsia="Calibri"/>
              </w:rPr>
              <w:t>Class discussion on the research topic, questions, and hypotheses</w:t>
            </w:r>
          </w:p>
          <w:p w:rsidR="003E166D" w:rsidRPr="00B844A4" w:rsidRDefault="00E71436" w:rsidP="00DC42FF">
            <w:pPr>
              <w:spacing w:line="360" w:lineRule="auto"/>
              <w:contextualSpacing/>
              <w:rPr>
                <w:rFonts w:eastAsia="Calibri"/>
                <w:b/>
              </w:rPr>
            </w:pPr>
            <w:r>
              <w:rPr>
                <w:rFonts w:eastAsia="Calibri"/>
                <w:b/>
              </w:rPr>
              <w:t>Literature Review</w:t>
            </w:r>
          </w:p>
          <w:p w:rsidR="003E166D" w:rsidRPr="00991879" w:rsidRDefault="003E166D" w:rsidP="003E166D">
            <w:pPr>
              <w:pStyle w:val="ListParagraph"/>
              <w:widowControl/>
              <w:numPr>
                <w:ilvl w:val="0"/>
                <w:numId w:val="8"/>
              </w:numPr>
              <w:autoSpaceDE/>
              <w:autoSpaceDN/>
              <w:spacing w:line="360" w:lineRule="auto"/>
              <w:contextualSpacing/>
              <w:rPr>
                <w:rFonts w:eastAsia="Calibri"/>
              </w:rPr>
            </w:pPr>
            <w:r w:rsidRPr="00991879">
              <w:rPr>
                <w:rFonts w:eastAsia="Calibri"/>
              </w:rPr>
              <w:t>What is the literature review?</w:t>
            </w:r>
          </w:p>
          <w:p w:rsidR="003E166D" w:rsidRPr="00991879" w:rsidRDefault="003E166D" w:rsidP="003E166D">
            <w:pPr>
              <w:pStyle w:val="ListParagraph"/>
              <w:widowControl/>
              <w:numPr>
                <w:ilvl w:val="0"/>
                <w:numId w:val="8"/>
              </w:numPr>
              <w:autoSpaceDE/>
              <w:autoSpaceDN/>
              <w:spacing w:line="360" w:lineRule="auto"/>
              <w:contextualSpacing/>
              <w:rPr>
                <w:rFonts w:eastAsia="Calibri"/>
              </w:rPr>
            </w:pPr>
            <w:r w:rsidRPr="00991879">
              <w:rPr>
                <w:rFonts w:eastAsia="Calibri"/>
              </w:rPr>
              <w:t>How to compile a bibliography? How to write a literature review?</w:t>
            </w:r>
          </w:p>
          <w:p w:rsidR="003E166D" w:rsidRPr="00991879" w:rsidRDefault="003E166D" w:rsidP="003E166D">
            <w:pPr>
              <w:pStyle w:val="ListParagraph"/>
              <w:widowControl/>
              <w:numPr>
                <w:ilvl w:val="0"/>
                <w:numId w:val="8"/>
              </w:numPr>
              <w:autoSpaceDE/>
              <w:autoSpaceDN/>
              <w:spacing w:line="360" w:lineRule="auto"/>
              <w:contextualSpacing/>
              <w:rPr>
                <w:rFonts w:eastAsia="Calibri"/>
              </w:rPr>
            </w:pPr>
            <w:r w:rsidRPr="00991879">
              <w:rPr>
                <w:rFonts w:eastAsia="Calibri"/>
              </w:rPr>
              <w:t>How to form a theoretical framework?</w:t>
            </w:r>
          </w:p>
          <w:p w:rsidR="003E166D" w:rsidRPr="00B844A4" w:rsidRDefault="003E166D" w:rsidP="00DC42FF">
            <w:pPr>
              <w:spacing w:line="360" w:lineRule="auto"/>
              <w:contextualSpacing/>
              <w:rPr>
                <w:rFonts w:eastAsia="Calibri"/>
                <w:b/>
              </w:rPr>
            </w:pPr>
          </w:p>
        </w:tc>
        <w:tc>
          <w:tcPr>
            <w:tcW w:w="2700" w:type="dxa"/>
            <w:shd w:val="clear" w:color="auto" w:fill="auto"/>
            <w:vAlign w:val="center"/>
          </w:tcPr>
          <w:p w:rsidR="00E71436" w:rsidRPr="00897D77" w:rsidRDefault="00E71436" w:rsidP="00E71436">
            <w:pPr>
              <w:spacing w:after="100"/>
              <w:jc w:val="both"/>
              <w:rPr>
                <w:sz w:val="24"/>
                <w:szCs w:val="24"/>
              </w:rPr>
            </w:pPr>
            <w:r w:rsidRPr="00897D77">
              <w:rPr>
                <w:sz w:val="24"/>
                <w:szCs w:val="24"/>
              </w:rPr>
              <w:t>Walliam (2011), “Structuring the research project”</w:t>
            </w:r>
          </w:p>
          <w:p w:rsidR="003E166D" w:rsidRPr="00B844A4" w:rsidRDefault="003E166D" w:rsidP="00DC42FF">
            <w:pPr>
              <w:spacing w:line="360" w:lineRule="auto"/>
              <w:rPr>
                <w:rFonts w:eastAsia="Calibri"/>
              </w:rPr>
            </w:pPr>
          </w:p>
        </w:tc>
        <w:tc>
          <w:tcPr>
            <w:tcW w:w="3063" w:type="dxa"/>
            <w:shd w:val="clear" w:color="auto" w:fill="auto"/>
            <w:vAlign w:val="center"/>
          </w:tcPr>
          <w:p w:rsidR="003E166D" w:rsidRPr="00E24B0F" w:rsidRDefault="003E166D" w:rsidP="003E166D">
            <w:pPr>
              <w:spacing w:line="360" w:lineRule="auto"/>
            </w:pPr>
            <w:r>
              <w:t>Students write an annotated literature revi</w:t>
            </w:r>
            <w:r>
              <w:t>ew on the chosen topic.</w:t>
            </w:r>
          </w:p>
          <w:p w:rsidR="003E166D" w:rsidRPr="000371EC" w:rsidRDefault="003E166D" w:rsidP="00DC42FF">
            <w:pPr>
              <w:pStyle w:val="ListParagraph"/>
              <w:spacing w:line="360" w:lineRule="auto"/>
              <w:ind w:left="72"/>
            </w:pPr>
          </w:p>
          <w:p w:rsidR="003E166D" w:rsidRPr="00B844A4" w:rsidRDefault="003E166D" w:rsidP="00DC42FF">
            <w:pPr>
              <w:spacing w:line="360" w:lineRule="auto"/>
              <w:rPr>
                <w:rFonts w:eastAsia="Calibri"/>
              </w:rPr>
            </w:pPr>
          </w:p>
        </w:tc>
        <w:tc>
          <w:tcPr>
            <w:tcW w:w="1257" w:type="dxa"/>
            <w:shd w:val="clear" w:color="auto" w:fill="auto"/>
            <w:vAlign w:val="center"/>
          </w:tcPr>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Default="003D6AE8" w:rsidP="00DC42FF">
            <w:pPr>
              <w:spacing w:line="360" w:lineRule="auto"/>
              <w:rPr>
                <w:rFonts w:eastAsia="Calibri"/>
              </w:rPr>
            </w:pPr>
            <w:r>
              <w:rPr>
                <w:rFonts w:eastAsia="Calibri"/>
              </w:rPr>
              <w:t>LO 1-2</w:t>
            </w:r>
          </w:p>
          <w:p w:rsidR="003D6AE8" w:rsidRPr="00B844A4" w:rsidRDefault="003D6AE8" w:rsidP="00DC42FF">
            <w:pPr>
              <w:spacing w:line="360" w:lineRule="auto"/>
              <w:rPr>
                <w:rFonts w:eastAsia="Calibri"/>
              </w:rPr>
            </w:pPr>
            <w:r>
              <w:rPr>
                <w:rFonts w:eastAsia="Calibri"/>
              </w:rPr>
              <w:t>LO 4-5</w:t>
            </w:r>
          </w:p>
          <w:p w:rsidR="003E166D" w:rsidRPr="00B844A4" w:rsidRDefault="003E166D" w:rsidP="00DC42FF">
            <w:pPr>
              <w:spacing w:line="360" w:lineRule="auto"/>
              <w:rPr>
                <w:rFonts w:eastAsia="Calibri"/>
              </w:rPr>
            </w:pPr>
          </w:p>
        </w:tc>
      </w:tr>
      <w:tr w:rsidR="003E166D" w:rsidRPr="00B844A4" w:rsidTr="003E166D">
        <w:trPr>
          <w:trHeight w:val="1583"/>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t>04</w:t>
            </w:r>
          </w:p>
          <w:p w:rsidR="003E166D" w:rsidRPr="00B844A4" w:rsidRDefault="003E166D" w:rsidP="00DC42FF">
            <w:pPr>
              <w:spacing w:line="360" w:lineRule="auto"/>
              <w:rPr>
                <w:rFonts w:eastAsia="Calibri"/>
                <w:b/>
              </w:rPr>
            </w:pPr>
          </w:p>
        </w:tc>
        <w:tc>
          <w:tcPr>
            <w:tcW w:w="3057" w:type="dxa"/>
            <w:shd w:val="clear" w:color="auto" w:fill="auto"/>
            <w:vAlign w:val="center"/>
          </w:tcPr>
          <w:p w:rsidR="003E166D" w:rsidRPr="00B844A4" w:rsidRDefault="00E71436" w:rsidP="00DC42FF">
            <w:pPr>
              <w:spacing w:line="360" w:lineRule="auto"/>
              <w:contextualSpacing/>
              <w:rPr>
                <w:rFonts w:eastAsia="Calibri"/>
                <w:b/>
              </w:rPr>
            </w:pPr>
            <w:r>
              <w:rPr>
                <w:rFonts w:eastAsia="Calibri"/>
                <w:b/>
              </w:rPr>
              <w:t>The Nature of Data</w:t>
            </w:r>
          </w:p>
          <w:p w:rsidR="003E166D" w:rsidRPr="00B844A4" w:rsidRDefault="003E166D" w:rsidP="00DC42FF">
            <w:pPr>
              <w:spacing w:line="360" w:lineRule="auto"/>
              <w:contextualSpacing/>
              <w:rPr>
                <w:rFonts w:eastAsia="Calibri"/>
                <w:b/>
              </w:rPr>
            </w:pPr>
          </w:p>
        </w:tc>
        <w:tc>
          <w:tcPr>
            <w:tcW w:w="2700" w:type="dxa"/>
            <w:shd w:val="clear" w:color="auto" w:fill="auto"/>
            <w:vAlign w:val="center"/>
          </w:tcPr>
          <w:p w:rsidR="00E71436" w:rsidRPr="00897D77" w:rsidRDefault="00E71436" w:rsidP="00E71436">
            <w:pPr>
              <w:spacing w:after="100"/>
              <w:ind w:left="180" w:hanging="180"/>
              <w:jc w:val="both"/>
              <w:rPr>
                <w:sz w:val="24"/>
                <w:szCs w:val="24"/>
              </w:rPr>
            </w:pPr>
            <w:r w:rsidRPr="00897D77">
              <w:rPr>
                <w:sz w:val="24"/>
                <w:szCs w:val="24"/>
              </w:rPr>
              <w:t>Walliam (2011), “The nature of data”</w:t>
            </w:r>
          </w:p>
          <w:p w:rsidR="00E71436" w:rsidRPr="00897D77" w:rsidRDefault="00E71436" w:rsidP="00E71436">
            <w:pPr>
              <w:spacing w:after="100"/>
              <w:ind w:left="180" w:hanging="180"/>
              <w:jc w:val="both"/>
              <w:rPr>
                <w:sz w:val="24"/>
                <w:szCs w:val="24"/>
              </w:rPr>
            </w:pPr>
            <w:r w:rsidRPr="00897D77">
              <w:rPr>
                <w:sz w:val="24"/>
                <w:szCs w:val="24"/>
              </w:rPr>
              <w:t>William (2011), “Collecting and analysing secondary data”</w:t>
            </w:r>
          </w:p>
          <w:p w:rsidR="003E166D" w:rsidRPr="003E166D" w:rsidRDefault="003E166D" w:rsidP="00E71436">
            <w:pPr>
              <w:spacing w:after="100"/>
              <w:ind w:left="180" w:hanging="180"/>
              <w:jc w:val="both"/>
              <w:rPr>
                <w:rFonts w:eastAsia="Calibri"/>
              </w:rPr>
            </w:pPr>
          </w:p>
        </w:tc>
        <w:tc>
          <w:tcPr>
            <w:tcW w:w="3063" w:type="dxa"/>
            <w:shd w:val="clear" w:color="auto" w:fill="auto"/>
            <w:vAlign w:val="center"/>
          </w:tcPr>
          <w:p w:rsidR="003E166D" w:rsidRPr="00B844A4" w:rsidRDefault="003E166D" w:rsidP="00DC42FF">
            <w:pPr>
              <w:spacing w:line="360" w:lineRule="auto"/>
              <w:rPr>
                <w:rFonts w:eastAsia="Calibri"/>
              </w:rPr>
            </w:pPr>
            <w:r w:rsidRPr="0071091E">
              <w:rPr>
                <w:rFonts w:eastAsia="Calibri"/>
                <w:b/>
              </w:rPr>
              <w:t>Interview practice:</w:t>
            </w:r>
            <w:r>
              <w:rPr>
                <w:rFonts w:eastAsia="Calibri"/>
              </w:rPr>
              <w:t xml:space="preserve"> Students will form a group of 3 persons to conduct an interview on a given topic. (3)</w:t>
            </w:r>
          </w:p>
        </w:tc>
        <w:tc>
          <w:tcPr>
            <w:tcW w:w="1257" w:type="dxa"/>
            <w:shd w:val="clear" w:color="auto" w:fill="auto"/>
            <w:vAlign w:val="center"/>
          </w:tcPr>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D6AE8" w:rsidP="00DC42FF">
            <w:pPr>
              <w:spacing w:line="360" w:lineRule="auto"/>
              <w:rPr>
                <w:rFonts w:eastAsia="Calibri"/>
              </w:rPr>
            </w:pPr>
            <w:r>
              <w:rPr>
                <w:rFonts w:eastAsia="Calibri"/>
              </w:rPr>
              <w:t>LO 4-5</w:t>
            </w: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tc>
      </w:tr>
      <w:tr w:rsidR="003E166D" w:rsidRPr="00B844A4" w:rsidTr="003E166D">
        <w:trPr>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t>05</w:t>
            </w:r>
          </w:p>
          <w:p w:rsidR="003E166D" w:rsidRPr="00B844A4" w:rsidRDefault="003E166D" w:rsidP="00DC42FF">
            <w:pPr>
              <w:spacing w:line="360" w:lineRule="auto"/>
              <w:rPr>
                <w:rFonts w:eastAsia="Calibri"/>
                <w:b/>
              </w:rPr>
            </w:pPr>
          </w:p>
        </w:tc>
        <w:tc>
          <w:tcPr>
            <w:tcW w:w="3057" w:type="dxa"/>
            <w:shd w:val="clear" w:color="auto" w:fill="auto"/>
            <w:vAlign w:val="center"/>
          </w:tcPr>
          <w:p w:rsidR="003E166D" w:rsidRDefault="00E71436" w:rsidP="00DC42FF">
            <w:pPr>
              <w:spacing w:line="360" w:lineRule="auto"/>
              <w:contextualSpacing/>
              <w:rPr>
                <w:rFonts w:eastAsia="Calibri"/>
                <w:b/>
              </w:rPr>
            </w:pPr>
            <w:r>
              <w:rPr>
                <w:rFonts w:eastAsia="Calibri"/>
                <w:b/>
              </w:rPr>
              <w:t>Historical Research Methods in IR discipline</w:t>
            </w:r>
          </w:p>
          <w:p w:rsidR="003E166D" w:rsidRPr="00DF5385" w:rsidRDefault="003E166D" w:rsidP="00DC42FF">
            <w:pPr>
              <w:spacing w:line="360" w:lineRule="auto"/>
              <w:contextualSpacing/>
              <w:rPr>
                <w:rFonts w:eastAsia="Calibri"/>
              </w:rPr>
            </w:pPr>
            <w:r>
              <w:rPr>
                <w:rFonts w:eastAsia="Calibri"/>
              </w:rPr>
              <w:t>How can we employ</w:t>
            </w:r>
            <w:r w:rsidRPr="00DF5385">
              <w:rPr>
                <w:rFonts w:eastAsia="Calibri"/>
              </w:rPr>
              <w:t xml:space="preserve"> historical research method in IR discipline?</w:t>
            </w:r>
          </w:p>
          <w:p w:rsidR="003E166D" w:rsidRDefault="00E71436" w:rsidP="00DC42FF">
            <w:pPr>
              <w:spacing w:line="360" w:lineRule="auto"/>
              <w:contextualSpacing/>
              <w:rPr>
                <w:rFonts w:eastAsia="Calibri"/>
                <w:b/>
              </w:rPr>
            </w:pPr>
            <w:r>
              <w:rPr>
                <w:rFonts w:eastAsia="Calibri"/>
                <w:b/>
              </w:rPr>
              <w:t>Comparative Method</w:t>
            </w:r>
          </w:p>
          <w:p w:rsidR="003E166D" w:rsidRPr="00DF5385" w:rsidRDefault="003E166D" w:rsidP="00DC42FF">
            <w:pPr>
              <w:spacing w:line="360" w:lineRule="auto"/>
              <w:contextualSpacing/>
              <w:rPr>
                <w:rFonts w:eastAsia="Calibri"/>
              </w:rPr>
            </w:pPr>
            <w:r w:rsidRPr="00DF5385">
              <w:rPr>
                <w:rFonts w:eastAsia="Calibri"/>
              </w:rPr>
              <w:t>What is Mill’s methods?</w:t>
            </w:r>
          </w:p>
        </w:tc>
        <w:tc>
          <w:tcPr>
            <w:tcW w:w="2700" w:type="dxa"/>
            <w:shd w:val="clear" w:color="auto" w:fill="auto"/>
            <w:vAlign w:val="center"/>
          </w:tcPr>
          <w:p w:rsidR="00E71436" w:rsidRPr="00897D77" w:rsidRDefault="00E71436" w:rsidP="00E71436">
            <w:pPr>
              <w:spacing w:after="100"/>
              <w:ind w:left="180" w:hanging="180"/>
              <w:jc w:val="both"/>
              <w:rPr>
                <w:sz w:val="24"/>
                <w:szCs w:val="24"/>
              </w:rPr>
            </w:pPr>
            <w:r w:rsidRPr="00897D77">
              <w:rPr>
                <w:sz w:val="24"/>
                <w:szCs w:val="24"/>
              </w:rPr>
              <w:t>William (2011), “Collecting primary data”</w:t>
            </w:r>
          </w:p>
          <w:p w:rsidR="003E166D" w:rsidRPr="00B844A4" w:rsidRDefault="003E166D" w:rsidP="00DC42FF">
            <w:pPr>
              <w:pStyle w:val="Default"/>
              <w:spacing w:before="120" w:after="120" w:line="288" w:lineRule="auto"/>
              <w:jc w:val="both"/>
              <w:rPr>
                <w:rFonts w:ascii="Times New Roman" w:hAnsi="Times New Roman" w:cs="Times New Roman"/>
              </w:rPr>
            </w:pPr>
          </w:p>
        </w:tc>
        <w:tc>
          <w:tcPr>
            <w:tcW w:w="3063" w:type="dxa"/>
            <w:shd w:val="clear" w:color="auto" w:fill="auto"/>
            <w:vAlign w:val="center"/>
          </w:tcPr>
          <w:p w:rsidR="003E166D" w:rsidRPr="0071091E" w:rsidRDefault="003E166D" w:rsidP="00DC42FF">
            <w:pPr>
              <w:spacing w:line="360" w:lineRule="auto"/>
              <w:rPr>
                <w:rFonts w:eastAsia="Calibri"/>
                <w:b/>
              </w:rPr>
            </w:pPr>
            <w:r w:rsidRPr="0071091E">
              <w:rPr>
                <w:rFonts w:eastAsia="Calibri"/>
                <w:b/>
              </w:rPr>
              <w:t>Class discussion:</w:t>
            </w:r>
          </w:p>
          <w:p w:rsidR="003E166D" w:rsidRDefault="003E166D" w:rsidP="00DC42FF">
            <w:pPr>
              <w:spacing w:line="360" w:lineRule="auto"/>
              <w:rPr>
                <w:rFonts w:eastAsia="Calibri"/>
              </w:rPr>
            </w:pPr>
            <w:r>
              <w:rPr>
                <w:rFonts w:eastAsia="Calibri"/>
              </w:rPr>
              <w:t>What and how were primary and secondary sources used in the research of Dana Sachs?</w:t>
            </w:r>
          </w:p>
          <w:p w:rsidR="003E166D" w:rsidRPr="00B844A4" w:rsidRDefault="003E166D" w:rsidP="00DC42FF">
            <w:pPr>
              <w:spacing w:line="360" w:lineRule="auto"/>
              <w:rPr>
                <w:rFonts w:eastAsia="Calibri"/>
              </w:rPr>
            </w:pPr>
            <w:r>
              <w:rPr>
                <w:rFonts w:eastAsia="Calibri"/>
              </w:rPr>
              <w:t>How was the comparative method used in the reading written in the book, The Global Future</w:t>
            </w:r>
            <w:r>
              <w:t xml:space="preserve">: </w:t>
            </w:r>
            <w:r w:rsidRPr="00F639AE">
              <w:t>A Brief Introduction to World Politics</w:t>
            </w:r>
            <w:r>
              <w:t>.</w:t>
            </w:r>
          </w:p>
        </w:tc>
        <w:tc>
          <w:tcPr>
            <w:tcW w:w="1257" w:type="dxa"/>
            <w:shd w:val="clear" w:color="auto" w:fill="auto"/>
            <w:vAlign w:val="center"/>
          </w:tcPr>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Pr="00B844A4" w:rsidRDefault="003E166D" w:rsidP="00DC42FF">
            <w:pPr>
              <w:spacing w:line="360" w:lineRule="auto"/>
              <w:rPr>
                <w:rFonts w:eastAsia="Calibri"/>
              </w:rPr>
            </w:pPr>
          </w:p>
          <w:p w:rsidR="003E166D" w:rsidRDefault="003D6AE8" w:rsidP="00DC42FF">
            <w:pPr>
              <w:spacing w:line="360" w:lineRule="auto"/>
              <w:rPr>
                <w:rFonts w:eastAsia="Calibri"/>
              </w:rPr>
            </w:pPr>
            <w:r>
              <w:rPr>
                <w:rFonts w:eastAsia="Calibri"/>
              </w:rPr>
              <w:t>LO 1-2</w:t>
            </w:r>
          </w:p>
          <w:p w:rsidR="003D6AE8" w:rsidRPr="00B844A4" w:rsidRDefault="003D6AE8" w:rsidP="00DC42FF">
            <w:pPr>
              <w:spacing w:line="360" w:lineRule="auto"/>
              <w:rPr>
                <w:rFonts w:eastAsia="Calibri"/>
              </w:rPr>
            </w:pPr>
            <w:r>
              <w:rPr>
                <w:rFonts w:eastAsia="Calibri"/>
              </w:rPr>
              <w:t>LO 4-5</w:t>
            </w:r>
          </w:p>
          <w:p w:rsidR="003E166D" w:rsidRPr="00B844A4" w:rsidRDefault="003E166D" w:rsidP="00DC42FF">
            <w:pPr>
              <w:spacing w:line="360" w:lineRule="auto"/>
              <w:rPr>
                <w:rFonts w:eastAsia="Calibri"/>
              </w:rPr>
            </w:pPr>
          </w:p>
        </w:tc>
      </w:tr>
      <w:tr w:rsidR="003E166D" w:rsidRPr="00B844A4" w:rsidTr="003E166D">
        <w:trPr>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t>06</w:t>
            </w:r>
          </w:p>
          <w:p w:rsidR="003E166D" w:rsidRPr="00B844A4" w:rsidRDefault="003E166D" w:rsidP="00DC42FF">
            <w:pPr>
              <w:spacing w:line="360" w:lineRule="auto"/>
              <w:rPr>
                <w:rFonts w:eastAsia="Calibri"/>
                <w:b/>
              </w:rPr>
            </w:pPr>
          </w:p>
        </w:tc>
        <w:tc>
          <w:tcPr>
            <w:tcW w:w="3057" w:type="dxa"/>
            <w:shd w:val="clear" w:color="auto" w:fill="auto"/>
            <w:vAlign w:val="center"/>
          </w:tcPr>
          <w:p w:rsidR="003E166D" w:rsidRPr="00DF5385" w:rsidRDefault="00E71436" w:rsidP="00DC42FF">
            <w:pPr>
              <w:spacing w:line="360" w:lineRule="auto"/>
              <w:contextualSpacing/>
              <w:rPr>
                <w:rFonts w:eastAsia="Calibri"/>
              </w:rPr>
            </w:pPr>
            <w:r>
              <w:rPr>
                <w:rFonts w:eastAsia="Calibri"/>
                <w:b/>
              </w:rPr>
              <w:t>Quantitative Research Methods</w:t>
            </w:r>
          </w:p>
          <w:p w:rsidR="003E166D" w:rsidRPr="00B844A4" w:rsidRDefault="003E166D" w:rsidP="00DC42FF">
            <w:pPr>
              <w:spacing w:line="360" w:lineRule="auto"/>
              <w:contextualSpacing/>
              <w:rPr>
                <w:rFonts w:eastAsia="Calibri"/>
              </w:rPr>
            </w:pPr>
          </w:p>
        </w:tc>
        <w:tc>
          <w:tcPr>
            <w:tcW w:w="2700" w:type="dxa"/>
            <w:shd w:val="clear" w:color="auto" w:fill="auto"/>
            <w:vAlign w:val="center"/>
          </w:tcPr>
          <w:p w:rsidR="00E71436" w:rsidRPr="00897D77" w:rsidRDefault="00E71436" w:rsidP="00E71436">
            <w:pPr>
              <w:spacing w:after="100"/>
              <w:ind w:left="180" w:hanging="180"/>
              <w:jc w:val="both"/>
              <w:rPr>
                <w:sz w:val="24"/>
                <w:szCs w:val="24"/>
              </w:rPr>
            </w:pPr>
            <w:r w:rsidRPr="00897D77">
              <w:rPr>
                <w:sz w:val="24"/>
                <w:szCs w:val="24"/>
              </w:rPr>
              <w:lastRenderedPageBreak/>
              <w:t>Wi</w:t>
            </w:r>
            <w:r>
              <w:rPr>
                <w:sz w:val="24"/>
                <w:szCs w:val="24"/>
              </w:rPr>
              <w:t>lliam (2011), “Quantitative dat</w:t>
            </w:r>
            <w:r w:rsidRPr="00897D77">
              <w:rPr>
                <w:sz w:val="24"/>
                <w:szCs w:val="24"/>
              </w:rPr>
              <w:t xml:space="preserve">a </w:t>
            </w:r>
            <w:r w:rsidRPr="00897D77">
              <w:rPr>
                <w:sz w:val="24"/>
                <w:szCs w:val="24"/>
              </w:rPr>
              <w:lastRenderedPageBreak/>
              <w:t>analysis”</w:t>
            </w:r>
          </w:p>
          <w:p w:rsidR="003E166D" w:rsidRPr="00B844A4" w:rsidRDefault="003E166D" w:rsidP="003E166D">
            <w:pPr>
              <w:pStyle w:val="CM40"/>
              <w:spacing w:after="200" w:line="360" w:lineRule="auto"/>
              <w:jc w:val="both"/>
              <w:rPr>
                <w:rFonts w:ascii="Times New Roman" w:eastAsia="Calibri" w:hAnsi="Times New Roman" w:cs="Times New Roman"/>
              </w:rPr>
            </w:pPr>
          </w:p>
        </w:tc>
        <w:tc>
          <w:tcPr>
            <w:tcW w:w="3063" w:type="dxa"/>
            <w:shd w:val="clear" w:color="auto" w:fill="auto"/>
            <w:vAlign w:val="center"/>
          </w:tcPr>
          <w:p w:rsidR="003E166D" w:rsidRPr="00B844A4" w:rsidRDefault="003E166D" w:rsidP="00DC42FF">
            <w:pPr>
              <w:spacing w:line="360" w:lineRule="auto"/>
              <w:rPr>
                <w:rFonts w:eastAsia="Calibri"/>
              </w:rPr>
            </w:pPr>
            <w:r>
              <w:rPr>
                <w:rFonts w:eastAsia="Calibri"/>
              </w:rPr>
              <w:lastRenderedPageBreak/>
              <w:t xml:space="preserve">Students will practice in line with the instructions of the </w:t>
            </w:r>
            <w:r>
              <w:rPr>
                <w:rFonts w:eastAsia="Calibri"/>
              </w:rPr>
              <w:lastRenderedPageBreak/>
              <w:t>teacher in class.</w:t>
            </w:r>
          </w:p>
        </w:tc>
        <w:tc>
          <w:tcPr>
            <w:tcW w:w="1257" w:type="dxa"/>
            <w:shd w:val="clear" w:color="auto" w:fill="auto"/>
            <w:vAlign w:val="center"/>
          </w:tcPr>
          <w:p w:rsidR="003E166D" w:rsidRPr="00B844A4" w:rsidRDefault="003E166D" w:rsidP="00DC42FF">
            <w:pPr>
              <w:spacing w:line="360" w:lineRule="auto"/>
              <w:rPr>
                <w:rFonts w:eastAsia="Calibri"/>
              </w:rPr>
            </w:pPr>
          </w:p>
        </w:tc>
      </w:tr>
      <w:tr w:rsidR="003E166D" w:rsidRPr="00B844A4" w:rsidTr="00E71436">
        <w:trPr>
          <w:trHeight w:val="3086"/>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lastRenderedPageBreak/>
              <w:t>07</w:t>
            </w:r>
          </w:p>
          <w:p w:rsidR="003E166D" w:rsidRPr="00B844A4" w:rsidRDefault="003E166D" w:rsidP="00DC42FF">
            <w:pPr>
              <w:spacing w:line="360" w:lineRule="auto"/>
              <w:rPr>
                <w:rFonts w:eastAsia="Calibri"/>
                <w:b/>
              </w:rPr>
            </w:pPr>
          </w:p>
        </w:tc>
        <w:tc>
          <w:tcPr>
            <w:tcW w:w="3057" w:type="dxa"/>
            <w:shd w:val="clear" w:color="auto" w:fill="auto"/>
            <w:vAlign w:val="center"/>
          </w:tcPr>
          <w:p w:rsidR="003E166D" w:rsidRPr="00B844A4" w:rsidRDefault="00E71436" w:rsidP="00DC42FF">
            <w:pPr>
              <w:spacing w:line="360" w:lineRule="auto"/>
              <w:contextualSpacing/>
              <w:rPr>
                <w:rFonts w:eastAsia="Calibri"/>
                <w:b/>
              </w:rPr>
            </w:pPr>
            <w:r>
              <w:rPr>
                <w:rFonts w:eastAsia="Calibri"/>
                <w:b/>
              </w:rPr>
              <w:t>Quanlitative date analysis</w:t>
            </w:r>
          </w:p>
        </w:tc>
        <w:tc>
          <w:tcPr>
            <w:tcW w:w="2700" w:type="dxa"/>
            <w:shd w:val="clear" w:color="auto" w:fill="auto"/>
            <w:vAlign w:val="center"/>
          </w:tcPr>
          <w:p w:rsidR="00E71436" w:rsidRPr="00897D77" w:rsidRDefault="00E71436" w:rsidP="00E71436">
            <w:pPr>
              <w:spacing w:after="100"/>
              <w:ind w:left="180" w:hanging="180"/>
              <w:jc w:val="both"/>
              <w:rPr>
                <w:sz w:val="24"/>
                <w:szCs w:val="24"/>
              </w:rPr>
            </w:pPr>
            <w:r w:rsidRPr="00897D77">
              <w:rPr>
                <w:sz w:val="24"/>
                <w:szCs w:val="24"/>
              </w:rPr>
              <w:t>William (2011), “Quanlitative data analysis”</w:t>
            </w:r>
          </w:p>
          <w:p w:rsidR="003E166D" w:rsidRPr="00B844A4" w:rsidRDefault="003E166D" w:rsidP="003E166D">
            <w:pPr>
              <w:pStyle w:val="Default"/>
              <w:rPr>
                <w:rFonts w:ascii="Times New Roman" w:eastAsia="Calibri" w:hAnsi="Times New Roman" w:cs="Times New Roman"/>
              </w:rPr>
            </w:pPr>
          </w:p>
        </w:tc>
        <w:tc>
          <w:tcPr>
            <w:tcW w:w="3063" w:type="dxa"/>
            <w:shd w:val="clear" w:color="auto" w:fill="auto"/>
            <w:vAlign w:val="center"/>
          </w:tcPr>
          <w:p w:rsidR="003E166D" w:rsidRDefault="003E166D" w:rsidP="00DC42FF">
            <w:pPr>
              <w:spacing w:line="360" w:lineRule="auto"/>
              <w:rPr>
                <w:rFonts w:eastAsia="Calibri"/>
              </w:rPr>
            </w:pPr>
            <w:r w:rsidRPr="00B844A4">
              <w:rPr>
                <w:rFonts w:eastAsia="Calibri"/>
              </w:rPr>
              <w:t xml:space="preserve">Students </w:t>
            </w:r>
            <w:r>
              <w:rPr>
                <w:rFonts w:eastAsia="Calibri"/>
              </w:rPr>
              <w:t>prepare a research design paper (4)</w:t>
            </w:r>
          </w:p>
          <w:p w:rsidR="003E166D" w:rsidRDefault="003E166D" w:rsidP="00DC42FF">
            <w:pPr>
              <w:spacing w:line="360" w:lineRule="auto"/>
              <w:rPr>
                <w:rFonts w:eastAsia="Calibri"/>
              </w:rPr>
            </w:pPr>
            <w:r>
              <w:rPr>
                <w:rFonts w:eastAsia="Calibri"/>
              </w:rPr>
              <w:t>Students compare two papers in terms of the choice of topic, the arguments, evidence and data, style and tone, and the academic components.</w:t>
            </w:r>
          </w:p>
          <w:p w:rsidR="003E166D" w:rsidRPr="00F639AE" w:rsidRDefault="003E166D" w:rsidP="00DC42FF">
            <w:pPr>
              <w:spacing w:line="360" w:lineRule="auto"/>
              <w:rPr>
                <w:rFonts w:eastAsia="Calibri"/>
              </w:rPr>
            </w:pPr>
          </w:p>
        </w:tc>
        <w:tc>
          <w:tcPr>
            <w:tcW w:w="1257" w:type="dxa"/>
            <w:shd w:val="clear" w:color="auto" w:fill="auto"/>
            <w:vAlign w:val="center"/>
          </w:tcPr>
          <w:p w:rsidR="003E166D" w:rsidRDefault="003D6AE8" w:rsidP="00DC42FF">
            <w:pPr>
              <w:spacing w:line="360" w:lineRule="auto"/>
              <w:rPr>
                <w:rFonts w:eastAsia="Calibri"/>
              </w:rPr>
            </w:pPr>
            <w:r>
              <w:rPr>
                <w:rFonts w:eastAsia="Calibri"/>
              </w:rPr>
              <w:t>LO 1-2</w:t>
            </w:r>
          </w:p>
          <w:p w:rsidR="003D6AE8" w:rsidRPr="00B844A4" w:rsidRDefault="003D6AE8" w:rsidP="00DC42FF">
            <w:pPr>
              <w:spacing w:line="360" w:lineRule="auto"/>
              <w:rPr>
                <w:rFonts w:eastAsia="Calibri"/>
              </w:rPr>
            </w:pPr>
            <w:r>
              <w:rPr>
                <w:rFonts w:eastAsia="Calibri"/>
              </w:rPr>
              <w:t>LO 4-5</w:t>
            </w:r>
          </w:p>
        </w:tc>
      </w:tr>
      <w:tr w:rsidR="003E166D" w:rsidRPr="00B844A4" w:rsidTr="003E166D">
        <w:trPr>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t>08</w:t>
            </w:r>
          </w:p>
          <w:p w:rsidR="003E166D" w:rsidRPr="00B844A4" w:rsidRDefault="003E166D" w:rsidP="00DC42FF">
            <w:pPr>
              <w:spacing w:line="360" w:lineRule="auto"/>
              <w:rPr>
                <w:rFonts w:eastAsia="Calibri"/>
                <w:b/>
              </w:rPr>
            </w:pPr>
          </w:p>
        </w:tc>
        <w:tc>
          <w:tcPr>
            <w:tcW w:w="3057" w:type="dxa"/>
            <w:shd w:val="clear" w:color="auto" w:fill="auto"/>
            <w:vAlign w:val="center"/>
          </w:tcPr>
          <w:p w:rsidR="003E166D" w:rsidRDefault="00E71436" w:rsidP="00DC42FF">
            <w:pPr>
              <w:spacing w:line="360" w:lineRule="auto"/>
              <w:rPr>
                <w:rFonts w:eastAsia="Calibri"/>
                <w:b/>
              </w:rPr>
            </w:pPr>
            <w:r>
              <w:rPr>
                <w:rFonts w:eastAsia="Calibri"/>
                <w:b/>
              </w:rPr>
              <w:t>Research Ethics</w:t>
            </w:r>
          </w:p>
          <w:p w:rsidR="003E166D" w:rsidRPr="00DF5385" w:rsidRDefault="003E166D" w:rsidP="00DC42FF">
            <w:pPr>
              <w:spacing w:line="360" w:lineRule="auto"/>
              <w:rPr>
                <w:rFonts w:eastAsia="Calibri"/>
              </w:rPr>
            </w:pPr>
            <w:r w:rsidRPr="00DF5385">
              <w:rPr>
                <w:rFonts w:eastAsia="Calibri"/>
              </w:rPr>
              <w:t>What are ethical issues/dillemas in research?</w:t>
            </w:r>
          </w:p>
          <w:p w:rsidR="003E166D" w:rsidRPr="00B844A4" w:rsidRDefault="003E166D" w:rsidP="00DC42FF">
            <w:pPr>
              <w:spacing w:line="360" w:lineRule="auto"/>
              <w:rPr>
                <w:rFonts w:eastAsia="Calibri"/>
                <w:b/>
              </w:rPr>
            </w:pPr>
          </w:p>
        </w:tc>
        <w:tc>
          <w:tcPr>
            <w:tcW w:w="2700" w:type="dxa"/>
            <w:shd w:val="clear" w:color="auto" w:fill="auto"/>
            <w:vAlign w:val="center"/>
          </w:tcPr>
          <w:p w:rsidR="003E166D" w:rsidRPr="00B844A4" w:rsidRDefault="003E166D" w:rsidP="00DC42FF">
            <w:pPr>
              <w:pStyle w:val="ListParagraph"/>
              <w:spacing w:line="360" w:lineRule="auto"/>
              <w:ind w:left="0"/>
              <w:jc w:val="both"/>
            </w:pPr>
          </w:p>
          <w:p w:rsidR="00E71436" w:rsidRPr="00897D77" w:rsidRDefault="00E71436" w:rsidP="00E71436">
            <w:pPr>
              <w:spacing w:after="100"/>
              <w:jc w:val="both"/>
              <w:rPr>
                <w:sz w:val="24"/>
                <w:szCs w:val="24"/>
              </w:rPr>
            </w:pPr>
            <w:r w:rsidRPr="00897D77">
              <w:rPr>
                <w:sz w:val="24"/>
                <w:szCs w:val="24"/>
              </w:rPr>
              <w:t>Walliam (2011), “Research ethics”</w:t>
            </w:r>
          </w:p>
          <w:p w:rsidR="003E166D" w:rsidRPr="00B844A4" w:rsidRDefault="003E166D" w:rsidP="00DC42FF">
            <w:pPr>
              <w:spacing w:line="360" w:lineRule="auto"/>
              <w:rPr>
                <w:rFonts w:eastAsia="Calibri"/>
              </w:rPr>
            </w:pPr>
          </w:p>
        </w:tc>
        <w:tc>
          <w:tcPr>
            <w:tcW w:w="3063" w:type="dxa"/>
            <w:shd w:val="clear" w:color="auto" w:fill="auto"/>
            <w:vAlign w:val="center"/>
          </w:tcPr>
          <w:p w:rsidR="003E166D" w:rsidRPr="00B844A4" w:rsidRDefault="003E166D" w:rsidP="00DC42FF">
            <w:pPr>
              <w:spacing w:line="360" w:lineRule="auto"/>
              <w:rPr>
                <w:rFonts w:eastAsia="Calibri"/>
              </w:rPr>
            </w:pPr>
          </w:p>
        </w:tc>
        <w:tc>
          <w:tcPr>
            <w:tcW w:w="1257" w:type="dxa"/>
            <w:shd w:val="clear" w:color="auto" w:fill="auto"/>
            <w:vAlign w:val="center"/>
          </w:tcPr>
          <w:p w:rsidR="003E166D" w:rsidRPr="00B844A4" w:rsidRDefault="003D6AE8" w:rsidP="00DC42FF">
            <w:pPr>
              <w:spacing w:line="360" w:lineRule="auto"/>
              <w:rPr>
                <w:rFonts w:eastAsia="Calibri"/>
              </w:rPr>
            </w:pPr>
            <w:r>
              <w:rPr>
                <w:rFonts w:eastAsia="Calibri"/>
              </w:rPr>
              <w:t>LO 6-7</w:t>
            </w:r>
          </w:p>
        </w:tc>
      </w:tr>
      <w:tr w:rsidR="003E166D" w:rsidRPr="00B844A4" w:rsidTr="003E166D">
        <w:trPr>
          <w:jc w:val="center"/>
        </w:trPr>
        <w:tc>
          <w:tcPr>
            <w:tcW w:w="1075" w:type="dxa"/>
            <w:shd w:val="clear" w:color="auto" w:fill="auto"/>
            <w:vAlign w:val="center"/>
          </w:tcPr>
          <w:p w:rsidR="003E166D" w:rsidRPr="00B844A4" w:rsidRDefault="003E166D" w:rsidP="00DC42FF">
            <w:pPr>
              <w:spacing w:line="360" w:lineRule="auto"/>
              <w:rPr>
                <w:rFonts w:eastAsia="Calibri"/>
                <w:b/>
              </w:rPr>
            </w:pPr>
            <w:r>
              <w:rPr>
                <w:rFonts w:eastAsia="Calibri"/>
                <w:b/>
              </w:rPr>
              <w:t>09</w:t>
            </w:r>
          </w:p>
        </w:tc>
        <w:tc>
          <w:tcPr>
            <w:tcW w:w="3057" w:type="dxa"/>
            <w:shd w:val="clear" w:color="auto" w:fill="auto"/>
            <w:vAlign w:val="center"/>
          </w:tcPr>
          <w:p w:rsidR="00E71436" w:rsidRPr="00E71436" w:rsidRDefault="00E71436" w:rsidP="00E71436">
            <w:pPr>
              <w:spacing w:after="100"/>
              <w:ind w:left="180" w:hanging="180"/>
              <w:jc w:val="both"/>
              <w:rPr>
                <w:b/>
                <w:sz w:val="24"/>
                <w:szCs w:val="24"/>
              </w:rPr>
            </w:pPr>
            <w:r w:rsidRPr="00E71436">
              <w:rPr>
                <w:b/>
                <w:sz w:val="24"/>
                <w:szCs w:val="24"/>
              </w:rPr>
              <w:t>Research Proposal</w:t>
            </w:r>
          </w:p>
          <w:p w:rsidR="003E166D" w:rsidRPr="00B844A4" w:rsidRDefault="003E166D" w:rsidP="00DC42FF">
            <w:pPr>
              <w:spacing w:line="360" w:lineRule="auto"/>
              <w:rPr>
                <w:rFonts w:eastAsia="Calibri"/>
                <w:b/>
              </w:rPr>
            </w:pPr>
          </w:p>
        </w:tc>
        <w:tc>
          <w:tcPr>
            <w:tcW w:w="2700" w:type="dxa"/>
            <w:shd w:val="clear" w:color="auto" w:fill="auto"/>
            <w:vAlign w:val="center"/>
          </w:tcPr>
          <w:p w:rsidR="00E71436" w:rsidRPr="00897D77" w:rsidRDefault="00E71436" w:rsidP="00E71436">
            <w:pPr>
              <w:spacing w:after="100"/>
              <w:ind w:left="180" w:hanging="180"/>
              <w:jc w:val="both"/>
              <w:rPr>
                <w:sz w:val="24"/>
                <w:szCs w:val="24"/>
              </w:rPr>
            </w:pPr>
            <w:r w:rsidRPr="00897D77">
              <w:rPr>
                <w:sz w:val="24"/>
                <w:szCs w:val="24"/>
              </w:rPr>
              <w:t>William (2011), “Writing the proposal and writing up the research”</w:t>
            </w:r>
          </w:p>
          <w:p w:rsidR="003E166D" w:rsidRPr="00B844A4" w:rsidRDefault="003E166D" w:rsidP="00DC42FF">
            <w:pPr>
              <w:pStyle w:val="ListParagraph"/>
              <w:spacing w:line="360" w:lineRule="auto"/>
              <w:ind w:left="0"/>
              <w:jc w:val="both"/>
            </w:pPr>
          </w:p>
        </w:tc>
        <w:tc>
          <w:tcPr>
            <w:tcW w:w="3063" w:type="dxa"/>
            <w:shd w:val="clear" w:color="auto" w:fill="auto"/>
            <w:vAlign w:val="center"/>
          </w:tcPr>
          <w:p w:rsidR="003E166D" w:rsidRDefault="003E166D" w:rsidP="00DC42FF">
            <w:pPr>
              <w:spacing w:line="360" w:lineRule="auto"/>
              <w:rPr>
                <w:rFonts w:eastAsia="Calibri"/>
              </w:rPr>
            </w:pPr>
            <w:r>
              <w:rPr>
                <w:rFonts w:eastAsia="Calibri"/>
              </w:rPr>
              <w:t>Students will present their research proposals.</w:t>
            </w:r>
          </w:p>
          <w:p w:rsidR="003E166D" w:rsidRPr="00B844A4" w:rsidRDefault="003E166D" w:rsidP="00DC42FF">
            <w:pPr>
              <w:spacing w:line="360" w:lineRule="auto"/>
              <w:rPr>
                <w:rFonts w:eastAsia="Calibri"/>
              </w:rPr>
            </w:pPr>
            <w:r>
              <w:rPr>
                <w:rFonts w:eastAsia="Calibri"/>
              </w:rPr>
              <w:t>Students submit their final paper in the last day (5)</w:t>
            </w:r>
          </w:p>
        </w:tc>
        <w:tc>
          <w:tcPr>
            <w:tcW w:w="1257" w:type="dxa"/>
            <w:shd w:val="clear" w:color="auto" w:fill="auto"/>
            <w:vAlign w:val="center"/>
          </w:tcPr>
          <w:p w:rsidR="003E166D" w:rsidRPr="00B844A4" w:rsidRDefault="003D6AE8" w:rsidP="00DC42FF">
            <w:pPr>
              <w:spacing w:line="360" w:lineRule="auto"/>
              <w:rPr>
                <w:rFonts w:eastAsia="Calibri"/>
              </w:rPr>
            </w:pPr>
            <w:r>
              <w:rPr>
                <w:rFonts w:eastAsia="Calibri"/>
              </w:rPr>
              <w:t>LO 3-6-7</w:t>
            </w:r>
          </w:p>
        </w:tc>
      </w:tr>
    </w:tbl>
    <w:p w:rsidR="00CC06CE" w:rsidRDefault="00CC06CE" w:rsidP="00C6099E">
      <w:pPr>
        <w:pStyle w:val="ListParagraph"/>
        <w:ind w:left="360" w:firstLine="180"/>
        <w:rPr>
          <w:iCs/>
          <w:color w:val="000000"/>
          <w:sz w:val="24"/>
          <w:szCs w:val="24"/>
        </w:rPr>
      </w:pPr>
    </w:p>
    <w:p w:rsidR="00B4349B" w:rsidRDefault="00B4349B" w:rsidP="00C6099E">
      <w:pPr>
        <w:pStyle w:val="ListParagraph"/>
        <w:ind w:left="360" w:firstLine="180"/>
        <w:rPr>
          <w:iCs/>
          <w:color w:val="000000"/>
          <w:sz w:val="24"/>
          <w:szCs w:val="24"/>
        </w:rPr>
      </w:pPr>
    </w:p>
    <w:sectPr w:rsidR="00B434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E2A" w:rsidRDefault="00D36E2A" w:rsidP="00C6099E">
      <w:r>
        <w:separator/>
      </w:r>
    </w:p>
  </w:endnote>
  <w:endnote w:type="continuationSeparator" w:id="0">
    <w:p w:rsidR="00D36E2A" w:rsidRDefault="00D36E2A" w:rsidP="00C6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E2A" w:rsidRDefault="00D36E2A" w:rsidP="00C6099E">
      <w:r>
        <w:separator/>
      </w:r>
    </w:p>
  </w:footnote>
  <w:footnote w:type="continuationSeparator" w:id="0">
    <w:p w:rsidR="00D36E2A" w:rsidRDefault="00D36E2A" w:rsidP="00C609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60B60"/>
    <w:multiLevelType w:val="hybridMultilevel"/>
    <w:tmpl w:val="21480B74"/>
    <w:lvl w:ilvl="0" w:tplc="8B18B5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6B396F"/>
    <w:multiLevelType w:val="hybridMultilevel"/>
    <w:tmpl w:val="50C0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949EE"/>
    <w:multiLevelType w:val="hybridMultilevel"/>
    <w:tmpl w:val="9084AA16"/>
    <w:lvl w:ilvl="0" w:tplc="E77E52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A303FA"/>
    <w:multiLevelType w:val="hybridMultilevel"/>
    <w:tmpl w:val="99480BDA"/>
    <w:lvl w:ilvl="0" w:tplc="099C26A8">
      <w:start w:val="1"/>
      <w:numFmt w:val="decimal"/>
      <w:lvlText w:val="%1."/>
      <w:lvlJc w:val="left"/>
      <w:pPr>
        <w:tabs>
          <w:tab w:val="num" w:pos="720"/>
        </w:tabs>
        <w:ind w:left="72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16448E38">
      <w:start w:val="8"/>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F227EB"/>
    <w:multiLevelType w:val="hybridMultilevel"/>
    <w:tmpl w:val="EF065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D7083D"/>
    <w:multiLevelType w:val="hybridMultilevel"/>
    <w:tmpl w:val="C7BAE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512257"/>
    <w:multiLevelType w:val="hybridMultilevel"/>
    <w:tmpl w:val="25A6DF46"/>
    <w:lvl w:ilvl="0" w:tplc="08CCF2C8">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A95A7054">
      <w:numFmt w:val="bullet"/>
      <w:lvlText w:val="•"/>
      <w:lvlJc w:val="left"/>
      <w:pPr>
        <w:ind w:left="1986" w:hanging="543"/>
      </w:pPr>
      <w:rPr>
        <w:rFonts w:hint="default"/>
        <w:lang w:val="en-US" w:eastAsia="en-US" w:bidi="en-US"/>
      </w:rPr>
    </w:lvl>
    <w:lvl w:ilvl="2" w:tplc="A4EED2B0">
      <w:numFmt w:val="bullet"/>
      <w:lvlText w:val="•"/>
      <w:lvlJc w:val="left"/>
      <w:pPr>
        <w:ind w:left="2952" w:hanging="543"/>
      </w:pPr>
      <w:rPr>
        <w:rFonts w:hint="default"/>
        <w:lang w:val="en-US" w:eastAsia="en-US" w:bidi="en-US"/>
      </w:rPr>
    </w:lvl>
    <w:lvl w:ilvl="3" w:tplc="51EE74A0">
      <w:numFmt w:val="bullet"/>
      <w:lvlText w:val="•"/>
      <w:lvlJc w:val="left"/>
      <w:pPr>
        <w:ind w:left="3918" w:hanging="543"/>
      </w:pPr>
      <w:rPr>
        <w:rFonts w:hint="default"/>
        <w:lang w:val="en-US" w:eastAsia="en-US" w:bidi="en-US"/>
      </w:rPr>
    </w:lvl>
    <w:lvl w:ilvl="4" w:tplc="A4BAE8FC">
      <w:numFmt w:val="bullet"/>
      <w:lvlText w:val="•"/>
      <w:lvlJc w:val="left"/>
      <w:pPr>
        <w:ind w:left="4884" w:hanging="543"/>
      </w:pPr>
      <w:rPr>
        <w:rFonts w:hint="default"/>
        <w:lang w:val="en-US" w:eastAsia="en-US" w:bidi="en-US"/>
      </w:rPr>
    </w:lvl>
    <w:lvl w:ilvl="5" w:tplc="9A7868A4">
      <w:numFmt w:val="bullet"/>
      <w:lvlText w:val="•"/>
      <w:lvlJc w:val="left"/>
      <w:pPr>
        <w:ind w:left="5850" w:hanging="543"/>
      </w:pPr>
      <w:rPr>
        <w:rFonts w:hint="default"/>
        <w:lang w:val="en-US" w:eastAsia="en-US" w:bidi="en-US"/>
      </w:rPr>
    </w:lvl>
    <w:lvl w:ilvl="6" w:tplc="BF68890E">
      <w:numFmt w:val="bullet"/>
      <w:lvlText w:val="•"/>
      <w:lvlJc w:val="left"/>
      <w:pPr>
        <w:ind w:left="6816" w:hanging="543"/>
      </w:pPr>
      <w:rPr>
        <w:rFonts w:hint="default"/>
        <w:lang w:val="en-US" w:eastAsia="en-US" w:bidi="en-US"/>
      </w:rPr>
    </w:lvl>
    <w:lvl w:ilvl="7" w:tplc="84180870">
      <w:numFmt w:val="bullet"/>
      <w:lvlText w:val="•"/>
      <w:lvlJc w:val="left"/>
      <w:pPr>
        <w:ind w:left="7782" w:hanging="543"/>
      </w:pPr>
      <w:rPr>
        <w:rFonts w:hint="default"/>
        <w:lang w:val="en-US" w:eastAsia="en-US" w:bidi="en-US"/>
      </w:rPr>
    </w:lvl>
    <w:lvl w:ilvl="8" w:tplc="21762AC0">
      <w:numFmt w:val="bullet"/>
      <w:lvlText w:val="•"/>
      <w:lvlJc w:val="left"/>
      <w:pPr>
        <w:ind w:left="8748" w:hanging="543"/>
      </w:pPr>
      <w:rPr>
        <w:rFonts w:hint="default"/>
        <w:lang w:val="en-US" w:eastAsia="en-US" w:bidi="en-US"/>
      </w:rPr>
    </w:lvl>
  </w:abstractNum>
  <w:abstractNum w:abstractNumId="7">
    <w:nsid w:val="7BD02123"/>
    <w:multiLevelType w:val="hybridMultilevel"/>
    <w:tmpl w:val="CDF02098"/>
    <w:lvl w:ilvl="0" w:tplc="D1B6AA9E">
      <w:start w:val="1"/>
      <w:numFmt w:val="upperRoman"/>
      <w:lvlText w:val="%1."/>
      <w:lvlJc w:val="left"/>
      <w:pPr>
        <w:ind w:left="1028" w:hanging="548"/>
      </w:pPr>
      <w:rPr>
        <w:rFonts w:ascii="Times New Roman" w:eastAsia="Times New Roman" w:hAnsi="Times New Roman" w:cs="Times New Roman" w:hint="default"/>
        <w:b/>
        <w:bCs/>
        <w:spacing w:val="-3"/>
        <w:w w:val="99"/>
        <w:sz w:val="24"/>
        <w:szCs w:val="24"/>
        <w:lang w:val="en-US" w:eastAsia="en-US" w:bidi="en-US"/>
      </w:rPr>
    </w:lvl>
    <w:lvl w:ilvl="1" w:tplc="218E8574">
      <w:start w:val="1"/>
      <w:numFmt w:val="decimal"/>
      <w:lvlText w:val="%2."/>
      <w:lvlJc w:val="left"/>
      <w:pPr>
        <w:ind w:left="932" w:hanging="361"/>
      </w:pPr>
      <w:rPr>
        <w:rFonts w:hint="default"/>
        <w:spacing w:val="-10"/>
        <w:w w:val="99"/>
        <w:lang w:val="en-US" w:eastAsia="en-US" w:bidi="en-US"/>
      </w:rPr>
    </w:lvl>
    <w:lvl w:ilvl="2" w:tplc="391A0B9A">
      <w:numFmt w:val="bullet"/>
      <w:lvlText w:val="•"/>
      <w:lvlJc w:val="left"/>
      <w:pPr>
        <w:ind w:left="2093" w:hanging="361"/>
      </w:pPr>
      <w:rPr>
        <w:rFonts w:hint="default"/>
        <w:lang w:val="en-US" w:eastAsia="en-US" w:bidi="en-US"/>
      </w:rPr>
    </w:lvl>
    <w:lvl w:ilvl="3" w:tplc="7BB2CF20">
      <w:numFmt w:val="bullet"/>
      <w:lvlText w:val="•"/>
      <w:lvlJc w:val="left"/>
      <w:pPr>
        <w:ind w:left="3166" w:hanging="361"/>
      </w:pPr>
      <w:rPr>
        <w:rFonts w:hint="default"/>
        <w:lang w:val="en-US" w:eastAsia="en-US" w:bidi="en-US"/>
      </w:rPr>
    </w:lvl>
    <w:lvl w:ilvl="4" w:tplc="764E14A2">
      <w:numFmt w:val="bullet"/>
      <w:lvlText w:val="•"/>
      <w:lvlJc w:val="left"/>
      <w:pPr>
        <w:ind w:left="4240" w:hanging="361"/>
      </w:pPr>
      <w:rPr>
        <w:rFonts w:hint="default"/>
        <w:lang w:val="en-US" w:eastAsia="en-US" w:bidi="en-US"/>
      </w:rPr>
    </w:lvl>
    <w:lvl w:ilvl="5" w:tplc="FEA236AA">
      <w:numFmt w:val="bullet"/>
      <w:lvlText w:val="•"/>
      <w:lvlJc w:val="left"/>
      <w:pPr>
        <w:ind w:left="5313" w:hanging="361"/>
      </w:pPr>
      <w:rPr>
        <w:rFonts w:hint="default"/>
        <w:lang w:val="en-US" w:eastAsia="en-US" w:bidi="en-US"/>
      </w:rPr>
    </w:lvl>
    <w:lvl w:ilvl="6" w:tplc="9CA04F3E">
      <w:numFmt w:val="bullet"/>
      <w:lvlText w:val="•"/>
      <w:lvlJc w:val="left"/>
      <w:pPr>
        <w:ind w:left="6386" w:hanging="361"/>
      </w:pPr>
      <w:rPr>
        <w:rFonts w:hint="default"/>
        <w:lang w:val="en-US" w:eastAsia="en-US" w:bidi="en-US"/>
      </w:rPr>
    </w:lvl>
    <w:lvl w:ilvl="7" w:tplc="8376BC50">
      <w:numFmt w:val="bullet"/>
      <w:lvlText w:val="•"/>
      <w:lvlJc w:val="left"/>
      <w:pPr>
        <w:ind w:left="7460" w:hanging="361"/>
      </w:pPr>
      <w:rPr>
        <w:rFonts w:hint="default"/>
        <w:lang w:val="en-US" w:eastAsia="en-US" w:bidi="en-US"/>
      </w:rPr>
    </w:lvl>
    <w:lvl w:ilvl="8" w:tplc="EFDECCB6">
      <w:numFmt w:val="bullet"/>
      <w:lvlText w:val="•"/>
      <w:lvlJc w:val="left"/>
      <w:pPr>
        <w:ind w:left="8533" w:hanging="361"/>
      </w:pPr>
      <w:rPr>
        <w:rFonts w:hint="default"/>
        <w:lang w:val="en-US" w:eastAsia="en-US" w:bidi="en-US"/>
      </w:rPr>
    </w:lvl>
  </w:abstractNum>
  <w:num w:numId="1">
    <w:abstractNumId w:val="7"/>
  </w:num>
  <w:num w:numId="2">
    <w:abstractNumId w:val="6"/>
  </w:num>
  <w:num w:numId="3">
    <w:abstractNumId w:val="3"/>
  </w:num>
  <w:num w:numId="4">
    <w:abstractNumId w:val="0"/>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9E"/>
    <w:rsid w:val="001039AD"/>
    <w:rsid w:val="003D6AE8"/>
    <w:rsid w:val="003E166D"/>
    <w:rsid w:val="0047632D"/>
    <w:rsid w:val="004D6CE8"/>
    <w:rsid w:val="004E7F24"/>
    <w:rsid w:val="00794B71"/>
    <w:rsid w:val="00817525"/>
    <w:rsid w:val="008F2702"/>
    <w:rsid w:val="00952685"/>
    <w:rsid w:val="00B4349B"/>
    <w:rsid w:val="00C6099E"/>
    <w:rsid w:val="00CC06CE"/>
    <w:rsid w:val="00D36E2A"/>
    <w:rsid w:val="00DC14B3"/>
    <w:rsid w:val="00E71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699CC-AF40-4A5D-8366-C51E9EB1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6099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C6099E"/>
    <w:pPr>
      <w:ind w:left="10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099E"/>
    <w:rPr>
      <w:rFonts w:ascii="Times New Roman" w:eastAsia="Times New Roman" w:hAnsi="Times New Roman" w:cs="Times New Roman"/>
      <w:b/>
      <w:bCs/>
      <w:sz w:val="24"/>
      <w:szCs w:val="24"/>
      <w:lang w:bidi="en-US"/>
    </w:rPr>
  </w:style>
  <w:style w:type="paragraph" w:styleId="ListParagraph">
    <w:name w:val="List Paragraph"/>
    <w:basedOn w:val="Normal"/>
    <w:uiPriority w:val="34"/>
    <w:qFormat/>
    <w:rsid w:val="00C6099E"/>
    <w:pPr>
      <w:ind w:left="1023" w:hanging="543"/>
    </w:pPr>
  </w:style>
  <w:style w:type="character" w:styleId="Hyperlink">
    <w:name w:val="Hyperlink"/>
    <w:basedOn w:val="DefaultParagraphFont"/>
    <w:uiPriority w:val="99"/>
    <w:unhideWhenUsed/>
    <w:rsid w:val="00CC06CE"/>
    <w:rPr>
      <w:color w:val="0563C1" w:themeColor="hyperlink"/>
      <w:u w:val="single"/>
    </w:rPr>
  </w:style>
  <w:style w:type="paragraph" w:styleId="Header">
    <w:name w:val="header"/>
    <w:basedOn w:val="Normal"/>
    <w:link w:val="HeaderChar"/>
    <w:uiPriority w:val="99"/>
    <w:unhideWhenUsed/>
    <w:rsid w:val="00CC06CE"/>
    <w:pPr>
      <w:widowControl/>
      <w:tabs>
        <w:tab w:val="center" w:pos="4680"/>
        <w:tab w:val="right" w:pos="9360"/>
      </w:tabs>
      <w:autoSpaceDE/>
      <w:autoSpaceDN/>
    </w:pPr>
    <w:rPr>
      <w:rFonts w:asciiTheme="minorHAnsi" w:eastAsiaTheme="minorEastAsia" w:hAnsiTheme="minorHAnsi" w:cstheme="minorBidi"/>
      <w:lang w:eastAsia="zh-CN" w:bidi="ar-SA"/>
    </w:rPr>
  </w:style>
  <w:style w:type="character" w:customStyle="1" w:styleId="HeaderChar">
    <w:name w:val="Header Char"/>
    <w:basedOn w:val="DefaultParagraphFont"/>
    <w:link w:val="Header"/>
    <w:uiPriority w:val="99"/>
    <w:rsid w:val="00CC06CE"/>
    <w:rPr>
      <w:rFonts w:eastAsiaTheme="minorEastAsia"/>
      <w:lang w:eastAsia="zh-CN"/>
    </w:rPr>
  </w:style>
  <w:style w:type="paragraph" w:customStyle="1" w:styleId="Default">
    <w:name w:val="Default"/>
    <w:rsid w:val="003E166D"/>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40">
    <w:name w:val="CM40"/>
    <w:basedOn w:val="Default"/>
    <w:next w:val="Default"/>
    <w:uiPriority w:val="99"/>
    <w:rsid w:val="003E166D"/>
    <w:pPr>
      <w:spacing w:after="21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oangthanhfir@hcmussh.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Hoang</dc:creator>
  <cp:keywords/>
  <dc:description/>
  <cp:lastModifiedBy>Thanh Hoang</cp:lastModifiedBy>
  <cp:revision>4</cp:revision>
  <dcterms:created xsi:type="dcterms:W3CDTF">2020-03-18T04:25:00Z</dcterms:created>
  <dcterms:modified xsi:type="dcterms:W3CDTF">2020-03-18T05:47:00Z</dcterms:modified>
</cp:coreProperties>
</file>