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7A3D" w:rsidRDefault="00527A3D" w:rsidP="00CD41FA">
      <w:pPr>
        <w:tabs>
          <w:tab w:val="left" w:pos="11499"/>
          <w:tab w:val="decimal" w:pos="11600"/>
        </w:tabs>
        <w:jc w:val="center"/>
        <w:rPr>
          <w:rFonts w:ascii="Times New Roman" w:hAnsi="Times New Roman"/>
          <w:b/>
          <w:sz w:val="28"/>
          <w:szCs w:val="28"/>
        </w:rPr>
      </w:pPr>
    </w:p>
    <w:p w:rsidR="00527A3D" w:rsidRDefault="00527A3D" w:rsidP="00CD41FA">
      <w:pPr>
        <w:tabs>
          <w:tab w:val="left" w:pos="11499"/>
          <w:tab w:val="decimal" w:pos="11600"/>
        </w:tabs>
        <w:jc w:val="center"/>
        <w:rPr>
          <w:rFonts w:ascii="Times New Roman" w:hAnsi="Times New Roman"/>
          <w:b/>
          <w:sz w:val="28"/>
          <w:szCs w:val="28"/>
        </w:rPr>
      </w:pPr>
    </w:p>
    <w:p w:rsidR="00CD41FA" w:rsidRDefault="001424D2" w:rsidP="00CD41FA">
      <w:pPr>
        <w:tabs>
          <w:tab w:val="left" w:pos="11499"/>
          <w:tab w:val="decimal" w:pos="11600"/>
        </w:tabs>
        <w:jc w:val="center"/>
        <w:rPr>
          <w:rFonts w:ascii="Times New Roman" w:hAnsi="Times New Roman"/>
          <w:b/>
          <w:sz w:val="28"/>
          <w:szCs w:val="28"/>
        </w:rPr>
      </w:pPr>
      <w:r>
        <w:rPr>
          <w:rFonts w:ascii="Times New Roman" w:hAnsi="Times New Roman"/>
          <w:b/>
          <w:sz w:val="28"/>
          <w:szCs w:val="28"/>
        </w:rPr>
        <w:t xml:space="preserve"> </w:t>
      </w:r>
      <w:r w:rsidR="00B76299">
        <w:rPr>
          <w:rFonts w:ascii="Times New Roman" w:hAnsi="Times New Roman"/>
          <w:b/>
          <w:sz w:val="28"/>
          <w:szCs w:val="28"/>
        </w:rPr>
        <w:t xml:space="preserve">THESIS </w:t>
      </w:r>
      <w:r w:rsidR="00CD41FA" w:rsidRPr="00CD41FA">
        <w:rPr>
          <w:rFonts w:ascii="Times New Roman" w:hAnsi="Times New Roman"/>
          <w:b/>
          <w:sz w:val="28"/>
          <w:szCs w:val="28"/>
        </w:rPr>
        <w:t xml:space="preserve">INFORMATION </w:t>
      </w:r>
      <w:r w:rsidR="00B76299">
        <w:rPr>
          <w:rFonts w:ascii="Times New Roman" w:hAnsi="Times New Roman"/>
          <w:b/>
          <w:sz w:val="28"/>
          <w:szCs w:val="28"/>
        </w:rPr>
        <w:t>PAGE</w:t>
      </w:r>
    </w:p>
    <w:p w:rsidR="00CD41FA" w:rsidRDefault="00CD41FA" w:rsidP="00CD41FA">
      <w:pPr>
        <w:tabs>
          <w:tab w:val="left" w:pos="11499"/>
          <w:tab w:val="decimal" w:pos="11600"/>
        </w:tabs>
        <w:jc w:val="center"/>
        <w:rPr>
          <w:rFonts w:ascii="Times New Roman" w:hAnsi="Times New Roman"/>
          <w:b/>
          <w:sz w:val="28"/>
          <w:szCs w:val="28"/>
        </w:rPr>
      </w:pPr>
    </w:p>
    <w:p w:rsidR="006D14F4" w:rsidRPr="00FF6D82" w:rsidRDefault="006D14F4" w:rsidP="00FF6D82">
      <w:pPr>
        <w:tabs>
          <w:tab w:val="left" w:pos="11499"/>
          <w:tab w:val="decimal" w:pos="11600"/>
        </w:tabs>
        <w:jc w:val="both"/>
        <w:rPr>
          <w:rStyle w:val="hps"/>
          <w:rFonts w:ascii="Times New Roman" w:hAnsi="Times New Roman"/>
          <w:b/>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Name of</w:t>
      </w:r>
      <w:r w:rsidRPr="00FF6D82">
        <w:rPr>
          <w:rFonts w:ascii="Times New Roman" w:hAnsi="Times New Roman"/>
          <w:i/>
          <w:sz w:val="28"/>
          <w:szCs w:val="28"/>
        </w:rPr>
        <w:t xml:space="preserve"> </w:t>
      </w:r>
      <w:r w:rsidRPr="00FF6D82">
        <w:rPr>
          <w:rStyle w:val="hps"/>
          <w:rFonts w:ascii="Times New Roman" w:hAnsi="Times New Roman"/>
          <w:i/>
          <w:sz w:val="28"/>
          <w:szCs w:val="28"/>
        </w:rPr>
        <w:t>the dissertation</w:t>
      </w:r>
      <w:r w:rsidRPr="00FF6D82">
        <w:rPr>
          <w:rStyle w:val="hps"/>
          <w:rFonts w:ascii="Times New Roman" w:hAnsi="Times New Roman"/>
          <w:sz w:val="28"/>
          <w:szCs w:val="28"/>
        </w:rPr>
        <w:t xml:space="preserve">: </w:t>
      </w:r>
      <w:r w:rsidR="005E07D0" w:rsidRPr="00FF6D82">
        <w:rPr>
          <w:rFonts w:ascii="Times New Roman" w:hAnsi="Times New Roman"/>
          <w:b/>
          <w:bCs/>
          <w:color w:val="000000"/>
          <w:sz w:val="28"/>
          <w:szCs w:val="28"/>
        </w:rPr>
        <w:t>Organizational</w:t>
      </w:r>
      <w:r w:rsidR="0028054D">
        <w:rPr>
          <w:rFonts w:ascii="Times New Roman" w:hAnsi="Times New Roman"/>
          <w:b/>
          <w:bCs/>
          <w:color w:val="000000"/>
          <w:sz w:val="28"/>
          <w:szCs w:val="28"/>
        </w:rPr>
        <w:t xml:space="preserve"> </w:t>
      </w:r>
      <w:r w:rsidR="005E07D0" w:rsidRPr="00FF6D82">
        <w:rPr>
          <w:rFonts w:ascii="Times New Roman" w:hAnsi="Times New Roman"/>
          <w:b/>
          <w:bCs/>
          <w:color w:val="000000"/>
          <w:sz w:val="28"/>
          <w:szCs w:val="28"/>
        </w:rPr>
        <w:t xml:space="preserve">and behavioral culture in the livelihood activities of the Cham </w:t>
      </w:r>
      <w:r w:rsidR="0008372D">
        <w:rPr>
          <w:rFonts w:ascii="Times New Roman" w:hAnsi="Times New Roman"/>
          <w:b/>
          <w:bCs/>
          <w:color w:val="000000"/>
          <w:sz w:val="28"/>
          <w:szCs w:val="28"/>
        </w:rPr>
        <w:t>people follow</w:t>
      </w:r>
      <w:r w:rsidR="0028054D">
        <w:rPr>
          <w:rFonts w:ascii="Times New Roman" w:hAnsi="Times New Roman"/>
          <w:b/>
          <w:bCs/>
          <w:color w:val="000000"/>
          <w:sz w:val="28"/>
          <w:szCs w:val="28"/>
        </w:rPr>
        <w:t>ing</w:t>
      </w:r>
      <w:r w:rsidR="0008372D">
        <w:rPr>
          <w:rFonts w:ascii="Times New Roman" w:hAnsi="Times New Roman"/>
          <w:b/>
          <w:bCs/>
          <w:color w:val="000000"/>
          <w:sz w:val="28"/>
          <w:szCs w:val="28"/>
        </w:rPr>
        <w:t xml:space="preserve"> Islam</w:t>
      </w:r>
      <w:r w:rsidR="005E07D0" w:rsidRPr="00FF6D82">
        <w:rPr>
          <w:rFonts w:ascii="Times New Roman" w:hAnsi="Times New Roman"/>
          <w:b/>
          <w:bCs/>
          <w:color w:val="000000"/>
          <w:sz w:val="28"/>
          <w:szCs w:val="28"/>
        </w:rPr>
        <w:t xml:space="preserve"> in Ho Chi Minh City</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Major</w:t>
      </w:r>
      <w:r w:rsidRPr="00FF6D82">
        <w:rPr>
          <w:rFonts w:ascii="Times New Roman" w:hAnsi="Times New Roman"/>
          <w:i/>
          <w:sz w:val="28"/>
          <w:szCs w:val="28"/>
        </w:rPr>
        <w:t xml:space="preserve"> </w:t>
      </w:r>
      <w:r w:rsidRPr="00FF6D82">
        <w:rPr>
          <w:rStyle w:val="hps"/>
          <w:rFonts w:ascii="Times New Roman" w:hAnsi="Times New Roman"/>
          <w:i/>
          <w:sz w:val="28"/>
          <w:szCs w:val="28"/>
        </w:rPr>
        <w:t>of Study</w:t>
      </w:r>
      <w:r w:rsidRPr="00FF6D82">
        <w:rPr>
          <w:rStyle w:val="hps"/>
          <w:rFonts w:ascii="Times New Roman" w:hAnsi="Times New Roman"/>
          <w:sz w:val="28"/>
          <w:szCs w:val="28"/>
        </w:rPr>
        <w:t>:</w:t>
      </w:r>
      <w:r w:rsidRPr="00FF6D82">
        <w:rPr>
          <w:rFonts w:ascii="Times New Roman" w:hAnsi="Times New Roman"/>
          <w:bCs/>
          <w:color w:val="000000"/>
          <w:sz w:val="28"/>
          <w:szCs w:val="28"/>
        </w:rPr>
        <w:t xml:space="preserve"> Cultural Studies</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Code</w:t>
      </w:r>
      <w:r w:rsidRPr="00FF6D82">
        <w:rPr>
          <w:rFonts w:ascii="Times New Roman" w:hAnsi="Times New Roman"/>
          <w:bCs/>
          <w:color w:val="000000"/>
          <w:sz w:val="28"/>
          <w:szCs w:val="28"/>
        </w:rPr>
        <w:t xml:space="preserve">: </w:t>
      </w:r>
      <w:r w:rsidRPr="00FF6D82">
        <w:rPr>
          <w:rFonts w:ascii="Times New Roman" w:hAnsi="Times New Roman"/>
          <w:bCs/>
          <w:color w:val="000000"/>
          <w:sz w:val="28"/>
          <w:szCs w:val="28"/>
          <w:lang w:val="vi-VN"/>
        </w:rPr>
        <w:t>9229040</w:t>
      </w:r>
    </w:p>
    <w:p w:rsidR="006D14F4" w:rsidRPr="00FF6D82" w:rsidRDefault="006D14F4" w:rsidP="00FF6D82">
      <w:pPr>
        <w:tabs>
          <w:tab w:val="left" w:pos="11499"/>
          <w:tab w:val="decimal" w:pos="11600"/>
        </w:tabs>
        <w:jc w:val="both"/>
        <w:rPr>
          <w:rFonts w:ascii="Times New Roman" w:hAnsi="Times New Roman"/>
          <w:bCs/>
          <w:color w:val="000000"/>
          <w:sz w:val="28"/>
          <w:szCs w:val="28"/>
        </w:rPr>
      </w:pPr>
      <w:r w:rsidRPr="00FF6D82">
        <w:rPr>
          <w:rFonts w:ascii="Times New Roman" w:hAnsi="Times New Roman"/>
          <w:bCs/>
          <w:color w:val="000000"/>
          <w:sz w:val="28"/>
          <w:szCs w:val="28"/>
        </w:rPr>
        <w:t xml:space="preserve">- </w:t>
      </w:r>
      <w:r w:rsidRPr="00FF6D82">
        <w:rPr>
          <w:rStyle w:val="hps"/>
          <w:rFonts w:ascii="Times New Roman" w:hAnsi="Times New Roman"/>
          <w:i/>
          <w:sz w:val="28"/>
          <w:szCs w:val="28"/>
        </w:rPr>
        <w:t>Author</w:t>
      </w:r>
      <w:r w:rsidRPr="00FF6D82">
        <w:rPr>
          <w:rFonts w:ascii="Times New Roman" w:hAnsi="Times New Roman"/>
          <w:bCs/>
          <w:color w:val="000000"/>
          <w:sz w:val="28"/>
          <w:szCs w:val="28"/>
        </w:rPr>
        <w:t>: Nguyen Thi Thoa</w:t>
      </w:r>
    </w:p>
    <w:p w:rsidR="006D14F4" w:rsidRPr="00FF6D82" w:rsidRDefault="006D14F4" w:rsidP="00FF6D82">
      <w:pPr>
        <w:tabs>
          <w:tab w:val="left" w:pos="11499"/>
          <w:tab w:val="decimal" w:pos="11600"/>
        </w:tabs>
        <w:jc w:val="both"/>
        <w:rPr>
          <w:rFonts w:ascii="Times New Roman" w:hAnsi="Times New Roman"/>
          <w:b/>
          <w:color w:val="000000"/>
          <w:sz w:val="28"/>
          <w:szCs w:val="28"/>
        </w:rPr>
      </w:pPr>
      <w:r w:rsidRPr="00FF6D82">
        <w:rPr>
          <w:rFonts w:ascii="Times New Roman" w:hAnsi="Times New Roman"/>
          <w:bCs/>
          <w:color w:val="000000"/>
          <w:sz w:val="28"/>
          <w:szCs w:val="28"/>
        </w:rPr>
        <w:t xml:space="preserve">- </w:t>
      </w:r>
      <w:r w:rsidRPr="00FF6D82">
        <w:rPr>
          <w:rFonts w:ascii="Times New Roman" w:hAnsi="Times New Roman"/>
          <w:i/>
          <w:sz w:val="28"/>
          <w:szCs w:val="28"/>
        </w:rPr>
        <w:t>Professor in-charge</w:t>
      </w:r>
      <w:r w:rsidRPr="00FF6D82">
        <w:rPr>
          <w:rStyle w:val="hps"/>
          <w:rFonts w:ascii="Times New Roman" w:hAnsi="Times New Roman"/>
          <w:sz w:val="28"/>
          <w:szCs w:val="28"/>
        </w:rPr>
        <w:t xml:space="preserve">: </w:t>
      </w:r>
      <w:r w:rsidR="005E07D0" w:rsidRPr="00FF6D82">
        <w:rPr>
          <w:rStyle w:val="hps"/>
          <w:rFonts w:ascii="Times New Roman" w:hAnsi="Times New Roman"/>
          <w:sz w:val="28"/>
          <w:szCs w:val="28"/>
        </w:rPr>
        <w:t>Prof. Dr</w:t>
      </w:r>
      <w:r w:rsidR="00D93A28">
        <w:rPr>
          <w:rStyle w:val="hps"/>
          <w:rFonts w:ascii="Times New Roman" w:hAnsi="Times New Roman"/>
          <w:sz w:val="28"/>
          <w:szCs w:val="28"/>
        </w:rPr>
        <w:t>.</w:t>
      </w:r>
      <w:r w:rsidR="005E07D0" w:rsidRPr="00FF6D82">
        <w:rPr>
          <w:rStyle w:val="hps"/>
          <w:rFonts w:ascii="Times New Roman" w:hAnsi="Times New Roman"/>
          <w:sz w:val="28"/>
          <w:szCs w:val="28"/>
        </w:rPr>
        <w:t xml:space="preserve"> Ngo Van Le</w:t>
      </w:r>
    </w:p>
    <w:p w:rsidR="006D14F4" w:rsidRPr="00FF6D82" w:rsidRDefault="006D14F4" w:rsidP="00FF6D82">
      <w:pPr>
        <w:tabs>
          <w:tab w:val="decimal" w:pos="9100"/>
        </w:tabs>
        <w:spacing w:line="276" w:lineRule="auto"/>
        <w:jc w:val="both"/>
        <w:rPr>
          <w:rFonts w:ascii="Times New Roman" w:hAnsi="Times New Roman"/>
          <w:color w:val="000000"/>
          <w:sz w:val="28"/>
          <w:szCs w:val="28"/>
        </w:rPr>
      </w:pPr>
      <w:r w:rsidRPr="00FF6D82">
        <w:rPr>
          <w:rFonts w:ascii="Times New Roman" w:hAnsi="Times New Roman"/>
          <w:b/>
          <w:color w:val="000000"/>
          <w:sz w:val="28"/>
          <w:szCs w:val="28"/>
        </w:rPr>
        <w:t xml:space="preserve">- </w:t>
      </w:r>
      <w:r w:rsidRPr="00FF6D82">
        <w:rPr>
          <w:rFonts w:ascii="Times New Roman" w:hAnsi="Times New Roman"/>
          <w:i/>
          <w:sz w:val="28"/>
          <w:szCs w:val="28"/>
        </w:rPr>
        <w:t>I</w:t>
      </w:r>
      <w:r w:rsidRPr="00FF6D82">
        <w:rPr>
          <w:rStyle w:val="hps"/>
          <w:rFonts w:ascii="Times New Roman" w:hAnsi="Times New Roman"/>
          <w:i/>
          <w:sz w:val="28"/>
          <w:szCs w:val="28"/>
        </w:rPr>
        <w:t>nstitutions</w:t>
      </w:r>
      <w:r w:rsidRPr="00FF6D82">
        <w:rPr>
          <w:rFonts w:ascii="Times New Roman" w:hAnsi="Times New Roman"/>
          <w:sz w:val="28"/>
          <w:szCs w:val="28"/>
        </w:rPr>
        <w:t>:</w:t>
      </w:r>
      <w:r w:rsidRPr="00FF6D82">
        <w:rPr>
          <w:rFonts w:ascii="Times New Roman" w:hAnsi="Times New Roman"/>
          <w:color w:val="000000"/>
          <w:sz w:val="28"/>
          <w:szCs w:val="28"/>
        </w:rPr>
        <w:t xml:space="preserve"> University of Social Sciences and Humanities, Vietnam National University Ho Chi Minh City.</w:t>
      </w:r>
    </w:p>
    <w:p w:rsidR="002F51BD" w:rsidRPr="00FF6D82" w:rsidRDefault="002F51BD" w:rsidP="00FF6D82">
      <w:pPr>
        <w:tabs>
          <w:tab w:val="left" w:leader="dot" w:pos="9639"/>
          <w:tab w:val="right" w:pos="9700"/>
          <w:tab w:val="left" w:pos="11499"/>
          <w:tab w:val="decimal" w:pos="11600"/>
        </w:tabs>
        <w:jc w:val="both"/>
        <w:rPr>
          <w:rFonts w:ascii="Times New Roman" w:hAnsi="Times New Roman"/>
          <w:sz w:val="28"/>
          <w:szCs w:val="28"/>
        </w:rPr>
      </w:pPr>
    </w:p>
    <w:p w:rsidR="008C3539" w:rsidRPr="008C3539" w:rsidRDefault="008C3539" w:rsidP="008C3539">
      <w:pPr>
        <w:pStyle w:val="ListParagraph"/>
        <w:numPr>
          <w:ilvl w:val="0"/>
          <w:numId w:val="3"/>
        </w:numPr>
        <w:spacing w:before="60" w:after="60" w:line="276" w:lineRule="auto"/>
        <w:jc w:val="both"/>
        <w:rPr>
          <w:rFonts w:ascii="Times New Roman" w:hAnsi="Times New Roman"/>
          <w:b/>
          <w:bCs/>
          <w:iCs/>
          <w:sz w:val="28"/>
          <w:szCs w:val="28"/>
        </w:rPr>
      </w:pPr>
      <w:r w:rsidRPr="008C3539">
        <w:rPr>
          <w:rFonts w:ascii="Times New Roman" w:hAnsi="Times New Roman"/>
          <w:b/>
          <w:bCs/>
          <w:iCs/>
          <w:sz w:val="28"/>
          <w:szCs w:val="28"/>
        </w:rPr>
        <w:t xml:space="preserve">Abstract </w:t>
      </w:r>
      <w:r w:rsidR="003F4EBE">
        <w:rPr>
          <w:rFonts w:ascii="Times New Roman" w:hAnsi="Times New Roman"/>
          <w:b/>
          <w:bCs/>
          <w:iCs/>
          <w:sz w:val="28"/>
          <w:szCs w:val="28"/>
        </w:rPr>
        <w:t>(</w:t>
      </w:r>
      <w:r w:rsidRPr="008C3539">
        <w:rPr>
          <w:rFonts w:ascii="Times New Roman" w:hAnsi="Times New Roman"/>
          <w:b/>
          <w:bCs/>
          <w:iCs/>
          <w:sz w:val="28"/>
          <w:szCs w:val="28"/>
        </w:rPr>
        <w:t>written in the form of abstracts of scientific articles</w:t>
      </w:r>
      <w:r w:rsidR="00DC18B4">
        <w:rPr>
          <w:rFonts w:ascii="Times New Roman" w:hAnsi="Times New Roman"/>
          <w:b/>
          <w:bCs/>
          <w:iCs/>
          <w:sz w:val="28"/>
          <w:szCs w:val="28"/>
        </w:rPr>
        <w:t>)</w:t>
      </w:r>
    </w:p>
    <w:p w:rsidR="008C3539" w:rsidRPr="008C3539"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The Cham people follow</w:t>
      </w:r>
      <w:r w:rsidR="002248E8">
        <w:rPr>
          <w:rFonts w:ascii="Times New Roman" w:hAnsi="Times New Roman"/>
          <w:iCs/>
          <w:sz w:val="28"/>
          <w:szCs w:val="28"/>
        </w:rPr>
        <w:t>ing</w:t>
      </w:r>
      <w:r w:rsidRPr="008C3539">
        <w:rPr>
          <w:rFonts w:ascii="Times New Roman" w:hAnsi="Times New Roman"/>
          <w:iCs/>
          <w:sz w:val="28"/>
          <w:szCs w:val="28"/>
        </w:rPr>
        <w:t xml:space="preserve"> Islam (Cham Islam) is one of the ethnic groups with a unique culture in Ho Chi Minh City</w:t>
      </w:r>
      <w:r>
        <w:rPr>
          <w:rFonts w:ascii="Times New Roman" w:hAnsi="Times New Roman"/>
          <w:iCs/>
          <w:sz w:val="28"/>
          <w:szCs w:val="28"/>
        </w:rPr>
        <w:t xml:space="preserve"> (HCMC)</w:t>
      </w:r>
      <w:r w:rsidRPr="008C3539">
        <w:rPr>
          <w:rFonts w:ascii="Times New Roman" w:hAnsi="Times New Roman"/>
          <w:iCs/>
          <w:sz w:val="28"/>
          <w:szCs w:val="28"/>
        </w:rPr>
        <w:t xml:space="preserve">. Along with the Vietnamese, Khmer and other ethnic groups, the Cham Islam contributes unique cultural features to </w:t>
      </w:r>
      <w:r>
        <w:rPr>
          <w:rFonts w:ascii="Times New Roman" w:hAnsi="Times New Roman"/>
          <w:iCs/>
          <w:sz w:val="28"/>
          <w:szCs w:val="28"/>
        </w:rPr>
        <w:t>HCMC</w:t>
      </w:r>
      <w:r w:rsidRPr="008C3539">
        <w:rPr>
          <w:rFonts w:ascii="Times New Roman" w:hAnsi="Times New Roman"/>
          <w:iCs/>
          <w:sz w:val="28"/>
          <w:szCs w:val="28"/>
        </w:rPr>
        <w:t xml:space="preserve"> in particular, and Vietnam in general, which make them become more and more crucial. Nowadays, one of the concerns about the Cham Islam is livelihood activities.</w:t>
      </w:r>
    </w:p>
    <w:p w:rsidR="00527A3D"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Living activities are practical activities, derived from the actual needs of people to survive and develop. Therefore, livelihood activities are also one of the very important factors that create the culture of an ethnic community. Like other ethnic groups, the livelihood activities of the Cham </w:t>
      </w:r>
      <w:r w:rsidR="0008372D">
        <w:rPr>
          <w:rFonts w:ascii="Times New Roman" w:hAnsi="Times New Roman"/>
          <w:iCs/>
          <w:sz w:val="28"/>
          <w:szCs w:val="28"/>
        </w:rPr>
        <w:t>Islam</w:t>
      </w:r>
      <w:r w:rsidRPr="008C3539">
        <w:rPr>
          <w:rFonts w:ascii="Times New Roman" w:hAnsi="Times New Roman"/>
          <w:iCs/>
          <w:sz w:val="28"/>
          <w:szCs w:val="28"/>
        </w:rPr>
        <w:t xml:space="preserve"> in </w:t>
      </w:r>
      <w:r>
        <w:rPr>
          <w:rFonts w:ascii="Times New Roman" w:hAnsi="Times New Roman"/>
          <w:iCs/>
          <w:sz w:val="28"/>
          <w:szCs w:val="28"/>
        </w:rPr>
        <w:t>HCMC</w:t>
      </w:r>
      <w:r w:rsidRPr="008C3539">
        <w:rPr>
          <w:rFonts w:ascii="Times New Roman" w:hAnsi="Times New Roman"/>
          <w:iCs/>
          <w:sz w:val="28"/>
          <w:szCs w:val="28"/>
        </w:rPr>
        <w:t xml:space="preserve"> are always changed by the process of movement and development of nature and society. Especially, in the context of technology 4.0, the livelihood activities of the Cham people are cared and supported. In particular, the organization and behavior in their livelihood activities are important factors that have great significance in connecting the community, preserving culture, shaping the current trend of economic development and future. </w:t>
      </w:r>
    </w:p>
    <w:p w:rsidR="0008372D"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Therefore, the study of organizational and behavioral culture in the livelihood activities of the Cham </w:t>
      </w:r>
      <w:r w:rsidR="0008372D">
        <w:rPr>
          <w:rFonts w:ascii="Times New Roman" w:hAnsi="Times New Roman"/>
          <w:iCs/>
          <w:sz w:val="28"/>
          <w:szCs w:val="28"/>
        </w:rPr>
        <w:t>Islam</w:t>
      </w:r>
      <w:r w:rsidRPr="008C3539">
        <w:rPr>
          <w:rFonts w:ascii="Times New Roman" w:hAnsi="Times New Roman"/>
          <w:iCs/>
          <w:sz w:val="28"/>
          <w:szCs w:val="28"/>
        </w:rPr>
        <w:t xml:space="preserve"> will help us to have a more comprehensive perspective and assessment of the ethnic community's economic development orientation. </w:t>
      </w:r>
    </w:p>
    <w:p w:rsidR="008C3539"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This thesis focuses on the main contents including: Organizational culture, behavioral culture and development trends in the livelihood activities of Cham </w:t>
      </w:r>
      <w:r w:rsidR="0028054D">
        <w:rPr>
          <w:rFonts w:ascii="Times New Roman" w:hAnsi="Times New Roman"/>
          <w:iCs/>
          <w:sz w:val="28"/>
          <w:szCs w:val="28"/>
        </w:rPr>
        <w:t>Islam</w:t>
      </w:r>
      <w:r w:rsidRPr="008C3539">
        <w:rPr>
          <w:rFonts w:ascii="Times New Roman" w:hAnsi="Times New Roman"/>
          <w:iCs/>
          <w:sz w:val="28"/>
          <w:szCs w:val="28"/>
        </w:rPr>
        <w:t xml:space="preserve"> in HCMC, thereby identifying the advantages, limitations, opportunities and challenges in the livelihood activities of the Cham </w:t>
      </w:r>
      <w:r w:rsidR="0008372D">
        <w:rPr>
          <w:rFonts w:ascii="Times New Roman" w:hAnsi="Times New Roman"/>
          <w:iCs/>
          <w:sz w:val="28"/>
          <w:szCs w:val="28"/>
        </w:rPr>
        <w:t>Islam</w:t>
      </w:r>
      <w:r w:rsidRPr="008C3539">
        <w:rPr>
          <w:rFonts w:ascii="Times New Roman" w:hAnsi="Times New Roman"/>
          <w:iCs/>
          <w:sz w:val="28"/>
          <w:szCs w:val="28"/>
        </w:rPr>
        <w:t>.</w:t>
      </w:r>
      <w:r>
        <w:rPr>
          <w:rFonts w:ascii="Times New Roman" w:hAnsi="Times New Roman"/>
          <w:iCs/>
          <w:sz w:val="28"/>
          <w:szCs w:val="28"/>
        </w:rPr>
        <w:t xml:space="preserve"> </w:t>
      </w:r>
      <w:r w:rsidRPr="008C3539">
        <w:rPr>
          <w:rFonts w:ascii="Times New Roman" w:hAnsi="Times New Roman"/>
          <w:iCs/>
          <w:sz w:val="28"/>
          <w:szCs w:val="28"/>
        </w:rPr>
        <w:t>At the same time, the thesis gives suggestions and recommendations for the economic development of this ethnic group in the current context and future trends.</w:t>
      </w:r>
    </w:p>
    <w:p w:rsidR="00527A3D" w:rsidRDefault="00527A3D" w:rsidP="008C3539">
      <w:pPr>
        <w:spacing w:before="60" w:after="60" w:line="276" w:lineRule="auto"/>
        <w:ind w:firstLine="720"/>
        <w:jc w:val="both"/>
        <w:rPr>
          <w:rFonts w:ascii="Times New Roman" w:hAnsi="Times New Roman"/>
          <w:iCs/>
          <w:sz w:val="28"/>
          <w:szCs w:val="28"/>
        </w:rPr>
      </w:pPr>
    </w:p>
    <w:p w:rsidR="00527A3D" w:rsidRPr="008C3539" w:rsidRDefault="00527A3D" w:rsidP="008C3539">
      <w:pPr>
        <w:spacing w:before="60" w:after="60" w:line="276" w:lineRule="auto"/>
        <w:ind w:firstLine="720"/>
        <w:jc w:val="both"/>
        <w:rPr>
          <w:rFonts w:ascii="Times New Roman" w:hAnsi="Times New Roman"/>
          <w:iCs/>
          <w:sz w:val="28"/>
          <w:szCs w:val="28"/>
        </w:rPr>
      </w:pPr>
    </w:p>
    <w:p w:rsidR="008C3539" w:rsidRPr="008C3539" w:rsidRDefault="008C3539" w:rsidP="008C3539">
      <w:pPr>
        <w:spacing w:before="60" w:after="60" w:line="276" w:lineRule="auto"/>
        <w:ind w:firstLine="720"/>
        <w:jc w:val="both"/>
        <w:rPr>
          <w:rFonts w:ascii="Times New Roman" w:hAnsi="Times New Roman"/>
          <w:b/>
          <w:bCs/>
          <w:iCs/>
          <w:sz w:val="28"/>
          <w:szCs w:val="28"/>
        </w:rPr>
      </w:pPr>
      <w:r w:rsidRPr="008C3539">
        <w:rPr>
          <w:rFonts w:ascii="Times New Roman" w:hAnsi="Times New Roman"/>
          <w:b/>
          <w:bCs/>
          <w:iCs/>
          <w:sz w:val="28"/>
          <w:szCs w:val="28"/>
        </w:rPr>
        <w:lastRenderedPageBreak/>
        <w:t>2. The results of the thesis</w:t>
      </w:r>
    </w:p>
    <w:p w:rsidR="008C3539" w:rsidRPr="008C3539" w:rsidRDefault="008C3539" w:rsidP="008C3539">
      <w:pPr>
        <w:spacing w:before="60" w:after="60" w:line="276" w:lineRule="auto"/>
        <w:ind w:firstLine="720"/>
        <w:jc w:val="both"/>
        <w:rPr>
          <w:rFonts w:ascii="Times New Roman" w:hAnsi="Times New Roman"/>
          <w:b/>
          <w:bCs/>
          <w:i/>
          <w:sz w:val="28"/>
          <w:szCs w:val="28"/>
        </w:rPr>
      </w:pPr>
      <w:r w:rsidRPr="008C3539">
        <w:rPr>
          <w:rFonts w:ascii="Times New Roman" w:hAnsi="Times New Roman"/>
          <w:b/>
          <w:bCs/>
          <w:i/>
          <w:sz w:val="28"/>
          <w:szCs w:val="28"/>
        </w:rPr>
        <w:t>2.1. The scientific significance</w:t>
      </w:r>
    </w:p>
    <w:p w:rsidR="008C3539" w:rsidRPr="008C3539"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 thesis contributes to identifying the culture of the Cham </w:t>
      </w:r>
      <w:r w:rsidR="0008372D">
        <w:rPr>
          <w:rFonts w:ascii="Times New Roman" w:hAnsi="Times New Roman"/>
          <w:iCs/>
          <w:sz w:val="28"/>
          <w:szCs w:val="28"/>
        </w:rPr>
        <w:t>Islam</w:t>
      </w:r>
      <w:r w:rsidRPr="008C3539">
        <w:rPr>
          <w:rFonts w:ascii="Times New Roman" w:hAnsi="Times New Roman"/>
          <w:iCs/>
          <w:sz w:val="28"/>
          <w:szCs w:val="28"/>
        </w:rPr>
        <w:t xml:space="preserve"> in </w:t>
      </w:r>
      <w:r w:rsidR="0008372D">
        <w:rPr>
          <w:rFonts w:ascii="Times New Roman" w:hAnsi="Times New Roman"/>
          <w:iCs/>
          <w:sz w:val="28"/>
          <w:szCs w:val="28"/>
        </w:rPr>
        <w:t>HCMC</w:t>
      </w:r>
      <w:r w:rsidRPr="008C3539">
        <w:rPr>
          <w:rFonts w:ascii="Times New Roman" w:hAnsi="Times New Roman"/>
          <w:iCs/>
          <w:sz w:val="28"/>
          <w:szCs w:val="28"/>
        </w:rPr>
        <w:t xml:space="preserve"> in their livelihood activities and economic and social development. The thesis clarifies the reality of livelihood activities of the Cham </w:t>
      </w:r>
      <w:r w:rsidR="0008372D">
        <w:rPr>
          <w:rFonts w:ascii="Times New Roman" w:hAnsi="Times New Roman"/>
          <w:iCs/>
          <w:sz w:val="28"/>
          <w:szCs w:val="28"/>
        </w:rPr>
        <w:t>Islam</w:t>
      </w:r>
      <w:r w:rsidRPr="008C3539">
        <w:rPr>
          <w:rFonts w:ascii="Times New Roman" w:hAnsi="Times New Roman"/>
          <w:iCs/>
          <w:sz w:val="28"/>
          <w:szCs w:val="28"/>
        </w:rPr>
        <w:t xml:space="preserve"> community, including both positive aspects and existences that affect their lives in the present and future trends. In addition, the thesis contributes new information on organizational culture, behavioral culture in the livelihood activities of the Cham </w:t>
      </w:r>
      <w:r w:rsidR="0008372D">
        <w:rPr>
          <w:rFonts w:ascii="Times New Roman" w:hAnsi="Times New Roman"/>
          <w:iCs/>
          <w:sz w:val="28"/>
          <w:szCs w:val="28"/>
        </w:rPr>
        <w:t>Islam</w:t>
      </w:r>
      <w:r w:rsidRPr="008C3539">
        <w:rPr>
          <w:rFonts w:ascii="Times New Roman" w:hAnsi="Times New Roman"/>
          <w:iCs/>
          <w:sz w:val="28"/>
          <w:szCs w:val="28"/>
        </w:rPr>
        <w:t xml:space="preserve"> community in </w:t>
      </w:r>
      <w:r w:rsidR="0008372D">
        <w:rPr>
          <w:rFonts w:ascii="Times New Roman" w:hAnsi="Times New Roman"/>
          <w:iCs/>
          <w:sz w:val="28"/>
          <w:szCs w:val="28"/>
        </w:rPr>
        <w:t>HCMC</w:t>
      </w:r>
      <w:r w:rsidRPr="008C3539">
        <w:rPr>
          <w:rFonts w:ascii="Times New Roman" w:hAnsi="Times New Roman"/>
          <w:iCs/>
          <w:sz w:val="28"/>
          <w:szCs w:val="28"/>
        </w:rPr>
        <w:t xml:space="preserve"> in the context of international integration.</w:t>
      </w:r>
    </w:p>
    <w:p w:rsidR="008C3539" w:rsidRPr="008C3539" w:rsidRDefault="008C3539" w:rsidP="008C3539">
      <w:pPr>
        <w:spacing w:before="60" w:after="60" w:line="276" w:lineRule="auto"/>
        <w:ind w:firstLine="720"/>
        <w:jc w:val="both"/>
        <w:rPr>
          <w:rFonts w:ascii="Times New Roman" w:hAnsi="Times New Roman"/>
          <w:b/>
          <w:bCs/>
          <w:i/>
          <w:sz w:val="28"/>
          <w:szCs w:val="28"/>
        </w:rPr>
      </w:pPr>
      <w:r w:rsidRPr="008C3539">
        <w:rPr>
          <w:rFonts w:ascii="Times New Roman" w:hAnsi="Times New Roman"/>
          <w:b/>
          <w:bCs/>
          <w:i/>
          <w:sz w:val="28"/>
          <w:szCs w:val="28"/>
        </w:rPr>
        <w:t>2.2. The practical significance</w:t>
      </w:r>
    </w:p>
    <w:p w:rsidR="008C3539" w:rsidRPr="008C3539"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The thesis contributes a practical perspective on </w:t>
      </w:r>
      <w:r w:rsidR="00BD6AAB" w:rsidRPr="008C3539">
        <w:rPr>
          <w:rFonts w:ascii="Times New Roman" w:hAnsi="Times New Roman"/>
          <w:iCs/>
          <w:sz w:val="28"/>
          <w:szCs w:val="28"/>
        </w:rPr>
        <w:t xml:space="preserve">organizational and behavioral culture </w:t>
      </w:r>
      <w:r w:rsidRPr="008C3539">
        <w:rPr>
          <w:rFonts w:ascii="Times New Roman" w:hAnsi="Times New Roman"/>
          <w:iCs/>
          <w:sz w:val="28"/>
          <w:szCs w:val="28"/>
        </w:rPr>
        <w:t xml:space="preserve">in the livelihood activities of Cham </w:t>
      </w:r>
      <w:r w:rsidR="0008372D">
        <w:rPr>
          <w:rFonts w:ascii="Times New Roman" w:hAnsi="Times New Roman"/>
          <w:iCs/>
          <w:sz w:val="28"/>
          <w:szCs w:val="28"/>
        </w:rPr>
        <w:t>Islam</w:t>
      </w:r>
      <w:r w:rsidRPr="008C3539">
        <w:rPr>
          <w:rFonts w:ascii="Times New Roman" w:hAnsi="Times New Roman"/>
          <w:iCs/>
          <w:sz w:val="28"/>
          <w:szCs w:val="28"/>
        </w:rPr>
        <w:t xml:space="preserve"> in </w:t>
      </w:r>
      <w:r w:rsidR="0008372D">
        <w:rPr>
          <w:rFonts w:ascii="Times New Roman" w:hAnsi="Times New Roman"/>
          <w:iCs/>
          <w:sz w:val="28"/>
          <w:szCs w:val="28"/>
        </w:rPr>
        <w:t xml:space="preserve">HCMC </w:t>
      </w:r>
      <w:r w:rsidRPr="008C3539">
        <w:rPr>
          <w:rFonts w:ascii="Times New Roman" w:hAnsi="Times New Roman"/>
          <w:iCs/>
          <w:sz w:val="28"/>
          <w:szCs w:val="28"/>
        </w:rPr>
        <w:t>through conducting field surveys, interviewing with native Cham people. The results of the thesis research will contribute to the source of references for the field of ethnic culture, majoring in Culture and Ethnology.</w:t>
      </w:r>
    </w:p>
    <w:p w:rsidR="008C3539" w:rsidRPr="008C3539" w:rsidRDefault="008C3539" w:rsidP="008C3539">
      <w:pPr>
        <w:spacing w:before="60" w:after="60" w:line="276" w:lineRule="auto"/>
        <w:ind w:firstLine="720"/>
        <w:jc w:val="both"/>
        <w:rPr>
          <w:rFonts w:ascii="Times New Roman" w:hAnsi="Times New Roman"/>
          <w:b/>
          <w:bCs/>
          <w:i/>
          <w:sz w:val="28"/>
          <w:szCs w:val="28"/>
        </w:rPr>
      </w:pPr>
      <w:r w:rsidRPr="008C3539">
        <w:rPr>
          <w:rFonts w:ascii="Times New Roman" w:hAnsi="Times New Roman"/>
          <w:b/>
          <w:bCs/>
          <w:i/>
          <w:sz w:val="28"/>
          <w:szCs w:val="28"/>
        </w:rPr>
        <w:t>3. Practical applications/applicability or open issues that need further research</w:t>
      </w:r>
    </w:p>
    <w:p w:rsidR="008C3539" w:rsidRPr="008C3539"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Applicability in practice: The thesis has a new perspective and has suitable recommendations for practical application. Specifically, the thesis draws conclusions from actual research, contributing to the identification and economic development of the Cham people at present as well as future trends. On that basis, the thesis contribute to the economic development orientation of the Cham Islam community in order to promote the traditional cultural values of the Cham people in the context of industrialization and modernization in HCMC.</w:t>
      </w:r>
    </w:p>
    <w:p w:rsidR="00FF6D82" w:rsidRDefault="008C3539" w:rsidP="008C3539">
      <w:pPr>
        <w:spacing w:before="60" w:after="60" w:line="276" w:lineRule="auto"/>
        <w:ind w:firstLine="720"/>
        <w:jc w:val="both"/>
        <w:rPr>
          <w:rFonts w:ascii="Times New Roman" w:hAnsi="Times New Roman"/>
          <w:iCs/>
          <w:sz w:val="28"/>
          <w:szCs w:val="28"/>
        </w:rPr>
      </w:pPr>
      <w:r w:rsidRPr="008C3539">
        <w:rPr>
          <w:rFonts w:ascii="Times New Roman" w:hAnsi="Times New Roman"/>
          <w:iCs/>
          <w:sz w:val="28"/>
          <w:szCs w:val="28"/>
        </w:rPr>
        <w:t xml:space="preserve">On issues that need further research: This work can continue to explore research in the direction of expanding comparison of the livelihood activities of Cham </w:t>
      </w:r>
      <w:r w:rsidR="0008372D">
        <w:rPr>
          <w:rFonts w:ascii="Times New Roman" w:hAnsi="Times New Roman"/>
          <w:iCs/>
          <w:sz w:val="28"/>
          <w:szCs w:val="28"/>
        </w:rPr>
        <w:t>Islam</w:t>
      </w:r>
      <w:r w:rsidRPr="008C3539">
        <w:rPr>
          <w:rFonts w:ascii="Times New Roman" w:hAnsi="Times New Roman"/>
          <w:iCs/>
          <w:sz w:val="28"/>
          <w:szCs w:val="28"/>
        </w:rPr>
        <w:t xml:space="preserve"> in </w:t>
      </w:r>
      <w:r w:rsidR="0008372D">
        <w:rPr>
          <w:rFonts w:ascii="Times New Roman" w:hAnsi="Times New Roman"/>
          <w:iCs/>
          <w:sz w:val="28"/>
          <w:szCs w:val="28"/>
        </w:rPr>
        <w:t>HCMC</w:t>
      </w:r>
      <w:r w:rsidRPr="008C3539">
        <w:rPr>
          <w:rFonts w:ascii="Times New Roman" w:hAnsi="Times New Roman"/>
          <w:iCs/>
          <w:sz w:val="28"/>
          <w:szCs w:val="28"/>
        </w:rPr>
        <w:t xml:space="preserve"> with other Muslim countries such as Malaysia and Indonesia. ... to find commonalities and summarize the experiences in economic development of Muslims in these countries.</w:t>
      </w:r>
    </w:p>
    <w:p w:rsidR="00BD6AAB" w:rsidRPr="008C3539" w:rsidRDefault="00BD6AAB" w:rsidP="008C3539">
      <w:pPr>
        <w:spacing w:before="60" w:after="60" w:line="276" w:lineRule="auto"/>
        <w:ind w:firstLine="720"/>
        <w:jc w:val="both"/>
        <w:rPr>
          <w:rFonts w:ascii="Times New Roman" w:hAnsi="Times New Roman"/>
          <w:i/>
          <w:sz w:val="28"/>
          <w:szCs w:val="28"/>
          <w:lang w:val="nl-NL"/>
        </w:rPr>
      </w:pPr>
    </w:p>
    <w:p w:rsidR="00D93A28" w:rsidRPr="00D93A28" w:rsidRDefault="00BD6AAB" w:rsidP="00D93A28">
      <w:pPr>
        <w:rPr>
          <w:rFonts w:ascii="Times New Roman" w:hAnsi="Times New Roman"/>
          <w:b/>
          <w:bCs/>
          <w:sz w:val="28"/>
          <w:szCs w:val="28"/>
        </w:rPr>
      </w:pPr>
      <w:r>
        <w:rPr>
          <w:rFonts w:ascii="Times New Roman" w:hAnsi="Times New Roman"/>
          <w:b/>
          <w:bCs/>
          <w:spacing w:val="1"/>
          <w:sz w:val="28"/>
          <w:szCs w:val="28"/>
        </w:rPr>
        <w:t xml:space="preserve">     </w:t>
      </w:r>
      <w:r w:rsidR="00CA649D">
        <w:rPr>
          <w:rFonts w:ascii="Times New Roman" w:hAnsi="Times New Roman"/>
          <w:b/>
          <w:bCs/>
          <w:spacing w:val="1"/>
          <w:sz w:val="28"/>
          <w:szCs w:val="28"/>
        </w:rPr>
        <w:t xml:space="preserve"> </w:t>
      </w:r>
      <w:r w:rsidR="00D93A28" w:rsidRPr="00D93A28">
        <w:rPr>
          <w:rFonts w:ascii="Times New Roman" w:hAnsi="Times New Roman"/>
          <w:b/>
          <w:bCs/>
          <w:spacing w:val="1"/>
          <w:sz w:val="28"/>
          <w:szCs w:val="28"/>
        </w:rPr>
        <w:t>C</w:t>
      </w:r>
      <w:r w:rsidR="00D93A28" w:rsidRPr="00D93A28">
        <w:rPr>
          <w:rFonts w:ascii="Times New Roman" w:hAnsi="Times New Roman"/>
          <w:b/>
          <w:bCs/>
          <w:sz w:val="28"/>
          <w:szCs w:val="28"/>
        </w:rPr>
        <w:t>onfir</w:t>
      </w:r>
      <w:r w:rsidR="00D93A28" w:rsidRPr="00D93A28">
        <w:rPr>
          <w:rFonts w:ascii="Times New Roman" w:hAnsi="Times New Roman"/>
          <w:b/>
          <w:bCs/>
          <w:spacing w:val="1"/>
          <w:sz w:val="28"/>
          <w:szCs w:val="28"/>
        </w:rPr>
        <w:t>m</w:t>
      </w:r>
      <w:r w:rsidR="00D93A28" w:rsidRPr="00D93A28">
        <w:rPr>
          <w:rFonts w:ascii="Times New Roman" w:hAnsi="Times New Roman"/>
          <w:b/>
          <w:bCs/>
          <w:sz w:val="28"/>
          <w:szCs w:val="28"/>
        </w:rPr>
        <w:t>ation</w:t>
      </w:r>
      <w:r w:rsidR="00D93A28" w:rsidRPr="00D93A28">
        <w:rPr>
          <w:rFonts w:ascii="Times New Roman" w:hAnsi="Times New Roman"/>
          <w:b/>
          <w:bCs/>
          <w:spacing w:val="-14"/>
          <w:sz w:val="28"/>
          <w:szCs w:val="28"/>
        </w:rPr>
        <w:t xml:space="preserve"> </w:t>
      </w:r>
      <w:r w:rsidR="00D93A28" w:rsidRPr="00D93A28">
        <w:rPr>
          <w:rFonts w:ascii="Times New Roman" w:hAnsi="Times New Roman"/>
          <w:b/>
          <w:bCs/>
          <w:sz w:val="28"/>
          <w:szCs w:val="28"/>
        </w:rPr>
        <w:t>of</w:t>
      </w:r>
      <w:r w:rsidR="00D93A28" w:rsidRPr="00D93A28">
        <w:rPr>
          <w:rFonts w:ascii="Times New Roman" w:hAnsi="Times New Roman"/>
          <w:b/>
          <w:bCs/>
          <w:spacing w:val="-2"/>
          <w:sz w:val="28"/>
          <w:szCs w:val="28"/>
        </w:rPr>
        <w:t xml:space="preserve"> </w:t>
      </w:r>
      <w:r w:rsidR="00D93A28" w:rsidRPr="00D93A28">
        <w:rPr>
          <w:rFonts w:ascii="Times New Roman" w:hAnsi="Times New Roman"/>
          <w:b/>
          <w:bCs/>
          <w:sz w:val="28"/>
          <w:szCs w:val="28"/>
        </w:rPr>
        <w:t>the</w:t>
      </w:r>
      <w:r w:rsidR="00D93A28" w:rsidRPr="00D93A28">
        <w:rPr>
          <w:rFonts w:ascii="Times New Roman" w:hAnsi="Times New Roman"/>
          <w:b/>
          <w:bCs/>
          <w:spacing w:val="-3"/>
          <w:sz w:val="28"/>
          <w:szCs w:val="28"/>
        </w:rPr>
        <w:t xml:space="preserve"> </w:t>
      </w:r>
      <w:r w:rsidR="00D93A28" w:rsidRPr="00D93A28">
        <w:rPr>
          <w:rFonts w:ascii="Times New Roman" w:hAnsi="Times New Roman"/>
          <w:b/>
          <w:bCs/>
          <w:sz w:val="28"/>
          <w:szCs w:val="28"/>
        </w:rPr>
        <w:t xml:space="preserve">instructor                               </w:t>
      </w:r>
      <w:r w:rsidR="00D93A28">
        <w:rPr>
          <w:rFonts w:ascii="Times New Roman" w:hAnsi="Times New Roman"/>
          <w:b/>
          <w:bCs/>
          <w:sz w:val="28"/>
          <w:szCs w:val="28"/>
        </w:rPr>
        <w:t xml:space="preserve">        </w:t>
      </w:r>
      <w:r w:rsidR="00D93A28" w:rsidRPr="00D93A28">
        <w:rPr>
          <w:rFonts w:ascii="Times New Roman" w:hAnsi="Times New Roman"/>
          <w:b/>
          <w:bCs/>
          <w:sz w:val="28"/>
          <w:szCs w:val="28"/>
        </w:rPr>
        <w:t>Ph</w:t>
      </w:r>
      <w:r w:rsidR="00D93A28" w:rsidRPr="00D93A28">
        <w:rPr>
          <w:rFonts w:ascii="Times New Roman" w:hAnsi="Times New Roman"/>
          <w:b/>
          <w:bCs/>
          <w:spacing w:val="1"/>
          <w:sz w:val="28"/>
          <w:szCs w:val="28"/>
        </w:rPr>
        <w:t>D</w:t>
      </w:r>
      <w:r w:rsidR="00D93A28" w:rsidRPr="00D93A28">
        <w:rPr>
          <w:rFonts w:ascii="Times New Roman" w:hAnsi="Times New Roman"/>
          <w:b/>
          <w:bCs/>
          <w:sz w:val="28"/>
          <w:szCs w:val="28"/>
        </w:rPr>
        <w:t>.</w:t>
      </w:r>
      <w:r w:rsidR="00D93A28" w:rsidRPr="00D93A28">
        <w:rPr>
          <w:rFonts w:ascii="Times New Roman" w:hAnsi="Times New Roman"/>
          <w:b/>
          <w:bCs/>
          <w:spacing w:val="-5"/>
          <w:sz w:val="28"/>
          <w:szCs w:val="28"/>
        </w:rPr>
        <w:t xml:space="preserve"> </w:t>
      </w:r>
      <w:r w:rsidR="00D93A28" w:rsidRPr="00D93A28">
        <w:rPr>
          <w:rFonts w:ascii="Times New Roman" w:hAnsi="Times New Roman"/>
          <w:b/>
          <w:bCs/>
          <w:sz w:val="28"/>
          <w:szCs w:val="28"/>
        </w:rPr>
        <w:t>Candidate</w:t>
      </w:r>
    </w:p>
    <w:p w:rsidR="00FF6D82" w:rsidRPr="00FF6D82" w:rsidRDefault="00FF6D82" w:rsidP="00FF6D82">
      <w:pPr>
        <w:pStyle w:val="ListParagraph"/>
        <w:ind w:left="0"/>
        <w:jc w:val="both"/>
        <w:rPr>
          <w:rFonts w:ascii="Times New Roman" w:hAnsi="Times New Roman"/>
          <w:sz w:val="28"/>
          <w:szCs w:val="28"/>
        </w:rPr>
      </w:pPr>
    </w:p>
    <w:p w:rsidR="00FF6D82" w:rsidRPr="00FF6D82" w:rsidRDefault="00FF6D82" w:rsidP="00FF6D82">
      <w:pPr>
        <w:spacing w:before="60" w:after="60" w:line="276" w:lineRule="auto"/>
        <w:ind w:firstLine="720"/>
        <w:jc w:val="both"/>
        <w:rPr>
          <w:rFonts w:ascii="Times New Roman" w:hAnsi="Times New Roman"/>
          <w:b/>
          <w:i/>
          <w:sz w:val="28"/>
          <w:szCs w:val="28"/>
          <w:lang w:val="nl-NL"/>
        </w:rPr>
      </w:pPr>
    </w:p>
    <w:p w:rsidR="00B571F8" w:rsidRDefault="00B571F8" w:rsidP="00FF6D82">
      <w:pPr>
        <w:jc w:val="both"/>
        <w:rPr>
          <w:rFonts w:ascii="Times New Roman" w:hAnsi="Times New Roman"/>
          <w:sz w:val="28"/>
          <w:szCs w:val="28"/>
        </w:rPr>
      </w:pPr>
    </w:p>
    <w:p w:rsidR="00BC0669" w:rsidRPr="00BC0669" w:rsidRDefault="00BC0669" w:rsidP="00FF6D82">
      <w:pPr>
        <w:jc w:val="both"/>
        <w:rPr>
          <w:rFonts w:ascii="Times New Roman" w:hAnsi="Times New Roman"/>
          <w:b/>
          <w:bCs/>
          <w:sz w:val="28"/>
          <w:szCs w:val="28"/>
        </w:rPr>
      </w:pPr>
      <w:r>
        <w:rPr>
          <w:rFonts w:ascii="Times New Roman" w:hAnsi="Times New Roman"/>
          <w:b/>
          <w:bCs/>
          <w:sz w:val="28"/>
          <w:szCs w:val="28"/>
        </w:rPr>
        <w:t xml:space="preserve">   </w:t>
      </w:r>
      <w:r w:rsidR="00BD6AAB">
        <w:rPr>
          <w:rFonts w:ascii="Times New Roman" w:hAnsi="Times New Roman"/>
          <w:b/>
          <w:bCs/>
          <w:sz w:val="28"/>
          <w:szCs w:val="28"/>
        </w:rPr>
        <w:t xml:space="preserve"> </w:t>
      </w:r>
      <w:r>
        <w:rPr>
          <w:rFonts w:ascii="Times New Roman" w:hAnsi="Times New Roman"/>
          <w:b/>
          <w:bCs/>
          <w:sz w:val="28"/>
          <w:szCs w:val="28"/>
        </w:rPr>
        <w:t xml:space="preserve"> </w:t>
      </w:r>
      <w:r w:rsidR="00CA649D">
        <w:rPr>
          <w:rFonts w:ascii="Times New Roman" w:hAnsi="Times New Roman"/>
          <w:b/>
          <w:bCs/>
          <w:sz w:val="28"/>
          <w:szCs w:val="28"/>
        </w:rPr>
        <w:t xml:space="preserve">  </w:t>
      </w:r>
      <w:r>
        <w:rPr>
          <w:rFonts w:ascii="Times New Roman" w:hAnsi="Times New Roman"/>
          <w:b/>
          <w:bCs/>
          <w:sz w:val="28"/>
          <w:szCs w:val="28"/>
        </w:rPr>
        <w:t xml:space="preserve"> </w:t>
      </w:r>
      <w:r w:rsidR="00CA649D">
        <w:rPr>
          <w:rFonts w:ascii="Times New Roman" w:hAnsi="Times New Roman"/>
          <w:b/>
          <w:bCs/>
          <w:sz w:val="28"/>
          <w:szCs w:val="28"/>
        </w:rPr>
        <w:t xml:space="preserve">Prof. Dr. </w:t>
      </w:r>
      <w:r w:rsidRPr="00BC0669">
        <w:rPr>
          <w:rFonts w:ascii="Times New Roman" w:hAnsi="Times New Roman"/>
          <w:b/>
          <w:bCs/>
          <w:sz w:val="28"/>
          <w:szCs w:val="28"/>
        </w:rPr>
        <w:t>Ngo Van Le</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CA649D">
        <w:rPr>
          <w:rFonts w:ascii="Times New Roman" w:hAnsi="Times New Roman"/>
          <w:b/>
          <w:bCs/>
          <w:sz w:val="28"/>
          <w:szCs w:val="28"/>
        </w:rPr>
        <w:t xml:space="preserve"> </w:t>
      </w:r>
      <w:r w:rsidR="00BD6AAB">
        <w:rPr>
          <w:rFonts w:ascii="Times New Roman" w:hAnsi="Times New Roman"/>
          <w:b/>
          <w:bCs/>
          <w:sz w:val="28"/>
          <w:szCs w:val="28"/>
        </w:rPr>
        <w:t xml:space="preserve"> </w:t>
      </w:r>
      <w:r>
        <w:rPr>
          <w:rFonts w:ascii="Times New Roman" w:hAnsi="Times New Roman"/>
          <w:b/>
          <w:bCs/>
          <w:sz w:val="28"/>
          <w:szCs w:val="28"/>
        </w:rPr>
        <w:t>Nguyen Thi Thoa</w:t>
      </w:r>
    </w:p>
    <w:p w:rsidR="00FF6D82" w:rsidRPr="00FF6D82" w:rsidRDefault="00FF6D82" w:rsidP="00FF6D82">
      <w:pPr>
        <w:jc w:val="both"/>
        <w:rPr>
          <w:rFonts w:ascii="Times New Roman" w:hAnsi="Times New Roman"/>
          <w:sz w:val="28"/>
          <w:szCs w:val="28"/>
        </w:rPr>
      </w:pPr>
    </w:p>
    <w:sectPr w:rsidR="00FF6D82" w:rsidRPr="00FF6D82" w:rsidSect="008F31B8">
      <w:pgSz w:w="12240" w:h="15840" w:code="1"/>
      <w:pgMar w:top="851" w:right="851"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VNI-Times">
    <w:altName w:val="Calibri"/>
    <w:panose1 w:val="020B0604020202020204"/>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F1DB7"/>
    <w:multiLevelType w:val="hybridMultilevel"/>
    <w:tmpl w:val="267E2C62"/>
    <w:lvl w:ilvl="0" w:tplc="54440D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36F7B"/>
    <w:multiLevelType w:val="hybridMultilevel"/>
    <w:tmpl w:val="CFBE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B75F26"/>
    <w:multiLevelType w:val="hybridMultilevel"/>
    <w:tmpl w:val="1F3C8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301393">
    <w:abstractNumId w:val="0"/>
  </w:num>
  <w:num w:numId="2" w16cid:durableId="459999337">
    <w:abstractNumId w:val="1"/>
  </w:num>
  <w:num w:numId="3" w16cid:durableId="1219324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BD"/>
    <w:rsid w:val="0008372D"/>
    <w:rsid w:val="001424D2"/>
    <w:rsid w:val="002248E8"/>
    <w:rsid w:val="0028054D"/>
    <w:rsid w:val="002F51BD"/>
    <w:rsid w:val="003726C0"/>
    <w:rsid w:val="003F4EBE"/>
    <w:rsid w:val="00527A3D"/>
    <w:rsid w:val="005E07D0"/>
    <w:rsid w:val="006D14F4"/>
    <w:rsid w:val="008C3539"/>
    <w:rsid w:val="00A15A84"/>
    <w:rsid w:val="00B571F8"/>
    <w:rsid w:val="00B76299"/>
    <w:rsid w:val="00BC0669"/>
    <w:rsid w:val="00BD6AAB"/>
    <w:rsid w:val="00C03046"/>
    <w:rsid w:val="00CA649D"/>
    <w:rsid w:val="00CD41FA"/>
    <w:rsid w:val="00D302D9"/>
    <w:rsid w:val="00D93A28"/>
    <w:rsid w:val="00DC18B4"/>
    <w:rsid w:val="00FF6D8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30E4"/>
  <w15:chartTrackingRefBased/>
  <w15:docId w15:val="{FE227950-4A7A-8744-9C7E-1869BE89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1BD"/>
    <w:rPr>
      <w:rFonts w:ascii="VNI-Times" w:eastAsia="Times New Roman" w:hAnsi="VNI-Times"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1BD"/>
    <w:pPr>
      <w:ind w:left="720"/>
      <w:contextualSpacing/>
    </w:pPr>
  </w:style>
  <w:style w:type="paragraph" w:styleId="HTMLPreformatted">
    <w:name w:val="HTML Preformatted"/>
    <w:basedOn w:val="Normal"/>
    <w:link w:val="HTMLPreformattedChar"/>
    <w:uiPriority w:val="99"/>
    <w:semiHidden/>
    <w:unhideWhenUsed/>
    <w:rsid w:val="002F5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VN"/>
    </w:rPr>
  </w:style>
  <w:style w:type="character" w:customStyle="1" w:styleId="HTMLPreformattedChar">
    <w:name w:val="HTML Preformatted Char"/>
    <w:basedOn w:val="DefaultParagraphFont"/>
    <w:link w:val="HTMLPreformatted"/>
    <w:uiPriority w:val="99"/>
    <w:semiHidden/>
    <w:rsid w:val="002F51BD"/>
    <w:rPr>
      <w:rFonts w:ascii="Courier New" w:eastAsia="Times New Roman" w:hAnsi="Courier New" w:cs="Courier New"/>
      <w:kern w:val="0"/>
      <w:sz w:val="20"/>
      <w:szCs w:val="20"/>
      <w14:ligatures w14:val="none"/>
    </w:rPr>
  </w:style>
  <w:style w:type="character" w:customStyle="1" w:styleId="y2iqfc">
    <w:name w:val="y2iqfc"/>
    <w:basedOn w:val="DefaultParagraphFont"/>
    <w:rsid w:val="002F51BD"/>
  </w:style>
  <w:style w:type="character" w:customStyle="1" w:styleId="hps">
    <w:name w:val="hps"/>
    <w:rsid w:val="006D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636206">
      <w:bodyDiv w:val="1"/>
      <w:marLeft w:val="0"/>
      <w:marRight w:val="0"/>
      <w:marTop w:val="0"/>
      <w:marBottom w:val="0"/>
      <w:divBdr>
        <w:top w:val="none" w:sz="0" w:space="0" w:color="auto"/>
        <w:left w:val="none" w:sz="0" w:space="0" w:color="auto"/>
        <w:bottom w:val="none" w:sz="0" w:space="0" w:color="auto"/>
        <w:right w:val="none" w:sz="0" w:space="0" w:color="auto"/>
      </w:divBdr>
    </w:div>
    <w:div w:id="400057622">
      <w:bodyDiv w:val="1"/>
      <w:marLeft w:val="0"/>
      <w:marRight w:val="0"/>
      <w:marTop w:val="0"/>
      <w:marBottom w:val="0"/>
      <w:divBdr>
        <w:top w:val="none" w:sz="0" w:space="0" w:color="auto"/>
        <w:left w:val="none" w:sz="0" w:space="0" w:color="auto"/>
        <w:bottom w:val="none" w:sz="0" w:space="0" w:color="auto"/>
        <w:right w:val="none" w:sz="0" w:space="0" w:color="auto"/>
      </w:divBdr>
    </w:div>
    <w:div w:id="575550291">
      <w:bodyDiv w:val="1"/>
      <w:marLeft w:val="0"/>
      <w:marRight w:val="0"/>
      <w:marTop w:val="0"/>
      <w:marBottom w:val="0"/>
      <w:divBdr>
        <w:top w:val="none" w:sz="0" w:space="0" w:color="auto"/>
        <w:left w:val="none" w:sz="0" w:space="0" w:color="auto"/>
        <w:bottom w:val="none" w:sz="0" w:space="0" w:color="auto"/>
        <w:right w:val="none" w:sz="0" w:space="0" w:color="auto"/>
      </w:divBdr>
    </w:div>
    <w:div w:id="1126772604">
      <w:bodyDiv w:val="1"/>
      <w:marLeft w:val="0"/>
      <w:marRight w:val="0"/>
      <w:marTop w:val="0"/>
      <w:marBottom w:val="0"/>
      <w:divBdr>
        <w:top w:val="none" w:sz="0" w:space="0" w:color="auto"/>
        <w:left w:val="none" w:sz="0" w:space="0" w:color="auto"/>
        <w:bottom w:val="none" w:sz="0" w:space="0" w:color="auto"/>
        <w:right w:val="none" w:sz="0" w:space="0" w:color="auto"/>
      </w:divBdr>
    </w:div>
    <w:div w:id="1198620436">
      <w:bodyDiv w:val="1"/>
      <w:marLeft w:val="0"/>
      <w:marRight w:val="0"/>
      <w:marTop w:val="0"/>
      <w:marBottom w:val="0"/>
      <w:divBdr>
        <w:top w:val="none" w:sz="0" w:space="0" w:color="auto"/>
        <w:left w:val="none" w:sz="0" w:space="0" w:color="auto"/>
        <w:bottom w:val="none" w:sz="0" w:space="0" w:color="auto"/>
        <w:right w:val="none" w:sz="0" w:space="0" w:color="auto"/>
      </w:divBdr>
    </w:div>
    <w:div w:id="1241939840">
      <w:bodyDiv w:val="1"/>
      <w:marLeft w:val="0"/>
      <w:marRight w:val="0"/>
      <w:marTop w:val="0"/>
      <w:marBottom w:val="0"/>
      <w:divBdr>
        <w:top w:val="none" w:sz="0" w:space="0" w:color="auto"/>
        <w:left w:val="none" w:sz="0" w:space="0" w:color="auto"/>
        <w:bottom w:val="none" w:sz="0" w:space="0" w:color="auto"/>
        <w:right w:val="none" w:sz="0" w:space="0" w:color="auto"/>
      </w:divBdr>
    </w:div>
    <w:div w:id="1256863833">
      <w:bodyDiv w:val="1"/>
      <w:marLeft w:val="0"/>
      <w:marRight w:val="0"/>
      <w:marTop w:val="0"/>
      <w:marBottom w:val="0"/>
      <w:divBdr>
        <w:top w:val="none" w:sz="0" w:space="0" w:color="auto"/>
        <w:left w:val="none" w:sz="0" w:space="0" w:color="auto"/>
        <w:bottom w:val="none" w:sz="0" w:space="0" w:color="auto"/>
        <w:right w:val="none" w:sz="0" w:space="0" w:color="auto"/>
      </w:divBdr>
    </w:div>
    <w:div w:id="1581214091">
      <w:bodyDiv w:val="1"/>
      <w:marLeft w:val="0"/>
      <w:marRight w:val="0"/>
      <w:marTop w:val="0"/>
      <w:marBottom w:val="0"/>
      <w:divBdr>
        <w:top w:val="none" w:sz="0" w:space="0" w:color="auto"/>
        <w:left w:val="none" w:sz="0" w:space="0" w:color="auto"/>
        <w:bottom w:val="none" w:sz="0" w:space="0" w:color="auto"/>
        <w:right w:val="none" w:sz="0" w:space="0" w:color="auto"/>
      </w:divBdr>
    </w:div>
    <w:div w:id="213486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THOA NGUYEN</dc:creator>
  <cp:keywords/>
  <dc:description/>
  <cp:lastModifiedBy>THOA NGUYEN</cp:lastModifiedBy>
  <cp:revision>21</cp:revision>
  <dcterms:created xsi:type="dcterms:W3CDTF">2023-07-01T02:14:00Z</dcterms:created>
  <dcterms:modified xsi:type="dcterms:W3CDTF">2023-07-09T08:43:00Z</dcterms:modified>
</cp:coreProperties>
</file>